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EE791" w14:textId="6F0035C8" w:rsidR="0066033E" w:rsidRDefault="0066033E" w:rsidP="00B844CE">
      <w:pPr>
        <w:spacing w:after="0"/>
        <w:rPr>
          <w:rFonts w:ascii="Colfax" w:hAnsi="Colfax"/>
          <w:b/>
          <w:bCs/>
          <w:color w:val="3E5F73"/>
          <w:sz w:val="32"/>
          <w:szCs w:val="32"/>
        </w:rPr>
      </w:pPr>
      <w:r w:rsidRPr="00E31764">
        <w:rPr>
          <w:rFonts w:ascii="Colfax" w:hAnsi="Colfax"/>
          <w:b/>
          <w:bCs/>
          <w:color w:val="3E5F73"/>
          <w:sz w:val="32"/>
          <w:szCs w:val="32"/>
        </w:rPr>
        <w:t>Greater Manchester Palliative and End of Life Care</w:t>
      </w:r>
      <w:r w:rsidR="00B844CE" w:rsidRPr="00E31764">
        <w:rPr>
          <w:rFonts w:ascii="Colfax" w:hAnsi="Colfax"/>
          <w:b/>
          <w:bCs/>
          <w:color w:val="3E5F73"/>
          <w:sz w:val="32"/>
          <w:szCs w:val="32"/>
        </w:rPr>
        <w:t xml:space="preserve"> </w:t>
      </w:r>
    </w:p>
    <w:p w14:paraId="761C1E48" w14:textId="38526B5A" w:rsidR="006A46FD" w:rsidRPr="00E31764" w:rsidRDefault="006A46FD" w:rsidP="00B844CE">
      <w:pPr>
        <w:spacing w:after="0"/>
        <w:rPr>
          <w:rFonts w:ascii="Colfax" w:hAnsi="Colfax"/>
          <w:b/>
          <w:bCs/>
          <w:color w:val="3E5F73"/>
          <w:sz w:val="32"/>
          <w:szCs w:val="32"/>
        </w:rPr>
      </w:pPr>
      <w:r>
        <w:rPr>
          <w:rFonts w:ascii="Colfax" w:hAnsi="Colfax"/>
          <w:b/>
          <w:bCs/>
          <w:color w:val="3E5F73"/>
          <w:sz w:val="32"/>
          <w:szCs w:val="32"/>
        </w:rPr>
        <w:t>A new website to support professionals</w:t>
      </w:r>
    </w:p>
    <w:p w14:paraId="474FBDA9" w14:textId="77777777" w:rsidR="0066033E" w:rsidRPr="00B844CE" w:rsidRDefault="0066033E" w:rsidP="00B844CE">
      <w:pPr>
        <w:spacing w:after="0"/>
        <w:rPr>
          <w:rFonts w:ascii="Colfax" w:hAnsi="Colfax"/>
          <w:color w:val="3E5F73"/>
          <w:sz w:val="32"/>
          <w:szCs w:val="32"/>
        </w:rPr>
      </w:pPr>
      <w:r w:rsidRPr="00B844CE">
        <w:rPr>
          <w:rFonts w:ascii="Colfax" w:hAnsi="Colfax"/>
          <w:color w:val="3E5F73"/>
          <w:sz w:val="32"/>
          <w:szCs w:val="32"/>
        </w:rPr>
        <w:t xml:space="preserve"> </w:t>
      </w:r>
    </w:p>
    <w:p w14:paraId="60587666" w14:textId="77777777" w:rsidR="001C4F34" w:rsidRDefault="001C4F34" w:rsidP="001C4F34">
      <w:pPr>
        <w:spacing w:after="0"/>
        <w:rPr>
          <w:rFonts w:ascii="Colfax" w:hAnsi="Colfax"/>
        </w:rPr>
      </w:pPr>
    </w:p>
    <w:p w14:paraId="483F4E77" w14:textId="07F8DC33" w:rsidR="001C4F34" w:rsidRDefault="001C4F34" w:rsidP="001C4F34">
      <w:pPr>
        <w:spacing w:after="0"/>
        <w:rPr>
          <w:rFonts w:ascii="Colfax" w:hAnsi="Colfax"/>
        </w:rPr>
      </w:pPr>
      <w:r>
        <w:rPr>
          <w:rFonts w:ascii="Colfax" w:hAnsi="Colfax"/>
        </w:rPr>
        <w:t xml:space="preserve">This pack is aimed at communications professionals across health and care services in Greater Manchester. You will find information to help you promote the new Greater Manchester Palliative and End of Life Care website to staff. </w:t>
      </w:r>
    </w:p>
    <w:p w14:paraId="71245695" w14:textId="1A1A8BF7" w:rsidR="00892F87" w:rsidRDefault="00892F87" w:rsidP="001C4F34">
      <w:pPr>
        <w:spacing w:after="0"/>
        <w:rPr>
          <w:rFonts w:ascii="Colfax" w:hAnsi="Colfax"/>
        </w:rPr>
      </w:pPr>
    </w:p>
    <w:p w14:paraId="2371BDFE" w14:textId="5221C364" w:rsidR="00892F87" w:rsidRPr="00892F87" w:rsidRDefault="00892F87" w:rsidP="00892F87">
      <w:pPr>
        <w:spacing w:after="0"/>
        <w:rPr>
          <w:rFonts w:ascii="Colfax" w:hAnsi="Colfax"/>
          <w:b/>
          <w:bCs/>
          <w:color w:val="3E5F73"/>
          <w:sz w:val="28"/>
          <w:szCs w:val="28"/>
        </w:rPr>
      </w:pPr>
      <w:r w:rsidRPr="00892F87">
        <w:rPr>
          <w:rFonts w:ascii="Colfax" w:hAnsi="Colfax"/>
          <w:b/>
          <w:bCs/>
          <w:color w:val="3E5F73"/>
          <w:sz w:val="28"/>
          <w:szCs w:val="28"/>
        </w:rPr>
        <w:t>Contents</w:t>
      </w:r>
    </w:p>
    <w:p w14:paraId="5D928686" w14:textId="77777777" w:rsidR="00892F87" w:rsidRDefault="00892F87" w:rsidP="00892F87">
      <w:pPr>
        <w:spacing w:after="0"/>
        <w:rPr>
          <w:rFonts w:ascii="Colfax" w:hAnsi="Colfax"/>
        </w:rPr>
      </w:pPr>
    </w:p>
    <w:tbl>
      <w:tblPr>
        <w:tblStyle w:val="TableGrid"/>
        <w:tblW w:w="0" w:type="auto"/>
        <w:tblLook w:val="04A0" w:firstRow="1" w:lastRow="0" w:firstColumn="1" w:lastColumn="0" w:noHBand="0" w:noVBand="1"/>
      </w:tblPr>
      <w:tblGrid>
        <w:gridCol w:w="4508"/>
        <w:gridCol w:w="4508"/>
      </w:tblGrid>
      <w:tr w:rsidR="00892F87" w14:paraId="2D77DCE7" w14:textId="77777777" w:rsidTr="00892F87">
        <w:tc>
          <w:tcPr>
            <w:tcW w:w="4508" w:type="dxa"/>
          </w:tcPr>
          <w:p w14:paraId="473C0605" w14:textId="2F653A8A" w:rsidR="00892F87" w:rsidRDefault="00892F87" w:rsidP="001C4F34">
            <w:pPr>
              <w:rPr>
                <w:rFonts w:ascii="Colfax" w:hAnsi="Colfax"/>
              </w:rPr>
            </w:pPr>
            <w:r>
              <w:rPr>
                <w:rFonts w:ascii="Colfax" w:hAnsi="Colfax"/>
              </w:rPr>
              <w:t>1. Background</w:t>
            </w:r>
          </w:p>
        </w:tc>
        <w:tc>
          <w:tcPr>
            <w:tcW w:w="4508" w:type="dxa"/>
          </w:tcPr>
          <w:p w14:paraId="64BFCF12" w14:textId="76D95844" w:rsidR="00892F87" w:rsidRDefault="00892F87" w:rsidP="001C4F34">
            <w:pPr>
              <w:rPr>
                <w:rFonts w:ascii="Colfax" w:hAnsi="Colfax"/>
              </w:rPr>
            </w:pPr>
            <w:r>
              <w:rPr>
                <w:rFonts w:ascii="Colfax" w:hAnsi="Colfax"/>
              </w:rPr>
              <w:t xml:space="preserve">Page 1 </w:t>
            </w:r>
          </w:p>
        </w:tc>
      </w:tr>
      <w:tr w:rsidR="00892F87" w14:paraId="236E3063" w14:textId="77777777" w:rsidTr="00892F87">
        <w:tc>
          <w:tcPr>
            <w:tcW w:w="4508" w:type="dxa"/>
          </w:tcPr>
          <w:p w14:paraId="6A624AF4" w14:textId="0013AF22" w:rsidR="00892F87" w:rsidRDefault="00892F87" w:rsidP="00892F87">
            <w:pPr>
              <w:rPr>
                <w:rFonts w:ascii="Colfax" w:hAnsi="Colfax"/>
              </w:rPr>
            </w:pPr>
            <w:r>
              <w:rPr>
                <w:rFonts w:ascii="Colfax" w:hAnsi="Colfax"/>
              </w:rPr>
              <w:t>2. Audience</w:t>
            </w:r>
          </w:p>
        </w:tc>
        <w:tc>
          <w:tcPr>
            <w:tcW w:w="4508" w:type="dxa"/>
          </w:tcPr>
          <w:p w14:paraId="57E265F4" w14:textId="23520C8D" w:rsidR="00892F87" w:rsidRDefault="00892F87" w:rsidP="00892F87">
            <w:pPr>
              <w:rPr>
                <w:rFonts w:ascii="Colfax" w:hAnsi="Colfax"/>
              </w:rPr>
            </w:pPr>
            <w:r>
              <w:rPr>
                <w:rFonts w:ascii="Colfax" w:hAnsi="Colfax"/>
              </w:rPr>
              <w:t>Page 2</w:t>
            </w:r>
          </w:p>
        </w:tc>
      </w:tr>
      <w:tr w:rsidR="00892F87" w14:paraId="0F584594" w14:textId="77777777" w:rsidTr="00892F87">
        <w:tc>
          <w:tcPr>
            <w:tcW w:w="4508" w:type="dxa"/>
          </w:tcPr>
          <w:p w14:paraId="55430B46" w14:textId="1946D307" w:rsidR="00892F87" w:rsidRDefault="00892F87" w:rsidP="00892F87">
            <w:pPr>
              <w:rPr>
                <w:rFonts w:ascii="Colfax" w:hAnsi="Colfax"/>
              </w:rPr>
            </w:pPr>
            <w:r>
              <w:rPr>
                <w:rFonts w:ascii="Colfax" w:hAnsi="Colfax"/>
              </w:rPr>
              <w:t>3. Website contents</w:t>
            </w:r>
          </w:p>
        </w:tc>
        <w:tc>
          <w:tcPr>
            <w:tcW w:w="4508" w:type="dxa"/>
          </w:tcPr>
          <w:p w14:paraId="081456F2" w14:textId="67B82F72" w:rsidR="00892F87" w:rsidRDefault="00892F87" w:rsidP="00892F87">
            <w:pPr>
              <w:rPr>
                <w:rFonts w:ascii="Colfax" w:hAnsi="Colfax"/>
              </w:rPr>
            </w:pPr>
            <w:r>
              <w:rPr>
                <w:rFonts w:ascii="Colfax" w:hAnsi="Colfax"/>
              </w:rPr>
              <w:t>Page 2</w:t>
            </w:r>
          </w:p>
        </w:tc>
      </w:tr>
      <w:tr w:rsidR="00892F87" w14:paraId="066C125B" w14:textId="77777777" w:rsidTr="00892F87">
        <w:tc>
          <w:tcPr>
            <w:tcW w:w="4508" w:type="dxa"/>
          </w:tcPr>
          <w:p w14:paraId="4871F311" w14:textId="140C089A" w:rsidR="00892F87" w:rsidRDefault="00892F87" w:rsidP="00892F87">
            <w:pPr>
              <w:rPr>
                <w:rFonts w:ascii="Colfax" w:hAnsi="Colfax"/>
              </w:rPr>
            </w:pPr>
            <w:r>
              <w:rPr>
                <w:rFonts w:ascii="Colfax" w:hAnsi="Colfax"/>
              </w:rPr>
              <w:t>4. Key messages</w:t>
            </w:r>
          </w:p>
        </w:tc>
        <w:tc>
          <w:tcPr>
            <w:tcW w:w="4508" w:type="dxa"/>
          </w:tcPr>
          <w:p w14:paraId="5686A4C6" w14:textId="6289803B" w:rsidR="00892F87" w:rsidRDefault="00892F87" w:rsidP="00892F87">
            <w:pPr>
              <w:rPr>
                <w:rFonts w:ascii="Colfax" w:hAnsi="Colfax"/>
              </w:rPr>
            </w:pPr>
            <w:r>
              <w:rPr>
                <w:rFonts w:ascii="Colfax" w:hAnsi="Colfax"/>
              </w:rPr>
              <w:t>Page 2</w:t>
            </w:r>
          </w:p>
        </w:tc>
      </w:tr>
      <w:tr w:rsidR="00892F87" w14:paraId="0401902F" w14:textId="77777777" w:rsidTr="00892F87">
        <w:tc>
          <w:tcPr>
            <w:tcW w:w="4508" w:type="dxa"/>
          </w:tcPr>
          <w:p w14:paraId="0876E1C5" w14:textId="060BBB99" w:rsidR="00892F87" w:rsidRDefault="00892F87" w:rsidP="00892F87">
            <w:pPr>
              <w:rPr>
                <w:rFonts w:ascii="Colfax" w:hAnsi="Colfax"/>
              </w:rPr>
            </w:pPr>
            <w:r>
              <w:rPr>
                <w:rFonts w:ascii="Colfax" w:hAnsi="Colfax"/>
              </w:rPr>
              <w:t>5. Graphic</w:t>
            </w:r>
          </w:p>
        </w:tc>
        <w:tc>
          <w:tcPr>
            <w:tcW w:w="4508" w:type="dxa"/>
          </w:tcPr>
          <w:p w14:paraId="53BFE6AE" w14:textId="0E65FD11" w:rsidR="00892F87" w:rsidRDefault="00892F87" w:rsidP="00892F87">
            <w:pPr>
              <w:rPr>
                <w:rFonts w:ascii="Colfax" w:hAnsi="Colfax"/>
              </w:rPr>
            </w:pPr>
            <w:r>
              <w:rPr>
                <w:rFonts w:ascii="Colfax" w:hAnsi="Colfax"/>
              </w:rPr>
              <w:t>Page 3</w:t>
            </w:r>
          </w:p>
        </w:tc>
      </w:tr>
      <w:tr w:rsidR="00892F87" w14:paraId="0F19A6C0" w14:textId="77777777" w:rsidTr="00892F87">
        <w:tc>
          <w:tcPr>
            <w:tcW w:w="4508" w:type="dxa"/>
          </w:tcPr>
          <w:p w14:paraId="7E8CB382" w14:textId="3A00D160" w:rsidR="00892F87" w:rsidRDefault="00892F87" w:rsidP="00892F87">
            <w:pPr>
              <w:rPr>
                <w:rFonts w:ascii="Colfax" w:hAnsi="Colfax"/>
              </w:rPr>
            </w:pPr>
            <w:r>
              <w:rPr>
                <w:rFonts w:ascii="Colfax" w:hAnsi="Colfax"/>
              </w:rPr>
              <w:t>6. Internal newsletter copy</w:t>
            </w:r>
          </w:p>
        </w:tc>
        <w:tc>
          <w:tcPr>
            <w:tcW w:w="4508" w:type="dxa"/>
          </w:tcPr>
          <w:p w14:paraId="76CF7071" w14:textId="77D340EC" w:rsidR="00892F87" w:rsidRDefault="00892F87" w:rsidP="00892F87">
            <w:pPr>
              <w:rPr>
                <w:rFonts w:ascii="Colfax" w:hAnsi="Colfax"/>
              </w:rPr>
            </w:pPr>
            <w:r>
              <w:rPr>
                <w:rFonts w:ascii="Colfax" w:hAnsi="Colfax"/>
              </w:rPr>
              <w:t>Page 3</w:t>
            </w:r>
          </w:p>
        </w:tc>
      </w:tr>
      <w:tr w:rsidR="00892F87" w14:paraId="2C0CC981" w14:textId="77777777" w:rsidTr="00892F87">
        <w:tc>
          <w:tcPr>
            <w:tcW w:w="4508" w:type="dxa"/>
          </w:tcPr>
          <w:p w14:paraId="1DD36638" w14:textId="1401CF75" w:rsidR="00892F87" w:rsidRDefault="00892F87" w:rsidP="00892F87">
            <w:pPr>
              <w:rPr>
                <w:rFonts w:ascii="Colfax" w:hAnsi="Colfax"/>
              </w:rPr>
            </w:pPr>
            <w:r>
              <w:rPr>
                <w:rFonts w:ascii="Colfax" w:hAnsi="Colfax"/>
              </w:rPr>
              <w:t>7. Social media posts</w:t>
            </w:r>
          </w:p>
        </w:tc>
        <w:tc>
          <w:tcPr>
            <w:tcW w:w="4508" w:type="dxa"/>
          </w:tcPr>
          <w:p w14:paraId="52052FEF" w14:textId="723837B3" w:rsidR="00892F87" w:rsidRDefault="00892F87" w:rsidP="00892F87">
            <w:pPr>
              <w:rPr>
                <w:rFonts w:ascii="Colfax" w:hAnsi="Colfax"/>
              </w:rPr>
            </w:pPr>
            <w:r>
              <w:rPr>
                <w:rFonts w:ascii="Colfax" w:hAnsi="Colfax"/>
              </w:rPr>
              <w:t>Page 4</w:t>
            </w:r>
          </w:p>
        </w:tc>
      </w:tr>
      <w:tr w:rsidR="00892F87" w14:paraId="52CC9242" w14:textId="77777777" w:rsidTr="00892F87">
        <w:tc>
          <w:tcPr>
            <w:tcW w:w="4508" w:type="dxa"/>
          </w:tcPr>
          <w:p w14:paraId="0EC1482D" w14:textId="38B28BFE" w:rsidR="00892F87" w:rsidRDefault="00892F87" w:rsidP="00892F87">
            <w:pPr>
              <w:rPr>
                <w:rFonts w:ascii="Colfax" w:hAnsi="Colfax"/>
              </w:rPr>
            </w:pPr>
            <w:r>
              <w:rPr>
                <w:rFonts w:ascii="Colfax" w:hAnsi="Colfax"/>
              </w:rPr>
              <w:t>8. Contact details</w:t>
            </w:r>
          </w:p>
        </w:tc>
        <w:tc>
          <w:tcPr>
            <w:tcW w:w="4508" w:type="dxa"/>
          </w:tcPr>
          <w:p w14:paraId="27FA9255" w14:textId="1BC7496C" w:rsidR="00892F87" w:rsidRDefault="00892F87" w:rsidP="00892F87">
            <w:pPr>
              <w:rPr>
                <w:rFonts w:ascii="Colfax" w:hAnsi="Colfax"/>
              </w:rPr>
            </w:pPr>
            <w:r>
              <w:rPr>
                <w:rFonts w:ascii="Colfax" w:hAnsi="Colfax"/>
              </w:rPr>
              <w:t>Page 4</w:t>
            </w:r>
          </w:p>
        </w:tc>
      </w:tr>
    </w:tbl>
    <w:p w14:paraId="077843B2" w14:textId="5C61850F" w:rsidR="00892F87" w:rsidRDefault="00892F87" w:rsidP="001C4F34">
      <w:pPr>
        <w:spacing w:after="0"/>
        <w:rPr>
          <w:rFonts w:ascii="Colfax" w:hAnsi="Colfax"/>
        </w:rPr>
      </w:pPr>
    </w:p>
    <w:p w14:paraId="3F8B3DD3" w14:textId="77777777" w:rsidR="001C4F34" w:rsidRDefault="001C4F34" w:rsidP="00B844CE">
      <w:pPr>
        <w:spacing w:after="0"/>
        <w:rPr>
          <w:rFonts w:ascii="Colfax" w:hAnsi="Colfax"/>
          <w:color w:val="3E5F73"/>
          <w:sz w:val="24"/>
          <w:szCs w:val="24"/>
        </w:rPr>
      </w:pPr>
    </w:p>
    <w:p w14:paraId="00E6578F" w14:textId="7F137DC5" w:rsidR="0066033E" w:rsidRPr="00892F87" w:rsidRDefault="00892F87" w:rsidP="00B844CE">
      <w:pPr>
        <w:spacing w:after="0"/>
        <w:rPr>
          <w:rFonts w:ascii="Colfax" w:hAnsi="Colfax"/>
          <w:b/>
          <w:bCs/>
          <w:color w:val="3E5F73"/>
          <w:sz w:val="28"/>
          <w:szCs w:val="28"/>
        </w:rPr>
      </w:pPr>
      <w:r>
        <w:rPr>
          <w:rFonts w:ascii="Colfax" w:hAnsi="Colfax"/>
          <w:b/>
          <w:bCs/>
          <w:color w:val="3E5F73"/>
          <w:sz w:val="28"/>
          <w:szCs w:val="28"/>
        </w:rPr>
        <w:t>1</w:t>
      </w:r>
      <w:r w:rsidRPr="00892F87">
        <w:rPr>
          <w:rFonts w:ascii="Colfax" w:hAnsi="Colfax"/>
          <w:b/>
          <w:bCs/>
          <w:color w:val="3E5F73"/>
          <w:sz w:val="28"/>
          <w:szCs w:val="28"/>
        </w:rPr>
        <w:t xml:space="preserve">. </w:t>
      </w:r>
      <w:r w:rsidR="0066033E" w:rsidRPr="00892F87">
        <w:rPr>
          <w:rFonts w:ascii="Colfax" w:hAnsi="Colfax"/>
          <w:b/>
          <w:bCs/>
          <w:color w:val="3E5F73"/>
          <w:sz w:val="28"/>
          <w:szCs w:val="28"/>
        </w:rPr>
        <w:t>Background</w:t>
      </w:r>
    </w:p>
    <w:p w14:paraId="1FB9CA84" w14:textId="77777777" w:rsidR="0066033E" w:rsidRPr="00B844CE" w:rsidRDefault="0066033E" w:rsidP="00B844CE">
      <w:pPr>
        <w:spacing w:after="0"/>
        <w:rPr>
          <w:rFonts w:ascii="Colfax" w:hAnsi="Colfax"/>
        </w:rPr>
      </w:pPr>
    </w:p>
    <w:p w14:paraId="053CA098" w14:textId="608B84E1" w:rsidR="000F5493" w:rsidRDefault="0066033E" w:rsidP="00B844CE">
      <w:pPr>
        <w:spacing w:after="0"/>
        <w:rPr>
          <w:rFonts w:ascii="Colfax" w:hAnsi="Colfax"/>
        </w:rPr>
      </w:pPr>
      <w:r w:rsidRPr="00B844CE">
        <w:rPr>
          <w:rFonts w:ascii="Colfax" w:hAnsi="Colfax"/>
        </w:rPr>
        <w:t>The Palliative and End of Life Care Network is</w:t>
      </w:r>
      <w:r w:rsidR="000F5493">
        <w:rPr>
          <w:rFonts w:ascii="Colfax" w:hAnsi="Colfax"/>
        </w:rPr>
        <w:t xml:space="preserve"> one of eight clinical networks </w:t>
      </w:r>
      <w:r w:rsidR="005500E9">
        <w:rPr>
          <w:rFonts w:ascii="Colfax" w:hAnsi="Colfax"/>
        </w:rPr>
        <w:t>within the</w:t>
      </w:r>
      <w:r w:rsidR="000F5493">
        <w:rPr>
          <w:rFonts w:ascii="Colfax" w:hAnsi="Colfax"/>
        </w:rPr>
        <w:t xml:space="preserve"> Greater Manchester and Eastern Cheshire Strategic Clinical Networks.</w:t>
      </w:r>
      <w:r w:rsidR="005500E9">
        <w:rPr>
          <w:rFonts w:ascii="Colfax" w:hAnsi="Colfax"/>
        </w:rPr>
        <w:t xml:space="preserve"> It is </w:t>
      </w:r>
      <w:r w:rsidR="001C4F34">
        <w:rPr>
          <w:rFonts w:ascii="Colfax" w:hAnsi="Colfax"/>
        </w:rPr>
        <w:t>clinically</w:t>
      </w:r>
      <w:r w:rsidR="005500E9">
        <w:rPr>
          <w:rFonts w:ascii="Colfax" w:hAnsi="Colfax"/>
        </w:rPr>
        <w:t xml:space="preserve"> led by Dr David Waterman, </w:t>
      </w:r>
      <w:r w:rsidR="005500E9" w:rsidRPr="005500E9">
        <w:rPr>
          <w:rFonts w:ascii="Colfax" w:hAnsi="Colfax"/>
        </w:rPr>
        <w:t>Consultant in Palliative Medicine, Stockport NHS Foundation Trust and St. Ann’s Hospice</w:t>
      </w:r>
      <w:r w:rsidR="005500E9">
        <w:rPr>
          <w:rFonts w:ascii="Colfax" w:hAnsi="Colfax"/>
        </w:rPr>
        <w:t xml:space="preserve"> and Dr Liam Hosie, </w:t>
      </w:r>
      <w:r w:rsidR="001C4F34">
        <w:rPr>
          <w:rFonts w:ascii="Colfax" w:hAnsi="Colfax"/>
        </w:rPr>
        <w:t xml:space="preserve">GP in Wigan Borough. </w:t>
      </w:r>
    </w:p>
    <w:p w14:paraId="0A20D353" w14:textId="719DD082" w:rsidR="005500E9" w:rsidRDefault="005500E9" w:rsidP="00B844CE">
      <w:pPr>
        <w:spacing w:after="0"/>
        <w:rPr>
          <w:rFonts w:ascii="Colfax" w:hAnsi="Colfax"/>
        </w:rPr>
      </w:pPr>
    </w:p>
    <w:p w14:paraId="359ADAF5" w14:textId="418EBEC9" w:rsidR="0066033E" w:rsidRPr="00B844CE" w:rsidRDefault="005500E9" w:rsidP="00B844CE">
      <w:pPr>
        <w:spacing w:after="0"/>
        <w:rPr>
          <w:rFonts w:ascii="Colfax" w:hAnsi="Colfax"/>
        </w:rPr>
      </w:pPr>
      <w:r>
        <w:rPr>
          <w:rFonts w:ascii="Colfax" w:hAnsi="Colfax"/>
        </w:rPr>
        <w:t xml:space="preserve">The network supports localities in Greater Manchester with </w:t>
      </w:r>
      <w:r w:rsidR="0066033E" w:rsidRPr="00B844CE">
        <w:rPr>
          <w:rFonts w:ascii="Colfax" w:hAnsi="Colfax"/>
        </w:rPr>
        <w:t>work that helps to achieve the Greater Manchester Commitments</w:t>
      </w:r>
      <w:r w:rsidR="000F5493">
        <w:rPr>
          <w:rFonts w:ascii="Colfax" w:hAnsi="Colfax"/>
        </w:rPr>
        <w:t xml:space="preserve"> to palliative and end of life care</w:t>
      </w:r>
      <w:r w:rsidR="0066033E" w:rsidRPr="00B844CE">
        <w:rPr>
          <w:rFonts w:ascii="Colfax" w:hAnsi="Colfax"/>
        </w:rPr>
        <w:t xml:space="preserve"> and the national outcomes of improving access, quality and sustainability. We do this by offering opportunities to connect with colleagues to share knowledge, expertise and best practice and encourage innovation.</w:t>
      </w:r>
    </w:p>
    <w:p w14:paraId="10CEC668" w14:textId="77777777" w:rsidR="0066033E" w:rsidRPr="00B844CE" w:rsidRDefault="0066033E" w:rsidP="00B844CE">
      <w:pPr>
        <w:spacing w:after="0"/>
        <w:rPr>
          <w:rFonts w:ascii="Colfax" w:hAnsi="Colfax"/>
        </w:rPr>
      </w:pPr>
    </w:p>
    <w:p w14:paraId="679E3408" w14:textId="6BE5ABDA" w:rsidR="00892F87" w:rsidRDefault="0066033E" w:rsidP="00B844CE">
      <w:pPr>
        <w:spacing w:after="0"/>
        <w:rPr>
          <w:rFonts w:ascii="Colfax" w:hAnsi="Colfax"/>
        </w:rPr>
      </w:pPr>
      <w:r w:rsidRPr="00B844CE">
        <w:rPr>
          <w:rFonts w:ascii="Colfax" w:hAnsi="Colfax"/>
        </w:rPr>
        <w:t>A new website has been developed</w:t>
      </w:r>
      <w:r w:rsidR="005500E9">
        <w:rPr>
          <w:rFonts w:ascii="Colfax" w:hAnsi="Colfax"/>
        </w:rPr>
        <w:t xml:space="preserve"> by the network</w:t>
      </w:r>
      <w:r w:rsidRPr="00B844CE">
        <w:rPr>
          <w:rFonts w:ascii="Colfax" w:hAnsi="Colfax"/>
        </w:rPr>
        <w:t xml:space="preserve"> to </w:t>
      </w:r>
      <w:r w:rsidR="000F5493">
        <w:rPr>
          <w:rFonts w:ascii="Colfax" w:hAnsi="Colfax"/>
        </w:rPr>
        <w:t>support</w:t>
      </w:r>
      <w:r w:rsidRPr="00B844CE">
        <w:rPr>
          <w:rFonts w:ascii="Colfax" w:hAnsi="Colfax"/>
        </w:rPr>
        <w:t xml:space="preserve"> communications with localities and professionals, share information and provide relevant and up to date resources in a timely and accessible manner.</w:t>
      </w:r>
      <w:r w:rsidR="005500E9">
        <w:rPr>
          <w:rFonts w:ascii="Colfax" w:hAnsi="Colfax"/>
        </w:rPr>
        <w:t xml:space="preserve"> It is designed to be </w:t>
      </w:r>
      <w:r w:rsidR="005500E9" w:rsidRPr="00B844CE">
        <w:rPr>
          <w:rFonts w:ascii="Colfax" w:hAnsi="Colfax"/>
        </w:rPr>
        <w:t>a useful ‘one-stop’ resource for professionals working within Greater Manchester</w:t>
      </w:r>
    </w:p>
    <w:p w14:paraId="41EDBFC1" w14:textId="2045D678" w:rsidR="0066033E" w:rsidRPr="00B844CE" w:rsidRDefault="00892F87" w:rsidP="00892F87">
      <w:pPr>
        <w:rPr>
          <w:rFonts w:ascii="Colfax" w:hAnsi="Colfax"/>
        </w:rPr>
      </w:pPr>
      <w:r>
        <w:rPr>
          <w:rFonts w:ascii="Colfax" w:hAnsi="Colfax"/>
        </w:rPr>
        <w:br w:type="page"/>
      </w:r>
    </w:p>
    <w:p w14:paraId="58E2250E" w14:textId="278604D7" w:rsidR="0066033E" w:rsidRPr="00892F87" w:rsidRDefault="00892F87" w:rsidP="00B844CE">
      <w:pPr>
        <w:spacing w:after="0"/>
        <w:rPr>
          <w:rFonts w:ascii="Colfax" w:hAnsi="Colfax"/>
          <w:b/>
          <w:bCs/>
          <w:color w:val="3E5F73"/>
          <w:sz w:val="28"/>
          <w:szCs w:val="28"/>
        </w:rPr>
      </w:pPr>
      <w:r>
        <w:rPr>
          <w:rFonts w:ascii="Colfax" w:hAnsi="Colfax"/>
          <w:b/>
          <w:bCs/>
          <w:color w:val="3E5F73"/>
          <w:sz w:val="28"/>
          <w:szCs w:val="28"/>
        </w:rPr>
        <w:lastRenderedPageBreak/>
        <w:t>2</w:t>
      </w:r>
      <w:r w:rsidRPr="00892F87">
        <w:rPr>
          <w:rFonts w:ascii="Colfax" w:hAnsi="Colfax"/>
          <w:b/>
          <w:bCs/>
          <w:color w:val="3E5F73"/>
          <w:sz w:val="28"/>
          <w:szCs w:val="28"/>
        </w:rPr>
        <w:t xml:space="preserve">. </w:t>
      </w:r>
      <w:r w:rsidR="005500E9" w:rsidRPr="00892F87">
        <w:rPr>
          <w:rFonts w:ascii="Colfax" w:hAnsi="Colfax"/>
          <w:b/>
          <w:bCs/>
          <w:color w:val="3E5F73"/>
          <w:sz w:val="28"/>
          <w:szCs w:val="28"/>
        </w:rPr>
        <w:t>Audience</w:t>
      </w:r>
    </w:p>
    <w:p w14:paraId="73F0F58A" w14:textId="77777777" w:rsidR="000F5493" w:rsidRDefault="000F5493" w:rsidP="00B844CE">
      <w:pPr>
        <w:spacing w:after="0"/>
        <w:rPr>
          <w:rFonts w:ascii="Colfax" w:hAnsi="Colfax"/>
        </w:rPr>
      </w:pPr>
    </w:p>
    <w:p w14:paraId="70DD4022" w14:textId="24C00CAB" w:rsidR="005500E9" w:rsidRDefault="0066033E" w:rsidP="00B844CE">
      <w:pPr>
        <w:spacing w:after="0"/>
        <w:rPr>
          <w:rFonts w:ascii="Colfax" w:hAnsi="Colfax"/>
        </w:rPr>
      </w:pPr>
      <w:r w:rsidRPr="00B844CE">
        <w:rPr>
          <w:rFonts w:ascii="Colfax" w:hAnsi="Colfax"/>
        </w:rPr>
        <w:t>The website is aimed at professionals working within palliative and end of life care</w:t>
      </w:r>
      <w:r w:rsidR="005500E9">
        <w:rPr>
          <w:rFonts w:ascii="Colfax" w:hAnsi="Colfax"/>
        </w:rPr>
        <w:t xml:space="preserve"> across the health and carer system, or those with an interest in the area.</w:t>
      </w:r>
    </w:p>
    <w:p w14:paraId="76B2C686" w14:textId="77777777" w:rsidR="005500E9" w:rsidRDefault="005500E9" w:rsidP="00B844CE">
      <w:pPr>
        <w:spacing w:after="0"/>
        <w:rPr>
          <w:rFonts w:ascii="Colfax" w:hAnsi="Colfax"/>
        </w:rPr>
      </w:pPr>
    </w:p>
    <w:p w14:paraId="192D0FA3" w14:textId="7B0243C1" w:rsidR="005500E9" w:rsidRDefault="0066033E" w:rsidP="00B844CE">
      <w:pPr>
        <w:spacing w:after="0"/>
        <w:rPr>
          <w:rFonts w:ascii="Colfax" w:hAnsi="Colfax"/>
        </w:rPr>
      </w:pPr>
      <w:r w:rsidRPr="00B844CE">
        <w:rPr>
          <w:rFonts w:ascii="Colfax" w:hAnsi="Colfax"/>
        </w:rPr>
        <w:t xml:space="preserve">Although it is not intended to be a resource for the </w:t>
      </w:r>
      <w:r w:rsidR="001C4F34" w:rsidRPr="00B844CE">
        <w:rPr>
          <w:rFonts w:ascii="Colfax" w:hAnsi="Colfax"/>
        </w:rPr>
        <w:t>public</w:t>
      </w:r>
      <w:r w:rsidRPr="00B844CE">
        <w:rPr>
          <w:rFonts w:ascii="Colfax" w:hAnsi="Colfax"/>
        </w:rPr>
        <w:t>, there is a</w:t>
      </w:r>
      <w:r w:rsidR="005500E9">
        <w:rPr>
          <w:rFonts w:ascii="Colfax" w:hAnsi="Colfax"/>
        </w:rPr>
        <w:t xml:space="preserve"> Frequently Asked Questions (FAQs) that would answer some common questions and direct members of the public to further information and resources.</w:t>
      </w:r>
    </w:p>
    <w:p w14:paraId="20EE42F1" w14:textId="6F8AECE4" w:rsidR="001873BC" w:rsidRDefault="001873BC" w:rsidP="00B844CE">
      <w:pPr>
        <w:spacing w:after="0"/>
        <w:rPr>
          <w:rFonts w:ascii="Colfax" w:hAnsi="Colfax"/>
        </w:rPr>
      </w:pPr>
    </w:p>
    <w:p w14:paraId="3FAEE2C3" w14:textId="77E6202D" w:rsidR="001873BC" w:rsidRPr="00892F87" w:rsidRDefault="00892F87" w:rsidP="00B844CE">
      <w:pPr>
        <w:spacing w:after="0"/>
        <w:rPr>
          <w:rFonts w:ascii="Colfax" w:hAnsi="Colfax"/>
          <w:b/>
          <w:bCs/>
          <w:color w:val="3E5F73"/>
          <w:sz w:val="28"/>
          <w:szCs w:val="28"/>
        </w:rPr>
      </w:pPr>
      <w:r>
        <w:rPr>
          <w:rFonts w:ascii="Colfax" w:hAnsi="Colfax"/>
          <w:b/>
          <w:bCs/>
          <w:color w:val="3E5F73"/>
          <w:sz w:val="28"/>
          <w:szCs w:val="28"/>
        </w:rPr>
        <w:t>3</w:t>
      </w:r>
      <w:r w:rsidRPr="00892F87">
        <w:rPr>
          <w:rFonts w:ascii="Colfax" w:hAnsi="Colfax"/>
          <w:b/>
          <w:bCs/>
          <w:color w:val="3E5F73"/>
          <w:sz w:val="28"/>
          <w:szCs w:val="28"/>
        </w:rPr>
        <w:t>. Website contents</w:t>
      </w:r>
    </w:p>
    <w:p w14:paraId="1D8AD0AC" w14:textId="717429CD" w:rsidR="001873BC" w:rsidRDefault="001873BC" w:rsidP="00B844CE">
      <w:pPr>
        <w:spacing w:after="0"/>
        <w:rPr>
          <w:rFonts w:ascii="Colfax" w:hAnsi="Colfax"/>
        </w:rPr>
      </w:pPr>
    </w:p>
    <w:tbl>
      <w:tblPr>
        <w:tblW w:w="0" w:type="auto"/>
        <w:tblCellMar>
          <w:left w:w="0" w:type="dxa"/>
          <w:right w:w="0" w:type="dxa"/>
        </w:tblCellMar>
        <w:tblLook w:val="0420" w:firstRow="1" w:lastRow="0" w:firstColumn="0" w:lastColumn="0" w:noHBand="0" w:noVBand="1"/>
      </w:tblPr>
      <w:tblGrid>
        <w:gridCol w:w="2910"/>
        <w:gridCol w:w="3135"/>
        <w:gridCol w:w="2961"/>
      </w:tblGrid>
      <w:tr w:rsidR="001873BC" w:rsidRPr="001873BC" w14:paraId="0DF9CA31" w14:textId="77777777" w:rsidTr="001873BC">
        <w:trPr>
          <w:trHeight w:val="285"/>
        </w:trPr>
        <w:tc>
          <w:tcPr>
            <w:tcW w:w="0" w:type="auto"/>
            <w:gridSpan w:val="3"/>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vAlign w:val="center"/>
          </w:tcPr>
          <w:p w14:paraId="7FC043E6" w14:textId="77777777" w:rsidR="001873BC" w:rsidRPr="001873BC" w:rsidRDefault="001873BC" w:rsidP="002B2563">
            <w:pPr>
              <w:jc w:val="center"/>
              <w:rPr>
                <w:rFonts w:ascii="Colfax" w:eastAsia="Times New Roman" w:hAnsi="Colfax" w:cs="Arial"/>
                <w:color w:val="FFFFFF" w:themeColor="background1"/>
                <w:kern w:val="24"/>
                <w:lang w:eastAsia="en-GB"/>
              </w:rPr>
            </w:pPr>
            <w:r w:rsidRPr="001873BC">
              <w:rPr>
                <w:rFonts w:ascii="Colfax" w:eastAsia="Times New Roman" w:hAnsi="Colfax" w:cs="Arial"/>
                <w:color w:val="FFFFFF" w:themeColor="background1"/>
                <w:kern w:val="24"/>
                <w:lang w:eastAsia="en-GB"/>
              </w:rPr>
              <w:t>Section</w:t>
            </w:r>
          </w:p>
        </w:tc>
      </w:tr>
      <w:tr w:rsidR="001873BC" w:rsidRPr="001873BC" w14:paraId="66FB77FA" w14:textId="77777777" w:rsidTr="001873BC">
        <w:trPr>
          <w:trHeight w:val="20"/>
        </w:trPr>
        <w:tc>
          <w:tcPr>
            <w:tcW w:w="0" w:type="auto"/>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42CE6230" w14:textId="77777777" w:rsidR="001873BC" w:rsidRPr="001873BC" w:rsidRDefault="001873BC" w:rsidP="002B2563">
            <w:pPr>
              <w:rPr>
                <w:rFonts w:ascii="Colfax" w:eastAsia="Times New Roman" w:hAnsi="Colfax" w:cs="Arial"/>
                <w:color w:val="FFFFFF" w:themeColor="background1"/>
                <w:lang w:eastAsia="en-GB"/>
              </w:rPr>
            </w:pPr>
            <w:r w:rsidRPr="001873BC">
              <w:rPr>
                <w:rFonts w:ascii="Colfax" w:eastAsia="Times New Roman" w:hAnsi="Colfax" w:cs="Arial"/>
                <w:color w:val="FFFFFF" w:themeColor="background1"/>
                <w:lang w:eastAsia="en-GB"/>
              </w:rPr>
              <w:t xml:space="preserve"> About Us</w:t>
            </w:r>
          </w:p>
        </w:tc>
        <w:tc>
          <w:tcPr>
            <w:tcW w:w="0" w:type="auto"/>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0299A19C" w14:textId="77777777" w:rsidR="001873BC" w:rsidRPr="001873BC" w:rsidRDefault="001873BC" w:rsidP="002B2563">
            <w:pPr>
              <w:rPr>
                <w:rFonts w:ascii="Colfax" w:eastAsia="Times New Roman" w:hAnsi="Colfax" w:cs="Arial"/>
                <w:lang w:eastAsia="en-GB"/>
              </w:rPr>
            </w:pPr>
            <w:r w:rsidRPr="001873BC">
              <w:rPr>
                <w:rFonts w:ascii="Colfax" w:eastAsia="Times New Roman" w:hAnsi="Colfax" w:cs="Arial"/>
                <w:color w:val="FFFFFF" w:themeColor="background1"/>
                <w:kern w:val="24"/>
                <w:lang w:eastAsia="en-GB"/>
              </w:rPr>
              <w:t>Find Information</w:t>
            </w:r>
          </w:p>
        </w:tc>
        <w:tc>
          <w:tcPr>
            <w:tcW w:w="0" w:type="auto"/>
            <w:tcBorders>
              <w:top w:val="single" w:sz="8" w:space="0" w:color="000000"/>
              <w:left w:val="single" w:sz="8" w:space="0" w:color="000000"/>
              <w:bottom w:val="single" w:sz="8" w:space="0" w:color="000000"/>
              <w:right w:val="single" w:sz="8" w:space="0" w:color="000000"/>
            </w:tcBorders>
            <w:shd w:val="clear" w:color="auto" w:fill="3E5F73"/>
            <w:tcMar>
              <w:top w:w="72" w:type="dxa"/>
              <w:left w:w="144" w:type="dxa"/>
              <w:bottom w:w="72" w:type="dxa"/>
              <w:right w:w="144" w:type="dxa"/>
            </w:tcMar>
            <w:hideMark/>
          </w:tcPr>
          <w:p w14:paraId="5AD98CCD" w14:textId="77777777" w:rsidR="001873BC" w:rsidRPr="001873BC" w:rsidRDefault="001873BC" w:rsidP="002B2563">
            <w:pPr>
              <w:rPr>
                <w:rFonts w:ascii="Colfax" w:eastAsia="Times New Roman" w:hAnsi="Colfax" w:cs="Arial"/>
                <w:lang w:eastAsia="en-GB"/>
              </w:rPr>
            </w:pPr>
            <w:r w:rsidRPr="001873BC">
              <w:rPr>
                <w:rFonts w:ascii="Colfax" w:eastAsia="Times New Roman" w:hAnsi="Colfax" w:cs="Arial"/>
                <w:color w:val="FFFFFF" w:themeColor="background1"/>
                <w:lang w:eastAsia="en-GB"/>
              </w:rPr>
              <w:t>Get Involved</w:t>
            </w:r>
          </w:p>
        </w:tc>
      </w:tr>
      <w:tr w:rsidR="001873BC" w:rsidRPr="001873BC" w14:paraId="4E8A1840" w14:textId="77777777" w:rsidTr="001873BC">
        <w:trPr>
          <w:trHeight w:val="2092"/>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36AB0E" w14:textId="77777777" w:rsidR="001873BC" w:rsidRPr="001873BC" w:rsidRDefault="001873BC" w:rsidP="001873BC">
            <w:pPr>
              <w:numPr>
                <w:ilvl w:val="0"/>
                <w:numId w:val="1"/>
              </w:numPr>
              <w:spacing w:after="0" w:line="240" w:lineRule="auto"/>
              <w:ind w:left="276" w:hanging="276"/>
              <w:contextualSpacing/>
              <w:rPr>
                <w:rFonts w:ascii="Colfax" w:eastAsia="Times New Roman" w:hAnsi="Colfax" w:cs="Arial"/>
                <w:lang w:eastAsia="en-GB"/>
              </w:rPr>
            </w:pPr>
            <w:r w:rsidRPr="001873BC">
              <w:rPr>
                <w:rFonts w:ascii="Colfax" w:eastAsia="Times New Roman" w:hAnsi="Colfax" w:cs="Arial"/>
                <w:lang w:eastAsia="en-GB"/>
              </w:rPr>
              <w:t>Greater Manchester Commitments</w:t>
            </w:r>
          </w:p>
          <w:p w14:paraId="444D0DE1" w14:textId="77777777" w:rsidR="001873BC" w:rsidRPr="001873BC" w:rsidRDefault="001873BC" w:rsidP="001873BC">
            <w:pPr>
              <w:numPr>
                <w:ilvl w:val="0"/>
                <w:numId w:val="1"/>
              </w:numPr>
              <w:spacing w:after="0" w:line="240" w:lineRule="auto"/>
              <w:ind w:left="276" w:hanging="276"/>
              <w:contextualSpacing/>
              <w:rPr>
                <w:rFonts w:ascii="Colfax" w:eastAsia="Times New Roman" w:hAnsi="Colfax" w:cs="Arial"/>
                <w:lang w:eastAsia="en-GB"/>
              </w:rPr>
            </w:pPr>
            <w:r w:rsidRPr="001873BC">
              <w:rPr>
                <w:rFonts w:ascii="Colfax" w:eastAsia="Times New Roman" w:hAnsi="Colfax" w:cs="Arial"/>
                <w:lang w:eastAsia="en-GB"/>
              </w:rPr>
              <w:t>Strategic Clinical Networks</w:t>
            </w:r>
          </w:p>
          <w:p w14:paraId="5B1A49C0" w14:textId="77777777" w:rsidR="001873BC" w:rsidRPr="001873BC" w:rsidRDefault="001873BC" w:rsidP="001873BC">
            <w:pPr>
              <w:numPr>
                <w:ilvl w:val="0"/>
                <w:numId w:val="1"/>
              </w:numPr>
              <w:spacing w:after="0" w:line="240" w:lineRule="auto"/>
              <w:ind w:left="276" w:hanging="276"/>
              <w:contextualSpacing/>
              <w:rPr>
                <w:rFonts w:ascii="Colfax" w:eastAsia="Times New Roman" w:hAnsi="Colfax" w:cs="Arial"/>
                <w:lang w:eastAsia="en-GB"/>
              </w:rPr>
            </w:pPr>
            <w:r w:rsidRPr="001873BC">
              <w:rPr>
                <w:rFonts w:ascii="Colfax" w:eastAsia="Times New Roman" w:hAnsi="Colfax" w:cs="Arial"/>
                <w:lang w:eastAsia="en-GB"/>
              </w:rPr>
              <w:t>Organisational structure</w:t>
            </w:r>
          </w:p>
          <w:p w14:paraId="1A8C42DD" w14:textId="77777777" w:rsidR="001873BC" w:rsidRPr="001873BC" w:rsidRDefault="001873BC" w:rsidP="001873BC">
            <w:pPr>
              <w:numPr>
                <w:ilvl w:val="0"/>
                <w:numId w:val="1"/>
              </w:numPr>
              <w:spacing w:after="0" w:line="240" w:lineRule="auto"/>
              <w:ind w:left="276" w:hanging="276"/>
              <w:contextualSpacing/>
              <w:rPr>
                <w:rFonts w:ascii="Colfax" w:eastAsia="Times New Roman" w:hAnsi="Colfax" w:cs="Arial"/>
                <w:lang w:eastAsia="en-GB"/>
              </w:rPr>
            </w:pPr>
            <w:r w:rsidRPr="001873BC">
              <w:rPr>
                <w:rFonts w:ascii="Colfax" w:eastAsia="Times New Roman" w:hAnsi="Colfax" w:cs="Arial"/>
                <w:lang w:eastAsia="en-GB"/>
              </w:rPr>
              <w:t>Working groups</w:t>
            </w:r>
          </w:p>
          <w:p w14:paraId="11EDD248" w14:textId="77777777" w:rsidR="001873BC" w:rsidRPr="001873BC" w:rsidRDefault="001873BC" w:rsidP="001873BC">
            <w:pPr>
              <w:numPr>
                <w:ilvl w:val="0"/>
                <w:numId w:val="1"/>
              </w:numPr>
              <w:spacing w:after="0" w:line="240" w:lineRule="auto"/>
              <w:ind w:left="276" w:hanging="276"/>
              <w:contextualSpacing/>
              <w:rPr>
                <w:rFonts w:ascii="Colfax" w:eastAsia="Times New Roman" w:hAnsi="Colfax" w:cs="Arial"/>
                <w:lang w:eastAsia="en-GB"/>
              </w:rPr>
            </w:pPr>
            <w:r w:rsidRPr="001873BC">
              <w:rPr>
                <w:rFonts w:ascii="Colfax" w:eastAsia="Times New Roman" w:hAnsi="Colfax" w:cs="Arial"/>
                <w:lang w:eastAsia="en-GB"/>
              </w:rPr>
              <w:t>Projects and programmes</w:t>
            </w:r>
          </w:p>
          <w:p w14:paraId="6BA8DE42" w14:textId="77777777" w:rsidR="001873BC" w:rsidRPr="001873BC" w:rsidRDefault="001873BC" w:rsidP="001873BC">
            <w:pPr>
              <w:numPr>
                <w:ilvl w:val="0"/>
                <w:numId w:val="1"/>
              </w:numPr>
              <w:spacing w:after="0" w:line="240" w:lineRule="auto"/>
              <w:ind w:left="276" w:hanging="276"/>
              <w:contextualSpacing/>
              <w:rPr>
                <w:rFonts w:ascii="Colfax" w:eastAsia="Times New Roman" w:hAnsi="Colfax" w:cs="Arial"/>
                <w:lang w:eastAsia="en-GB"/>
              </w:rPr>
            </w:pPr>
            <w:r w:rsidRPr="001873BC">
              <w:rPr>
                <w:rFonts w:ascii="Colfax" w:eastAsia="Times New Roman" w:hAnsi="Colfax" w:cs="Arial"/>
                <w:lang w:eastAsia="en-GB"/>
              </w:rPr>
              <w:t>Meet the team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8637C78" w14:textId="77777777" w:rsidR="001873BC" w:rsidRPr="001873BC" w:rsidRDefault="001873BC" w:rsidP="001873BC">
            <w:pPr>
              <w:numPr>
                <w:ilvl w:val="0"/>
                <w:numId w:val="1"/>
              </w:numPr>
              <w:spacing w:after="0" w:line="240" w:lineRule="auto"/>
              <w:ind w:left="274" w:hanging="284"/>
              <w:contextualSpacing/>
              <w:rPr>
                <w:rFonts w:ascii="Colfax" w:eastAsia="Times New Roman" w:hAnsi="Colfax" w:cs="Arial"/>
                <w:lang w:eastAsia="en-GB"/>
              </w:rPr>
            </w:pPr>
            <w:r w:rsidRPr="001873BC">
              <w:rPr>
                <w:rFonts w:ascii="Colfax" w:eastAsia="Times New Roman" w:hAnsi="Colfax" w:cs="Arial"/>
                <w:lang w:eastAsia="en-GB"/>
              </w:rPr>
              <w:t>Join a group</w:t>
            </w:r>
          </w:p>
          <w:p w14:paraId="2BAAD00D" w14:textId="77777777" w:rsidR="001873BC" w:rsidRPr="001873BC" w:rsidRDefault="001873BC" w:rsidP="001873BC">
            <w:pPr>
              <w:numPr>
                <w:ilvl w:val="0"/>
                <w:numId w:val="1"/>
              </w:numPr>
              <w:spacing w:after="0" w:line="240" w:lineRule="auto"/>
              <w:ind w:left="274" w:hanging="284"/>
              <w:contextualSpacing/>
              <w:rPr>
                <w:rFonts w:ascii="Colfax" w:eastAsia="Times New Roman" w:hAnsi="Colfax" w:cs="Arial"/>
                <w:lang w:eastAsia="en-GB"/>
              </w:rPr>
            </w:pPr>
            <w:r w:rsidRPr="001873BC">
              <w:rPr>
                <w:rFonts w:ascii="Colfax" w:eastAsia="Times New Roman" w:hAnsi="Colfax" w:cs="Arial"/>
                <w:lang w:eastAsia="en-GB"/>
              </w:rPr>
              <w:t>Come to an event or training</w:t>
            </w:r>
          </w:p>
          <w:p w14:paraId="52FC4F00" w14:textId="77777777" w:rsidR="001873BC" w:rsidRPr="001873BC" w:rsidRDefault="001873BC" w:rsidP="001873BC">
            <w:pPr>
              <w:numPr>
                <w:ilvl w:val="0"/>
                <w:numId w:val="1"/>
              </w:numPr>
              <w:spacing w:after="0" w:line="240" w:lineRule="auto"/>
              <w:ind w:left="274" w:hanging="284"/>
              <w:contextualSpacing/>
              <w:rPr>
                <w:rFonts w:ascii="Colfax" w:eastAsia="Times New Roman" w:hAnsi="Colfax" w:cs="Arial"/>
                <w:lang w:eastAsia="en-GB"/>
              </w:rPr>
            </w:pPr>
            <w:r w:rsidRPr="001873BC">
              <w:rPr>
                <w:rFonts w:ascii="Colfax" w:eastAsia="Times New Roman" w:hAnsi="Colfax" w:cs="Arial"/>
                <w:lang w:eastAsia="en-GB"/>
              </w:rPr>
              <w:t>Have your say</w:t>
            </w:r>
          </w:p>
          <w:p w14:paraId="346F8965" w14:textId="77777777" w:rsidR="001873BC" w:rsidRPr="001873BC" w:rsidRDefault="001873BC" w:rsidP="001873BC">
            <w:pPr>
              <w:numPr>
                <w:ilvl w:val="0"/>
                <w:numId w:val="1"/>
              </w:numPr>
              <w:spacing w:after="0" w:line="240" w:lineRule="auto"/>
              <w:ind w:left="274" w:hanging="284"/>
              <w:contextualSpacing/>
              <w:rPr>
                <w:rFonts w:ascii="Colfax" w:eastAsia="Times New Roman" w:hAnsi="Colfax" w:cs="Arial"/>
                <w:lang w:eastAsia="en-GB"/>
              </w:rPr>
            </w:pPr>
            <w:r w:rsidRPr="001873BC">
              <w:rPr>
                <w:rFonts w:ascii="Colfax" w:eastAsia="Times New Roman" w:hAnsi="Colfax" w:cs="Arial"/>
                <w:lang w:eastAsia="en-GB"/>
              </w:rPr>
              <w:t>Join up for the professional’s newsletter</w:t>
            </w:r>
          </w:p>
          <w:p w14:paraId="35F6ABBA" w14:textId="77777777" w:rsidR="001873BC" w:rsidRPr="001873BC" w:rsidRDefault="001873BC" w:rsidP="002B2563">
            <w:pPr>
              <w:ind w:left="274"/>
              <w:contextualSpacing/>
              <w:rPr>
                <w:rFonts w:ascii="Colfax" w:eastAsia="Times New Roman" w:hAnsi="Colfax" w:cs="Arial"/>
                <w:lang w:eastAsia="en-GB"/>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26D5B6" w14:textId="77777777" w:rsidR="001873BC" w:rsidRPr="001873BC" w:rsidRDefault="001873BC" w:rsidP="001873BC">
            <w:pPr>
              <w:numPr>
                <w:ilvl w:val="0"/>
                <w:numId w:val="1"/>
              </w:numPr>
              <w:spacing w:after="0" w:line="240" w:lineRule="auto"/>
              <w:ind w:left="332" w:hanging="266"/>
              <w:contextualSpacing/>
              <w:rPr>
                <w:rFonts w:ascii="Colfax" w:eastAsia="Times New Roman" w:hAnsi="Colfax" w:cs="Arial"/>
                <w:lang w:eastAsia="en-GB"/>
              </w:rPr>
            </w:pPr>
            <w:r w:rsidRPr="001873BC">
              <w:rPr>
                <w:rFonts w:ascii="Colfax" w:eastAsia="Times New Roman" w:hAnsi="Colfax" w:cs="Arial"/>
                <w:lang w:eastAsia="en-GB"/>
              </w:rPr>
              <w:t>Information, evidence, and resources</w:t>
            </w:r>
          </w:p>
          <w:p w14:paraId="13E18A7A" w14:textId="77777777" w:rsidR="001873BC" w:rsidRPr="001873BC" w:rsidRDefault="001873BC" w:rsidP="001873BC">
            <w:pPr>
              <w:numPr>
                <w:ilvl w:val="0"/>
                <w:numId w:val="1"/>
              </w:numPr>
              <w:spacing w:after="0" w:line="240" w:lineRule="auto"/>
              <w:ind w:left="332" w:hanging="266"/>
              <w:contextualSpacing/>
              <w:rPr>
                <w:rFonts w:ascii="Colfax" w:eastAsia="Times New Roman" w:hAnsi="Colfax" w:cs="Arial"/>
                <w:lang w:eastAsia="en-GB"/>
              </w:rPr>
            </w:pPr>
            <w:r w:rsidRPr="001873BC">
              <w:rPr>
                <w:rFonts w:ascii="Colfax" w:eastAsia="Times New Roman" w:hAnsi="Colfax" w:cs="Arial"/>
                <w:lang w:eastAsia="en-GB"/>
              </w:rPr>
              <w:t>FAQs for patients, carers, and families</w:t>
            </w:r>
          </w:p>
        </w:tc>
      </w:tr>
    </w:tbl>
    <w:p w14:paraId="10749D14" w14:textId="77777777" w:rsidR="001873BC" w:rsidRDefault="001873BC" w:rsidP="00B844CE">
      <w:pPr>
        <w:spacing w:after="0"/>
        <w:rPr>
          <w:rFonts w:ascii="Colfax" w:hAnsi="Colfax"/>
        </w:rPr>
      </w:pPr>
    </w:p>
    <w:p w14:paraId="58D3C938" w14:textId="77777777" w:rsidR="0066033E" w:rsidRPr="00B844CE" w:rsidRDefault="0066033E" w:rsidP="00B844CE">
      <w:pPr>
        <w:spacing w:after="0"/>
        <w:rPr>
          <w:rFonts w:ascii="Colfax" w:hAnsi="Colfax"/>
        </w:rPr>
      </w:pPr>
    </w:p>
    <w:p w14:paraId="4FDB5F0E" w14:textId="77777777" w:rsidR="0066033E" w:rsidRPr="00B844CE" w:rsidRDefault="0066033E" w:rsidP="00B844CE">
      <w:pPr>
        <w:spacing w:after="0"/>
        <w:rPr>
          <w:rFonts w:ascii="Colfax" w:hAnsi="Colfax"/>
        </w:rPr>
      </w:pPr>
    </w:p>
    <w:p w14:paraId="7E9A402A" w14:textId="1B27E6EC" w:rsidR="0066033E" w:rsidRPr="00892F87" w:rsidRDefault="00892F87" w:rsidP="00B844CE">
      <w:pPr>
        <w:spacing w:after="0"/>
        <w:rPr>
          <w:rFonts w:ascii="Colfax" w:hAnsi="Colfax"/>
          <w:b/>
          <w:bCs/>
          <w:color w:val="3E5F73"/>
          <w:sz w:val="28"/>
          <w:szCs w:val="28"/>
        </w:rPr>
      </w:pPr>
      <w:r>
        <w:rPr>
          <w:rFonts w:ascii="Colfax" w:hAnsi="Colfax"/>
          <w:b/>
          <w:bCs/>
          <w:color w:val="3E5F73"/>
          <w:sz w:val="28"/>
          <w:szCs w:val="28"/>
        </w:rPr>
        <w:t>4</w:t>
      </w:r>
      <w:r w:rsidRPr="00892F87">
        <w:rPr>
          <w:rFonts w:ascii="Colfax" w:hAnsi="Colfax"/>
          <w:b/>
          <w:bCs/>
          <w:color w:val="3E5F73"/>
          <w:sz w:val="28"/>
          <w:szCs w:val="28"/>
        </w:rPr>
        <w:t xml:space="preserve">. </w:t>
      </w:r>
      <w:r w:rsidR="0066033E" w:rsidRPr="00892F87">
        <w:rPr>
          <w:rFonts w:ascii="Colfax" w:hAnsi="Colfax"/>
          <w:b/>
          <w:bCs/>
          <w:color w:val="3E5F73"/>
          <w:sz w:val="28"/>
          <w:szCs w:val="28"/>
        </w:rPr>
        <w:t>Key messages</w:t>
      </w:r>
    </w:p>
    <w:p w14:paraId="7E9C86A9" w14:textId="77777777" w:rsidR="0066033E" w:rsidRPr="00B844CE" w:rsidRDefault="0066033E" w:rsidP="00B844CE">
      <w:pPr>
        <w:spacing w:after="0"/>
        <w:rPr>
          <w:rFonts w:ascii="Colfax" w:hAnsi="Colfax"/>
        </w:rPr>
      </w:pPr>
    </w:p>
    <w:p w14:paraId="327D834E" w14:textId="5CCA089B" w:rsidR="001C4F34" w:rsidRDefault="001C4F34" w:rsidP="001C4F34">
      <w:pPr>
        <w:pStyle w:val="ListParagraph"/>
        <w:numPr>
          <w:ilvl w:val="0"/>
          <w:numId w:val="6"/>
        </w:numPr>
        <w:spacing w:after="0"/>
        <w:rPr>
          <w:rFonts w:ascii="Colfax" w:hAnsi="Colfax"/>
        </w:rPr>
      </w:pPr>
      <w:r w:rsidRPr="00B844CE">
        <w:rPr>
          <w:rFonts w:ascii="Colfax" w:hAnsi="Colfax"/>
        </w:rPr>
        <w:t xml:space="preserve">The </w:t>
      </w:r>
      <w:r>
        <w:rPr>
          <w:rFonts w:ascii="Colfax" w:hAnsi="Colfax"/>
        </w:rPr>
        <w:t xml:space="preserve">Greater Manchester (GM) </w:t>
      </w:r>
      <w:r w:rsidRPr="00B844CE">
        <w:rPr>
          <w:rFonts w:ascii="Colfax" w:hAnsi="Colfax"/>
        </w:rPr>
        <w:t>Palliative and End of Life Care Network</w:t>
      </w:r>
      <w:r>
        <w:rPr>
          <w:rFonts w:ascii="Colfax" w:hAnsi="Colfax"/>
        </w:rPr>
        <w:t xml:space="preserve"> is led by Dr David Waterman, </w:t>
      </w:r>
      <w:r w:rsidRPr="005500E9">
        <w:rPr>
          <w:rFonts w:ascii="Colfax" w:hAnsi="Colfax"/>
        </w:rPr>
        <w:t>Consultant in Palliative Medicine, Stockport NHS Foundation Trust and St. Ann’s Hospice</w:t>
      </w:r>
      <w:r>
        <w:rPr>
          <w:rFonts w:ascii="Colfax" w:hAnsi="Colfax"/>
        </w:rPr>
        <w:t xml:space="preserve"> and Dr Liam Hosie, GP in Wigan Borough. Working with colleagues they use their expertise to support localities in GM to improve palliative and end of life services in the region.</w:t>
      </w:r>
    </w:p>
    <w:p w14:paraId="08F881AC" w14:textId="65687D33" w:rsidR="001C4F34" w:rsidRDefault="001C4F34" w:rsidP="001C4F34">
      <w:pPr>
        <w:pStyle w:val="ListParagraph"/>
        <w:numPr>
          <w:ilvl w:val="0"/>
          <w:numId w:val="6"/>
        </w:numPr>
        <w:spacing w:after="0"/>
        <w:rPr>
          <w:rFonts w:ascii="Colfax" w:hAnsi="Colfax"/>
        </w:rPr>
      </w:pPr>
      <w:r w:rsidRPr="001C4F34">
        <w:rPr>
          <w:rFonts w:ascii="Colfax" w:hAnsi="Colfax"/>
        </w:rPr>
        <w:t>A new website has been launched to support professionals working in palliative and end of life care. It is a ‘one-stop’ resource where professionals can find information, advice and practical resources to support palliative and end of life care.</w:t>
      </w:r>
    </w:p>
    <w:p w14:paraId="7497FAD8" w14:textId="25BF07CF" w:rsidR="001C4F34" w:rsidRDefault="001C4F34" w:rsidP="001C4F34">
      <w:pPr>
        <w:pStyle w:val="ListParagraph"/>
        <w:numPr>
          <w:ilvl w:val="0"/>
          <w:numId w:val="6"/>
        </w:numPr>
        <w:spacing w:after="0"/>
        <w:rPr>
          <w:rFonts w:ascii="Colfax" w:hAnsi="Colfax"/>
        </w:rPr>
      </w:pPr>
      <w:r>
        <w:rPr>
          <w:rFonts w:ascii="Colfax" w:hAnsi="Colfax"/>
        </w:rPr>
        <w:t xml:space="preserve">The website can be accessed through the GM Integrated Care website </w:t>
      </w:r>
      <w:r w:rsidR="007A11FA">
        <w:rPr>
          <w:rFonts w:ascii="Colfax" w:hAnsi="Colfax"/>
        </w:rPr>
        <w:t>or via this link</w:t>
      </w:r>
      <w:r>
        <w:rPr>
          <w:rFonts w:ascii="Colfax" w:hAnsi="Colfax"/>
        </w:rPr>
        <w:t xml:space="preserve"> </w:t>
      </w:r>
      <w:r w:rsidR="00B8464F">
        <w:rPr>
          <w:rFonts w:ascii="Colfax" w:hAnsi="Colfax"/>
        </w:rPr>
        <w:t>peolc.net</w:t>
      </w:r>
    </w:p>
    <w:p w14:paraId="01D466CC" w14:textId="0906063B" w:rsidR="002A6A97" w:rsidRPr="002A6A97" w:rsidRDefault="001873BC" w:rsidP="001C4F34">
      <w:pPr>
        <w:pStyle w:val="ListParagraph"/>
        <w:numPr>
          <w:ilvl w:val="0"/>
          <w:numId w:val="6"/>
        </w:numPr>
        <w:spacing w:after="0"/>
        <w:rPr>
          <w:rFonts w:ascii="Colfax" w:hAnsi="Colfax"/>
        </w:rPr>
      </w:pPr>
      <w:r w:rsidRPr="002A6A97">
        <w:rPr>
          <w:rFonts w:ascii="Colfax" w:hAnsi="Colfax"/>
        </w:rPr>
        <w:lastRenderedPageBreak/>
        <w:t>This is a resource for</w:t>
      </w:r>
      <w:r w:rsidR="002A6A97" w:rsidRPr="002A6A97">
        <w:rPr>
          <w:rFonts w:ascii="Colfax" w:hAnsi="Colfax"/>
        </w:rPr>
        <w:t xml:space="preserve"> and by</w:t>
      </w:r>
      <w:r w:rsidRPr="002A6A97">
        <w:rPr>
          <w:rFonts w:ascii="Colfax" w:hAnsi="Colfax"/>
        </w:rPr>
        <w:t xml:space="preserve"> Greater Manchester professionals.</w:t>
      </w:r>
      <w:r w:rsidR="002A6A97" w:rsidRPr="002A6A97">
        <w:rPr>
          <w:rFonts w:ascii="Colfax" w:hAnsi="Colfax"/>
        </w:rPr>
        <w:t xml:space="preserve"> If you have any upcoming events or resources you want to share, please don’t hesitate to get in touch with Lynne Partington, </w:t>
      </w:r>
      <w:r w:rsidR="007A11FA">
        <w:rPr>
          <w:rFonts w:ascii="Colfax" w:hAnsi="Colfax"/>
        </w:rPr>
        <w:t xml:space="preserve">Programme Manager, </w:t>
      </w:r>
      <w:r w:rsidR="002A6A97" w:rsidRPr="002A6A97">
        <w:rPr>
          <w:rFonts w:ascii="Colfax" w:hAnsi="Colfax"/>
        </w:rPr>
        <w:t>lynne.partington1@nhs.net.</w:t>
      </w:r>
    </w:p>
    <w:p w14:paraId="733912BF" w14:textId="6B7D35A0" w:rsidR="001873BC" w:rsidRDefault="001873BC" w:rsidP="005500E9">
      <w:pPr>
        <w:pStyle w:val="ListParagraph"/>
        <w:numPr>
          <w:ilvl w:val="0"/>
          <w:numId w:val="5"/>
        </w:numPr>
        <w:spacing w:after="0"/>
        <w:rPr>
          <w:rFonts w:ascii="Colfax" w:hAnsi="Colfax"/>
        </w:rPr>
      </w:pPr>
      <w:r>
        <w:rPr>
          <w:rFonts w:ascii="Colfax" w:hAnsi="Colfax"/>
        </w:rPr>
        <w:t>Whilst the website is aimed at professionals, there is a Frequently Asked Questions (FAQs) section aimed at the public which will direct them to more appropriate resources</w:t>
      </w:r>
      <w:r w:rsidR="002A6A97">
        <w:rPr>
          <w:rFonts w:ascii="Colfax" w:hAnsi="Colfax"/>
        </w:rPr>
        <w:t>.</w:t>
      </w:r>
    </w:p>
    <w:p w14:paraId="0E47FF2F" w14:textId="309C936A" w:rsidR="001873BC" w:rsidRDefault="001873BC" w:rsidP="001873BC">
      <w:pPr>
        <w:spacing w:after="0"/>
        <w:rPr>
          <w:rFonts w:ascii="Colfax" w:hAnsi="Colfax"/>
        </w:rPr>
      </w:pPr>
    </w:p>
    <w:p w14:paraId="01D003A8" w14:textId="2428F5B6" w:rsidR="001873BC" w:rsidRDefault="001873BC" w:rsidP="001873BC">
      <w:pPr>
        <w:spacing w:after="0"/>
        <w:rPr>
          <w:rFonts w:ascii="Colfax" w:hAnsi="Colfax"/>
        </w:rPr>
      </w:pPr>
    </w:p>
    <w:p w14:paraId="5D5DE773" w14:textId="59941FA8" w:rsidR="008A63CE" w:rsidRPr="00892F87" w:rsidRDefault="00892F87" w:rsidP="001873BC">
      <w:pPr>
        <w:spacing w:after="0"/>
        <w:rPr>
          <w:rFonts w:ascii="Colfax" w:hAnsi="Colfax"/>
          <w:b/>
          <w:bCs/>
          <w:color w:val="3E5F73"/>
          <w:sz w:val="28"/>
          <w:szCs w:val="28"/>
        </w:rPr>
      </w:pPr>
      <w:r>
        <w:rPr>
          <w:rFonts w:ascii="Colfax" w:hAnsi="Colfax"/>
          <w:b/>
          <w:bCs/>
          <w:color w:val="3E5F73"/>
          <w:sz w:val="28"/>
          <w:szCs w:val="28"/>
        </w:rPr>
        <w:t>5</w:t>
      </w:r>
      <w:r w:rsidRPr="00892F87">
        <w:rPr>
          <w:rFonts w:ascii="Colfax" w:hAnsi="Colfax"/>
          <w:b/>
          <w:bCs/>
          <w:color w:val="3E5F73"/>
          <w:sz w:val="28"/>
          <w:szCs w:val="28"/>
        </w:rPr>
        <w:t xml:space="preserve">. </w:t>
      </w:r>
      <w:r w:rsidR="008A63CE" w:rsidRPr="00892F87">
        <w:rPr>
          <w:rFonts w:ascii="Colfax" w:hAnsi="Colfax"/>
          <w:b/>
          <w:bCs/>
          <w:color w:val="3E5F73"/>
          <w:sz w:val="28"/>
          <w:szCs w:val="28"/>
        </w:rPr>
        <w:t>Graphic</w:t>
      </w:r>
    </w:p>
    <w:p w14:paraId="40254A62" w14:textId="71A374CE" w:rsidR="008A63CE" w:rsidRDefault="008A63CE" w:rsidP="001873BC">
      <w:pPr>
        <w:spacing w:after="0"/>
        <w:rPr>
          <w:rFonts w:ascii="Colfax" w:hAnsi="Colfax"/>
          <w:color w:val="3E5F73"/>
          <w:sz w:val="28"/>
          <w:szCs w:val="28"/>
        </w:rPr>
      </w:pPr>
    </w:p>
    <w:p w14:paraId="53222E1D" w14:textId="504BCD0B" w:rsidR="00B8464F" w:rsidRDefault="00B8464F" w:rsidP="001873BC">
      <w:pPr>
        <w:spacing w:after="0"/>
        <w:rPr>
          <w:rFonts w:ascii="Colfax" w:hAnsi="Colfax"/>
          <w:color w:val="3E5F73"/>
          <w:sz w:val="28"/>
          <w:szCs w:val="28"/>
        </w:rPr>
      </w:pPr>
    </w:p>
    <w:p w14:paraId="4CC944AD" w14:textId="77777777" w:rsidR="00B74EFD" w:rsidRDefault="00B74EFD" w:rsidP="001873BC">
      <w:pPr>
        <w:spacing w:after="0"/>
        <w:rPr>
          <w:rFonts w:ascii="Colfax" w:hAnsi="Colfax"/>
          <w:color w:val="3E5F73"/>
          <w:sz w:val="28"/>
          <w:szCs w:val="28"/>
        </w:rPr>
      </w:pPr>
      <w:r>
        <w:rPr>
          <w:rFonts w:ascii="Colfax" w:hAnsi="Colfax"/>
          <w:noProof/>
          <w:color w:val="3E5F73"/>
          <w:sz w:val="28"/>
          <w:szCs w:val="28"/>
        </w:rPr>
        <w:drawing>
          <wp:anchor distT="0" distB="0" distL="114300" distR="114300" simplePos="0" relativeHeight="251658240" behindDoc="0" locked="0" layoutInCell="1" allowOverlap="1" wp14:anchorId="38C3AEB1" wp14:editId="64376CA8">
            <wp:simplePos x="914400" y="3790950"/>
            <wp:positionH relativeFrom="column">
              <wp:align>left</wp:align>
            </wp:positionH>
            <wp:positionV relativeFrom="paragraph">
              <wp:align>top</wp:align>
            </wp:positionV>
            <wp:extent cx="3624805" cy="3038475"/>
            <wp:effectExtent l="0" t="0" r="0" b="0"/>
            <wp:wrapSquare wrapText="bothSides"/>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24805" cy="3038475"/>
                    </a:xfrm>
                    <a:prstGeom prst="rect">
                      <a:avLst/>
                    </a:prstGeom>
                  </pic:spPr>
                </pic:pic>
              </a:graphicData>
            </a:graphic>
          </wp:anchor>
        </w:drawing>
      </w:r>
    </w:p>
    <w:p w14:paraId="592BA8F8" w14:textId="77777777" w:rsidR="00B74EFD" w:rsidRPr="00B74EFD" w:rsidRDefault="00B74EFD" w:rsidP="00B74EFD">
      <w:pPr>
        <w:rPr>
          <w:rFonts w:ascii="Colfax" w:hAnsi="Colfax"/>
          <w:sz w:val="28"/>
          <w:szCs w:val="28"/>
        </w:rPr>
      </w:pPr>
    </w:p>
    <w:p w14:paraId="7E4DAACE" w14:textId="77777777" w:rsidR="00B74EFD" w:rsidRPr="00B74EFD" w:rsidRDefault="00B74EFD" w:rsidP="00B74EFD">
      <w:pPr>
        <w:rPr>
          <w:rFonts w:ascii="Colfax" w:hAnsi="Colfax"/>
          <w:sz w:val="28"/>
          <w:szCs w:val="28"/>
        </w:rPr>
      </w:pPr>
    </w:p>
    <w:p w14:paraId="5302607C" w14:textId="77777777" w:rsidR="00B74EFD" w:rsidRPr="00B74EFD" w:rsidRDefault="00B74EFD" w:rsidP="00B74EFD">
      <w:pPr>
        <w:rPr>
          <w:rFonts w:ascii="Colfax" w:hAnsi="Colfax"/>
          <w:sz w:val="28"/>
          <w:szCs w:val="28"/>
        </w:rPr>
      </w:pPr>
    </w:p>
    <w:p w14:paraId="2EDEBE4D" w14:textId="77777777" w:rsidR="00B74EFD" w:rsidRPr="00B74EFD" w:rsidRDefault="00B74EFD" w:rsidP="00B74EFD">
      <w:pPr>
        <w:rPr>
          <w:rFonts w:ascii="Colfax" w:hAnsi="Colfax"/>
          <w:sz w:val="28"/>
          <w:szCs w:val="28"/>
        </w:rPr>
      </w:pPr>
    </w:p>
    <w:p w14:paraId="0FFAA3BC" w14:textId="77777777" w:rsidR="00B74EFD" w:rsidRDefault="00B74EFD" w:rsidP="001873BC">
      <w:pPr>
        <w:spacing w:after="0"/>
        <w:rPr>
          <w:rFonts w:ascii="Colfax" w:hAnsi="Colfax"/>
          <w:color w:val="3E5F73"/>
          <w:sz w:val="28"/>
          <w:szCs w:val="28"/>
        </w:rPr>
      </w:pPr>
    </w:p>
    <w:p w14:paraId="3C27A826" w14:textId="77777777" w:rsidR="00B74EFD" w:rsidRDefault="00B74EFD" w:rsidP="001873BC">
      <w:pPr>
        <w:spacing w:after="0"/>
        <w:rPr>
          <w:rFonts w:ascii="Colfax" w:hAnsi="Colfax"/>
          <w:color w:val="3E5F73"/>
          <w:sz w:val="28"/>
          <w:szCs w:val="28"/>
        </w:rPr>
      </w:pPr>
    </w:p>
    <w:p w14:paraId="675BA03B" w14:textId="22FFA9AC" w:rsidR="008A63CE" w:rsidRDefault="00B74EFD" w:rsidP="00B74EFD">
      <w:pPr>
        <w:tabs>
          <w:tab w:val="left" w:pos="945"/>
        </w:tabs>
        <w:spacing w:after="0"/>
        <w:rPr>
          <w:rFonts w:ascii="Colfax" w:hAnsi="Colfax"/>
          <w:color w:val="3E5F73"/>
          <w:sz w:val="28"/>
          <w:szCs w:val="28"/>
        </w:rPr>
      </w:pPr>
      <w:r>
        <w:rPr>
          <w:rFonts w:ascii="Colfax" w:hAnsi="Colfax"/>
          <w:color w:val="3E5F73"/>
          <w:sz w:val="28"/>
          <w:szCs w:val="28"/>
        </w:rPr>
        <w:tab/>
      </w:r>
      <w:r>
        <w:rPr>
          <w:rFonts w:ascii="Colfax" w:hAnsi="Colfax"/>
          <w:color w:val="3E5F73"/>
          <w:sz w:val="28"/>
          <w:szCs w:val="28"/>
        </w:rPr>
        <w:object w:dxaOrig="1544" w:dyaOrig="998" w14:anchorId="451CD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9" o:title=""/>
          </v:shape>
          <o:OLEObject Type="Embed" ProgID="Package" ShapeID="_x0000_i1027" DrawAspect="Icon" ObjectID="_1729930237" r:id="rId10"/>
        </w:object>
      </w:r>
      <w:r>
        <w:rPr>
          <w:rFonts w:ascii="Colfax" w:hAnsi="Colfax"/>
          <w:color w:val="3E5F73"/>
          <w:sz w:val="28"/>
          <w:szCs w:val="28"/>
        </w:rPr>
        <w:br w:type="textWrapping" w:clear="all"/>
      </w:r>
      <w:r w:rsidR="00B8464F">
        <w:rPr>
          <w:rFonts w:ascii="Colfax" w:hAnsi="Colfax"/>
          <w:color w:val="3E5F73"/>
          <w:sz w:val="28"/>
          <w:szCs w:val="28"/>
        </w:rPr>
        <w:br w:type="textWrapping" w:clear="all"/>
      </w:r>
    </w:p>
    <w:p w14:paraId="22B493F7" w14:textId="77777777" w:rsidR="00B8464F" w:rsidRDefault="00B8464F" w:rsidP="001873BC">
      <w:pPr>
        <w:spacing w:after="0"/>
        <w:rPr>
          <w:rFonts w:ascii="Colfax" w:hAnsi="Colfax"/>
          <w:color w:val="3E5F73"/>
          <w:sz w:val="28"/>
          <w:szCs w:val="28"/>
        </w:rPr>
      </w:pPr>
    </w:p>
    <w:p w14:paraId="52670B01" w14:textId="36C91A32" w:rsidR="001873BC" w:rsidRPr="00892F87" w:rsidRDefault="00892F87" w:rsidP="001873BC">
      <w:pPr>
        <w:spacing w:after="0"/>
        <w:rPr>
          <w:rFonts w:ascii="Colfax" w:hAnsi="Colfax"/>
          <w:b/>
          <w:bCs/>
          <w:color w:val="3E5F73"/>
          <w:sz w:val="28"/>
          <w:szCs w:val="28"/>
        </w:rPr>
      </w:pPr>
      <w:r>
        <w:rPr>
          <w:rFonts w:ascii="Colfax" w:hAnsi="Colfax"/>
          <w:b/>
          <w:bCs/>
          <w:color w:val="3E5F73"/>
          <w:sz w:val="28"/>
          <w:szCs w:val="28"/>
        </w:rPr>
        <w:t>6</w:t>
      </w:r>
      <w:r w:rsidRPr="00892F87">
        <w:rPr>
          <w:rFonts w:ascii="Colfax" w:hAnsi="Colfax"/>
          <w:b/>
          <w:bCs/>
          <w:color w:val="3E5F73"/>
          <w:sz w:val="28"/>
          <w:szCs w:val="28"/>
        </w:rPr>
        <w:t xml:space="preserve">. </w:t>
      </w:r>
      <w:r w:rsidR="001873BC" w:rsidRPr="00892F87">
        <w:rPr>
          <w:rFonts w:ascii="Colfax" w:hAnsi="Colfax"/>
          <w:b/>
          <w:bCs/>
          <w:color w:val="3E5F73"/>
          <w:sz w:val="28"/>
          <w:szCs w:val="28"/>
        </w:rPr>
        <w:t>Internal newsletter copy</w:t>
      </w:r>
    </w:p>
    <w:p w14:paraId="16B36D27" w14:textId="24A276F0" w:rsidR="001873BC" w:rsidRDefault="001873BC" w:rsidP="001873BC">
      <w:pPr>
        <w:spacing w:after="0"/>
        <w:rPr>
          <w:rFonts w:ascii="Colfax" w:hAnsi="Colfax"/>
        </w:rPr>
      </w:pPr>
    </w:p>
    <w:p w14:paraId="76302709" w14:textId="3B50F5A8" w:rsidR="008A63CE" w:rsidRPr="008A63CE" w:rsidRDefault="008A63CE" w:rsidP="001873BC">
      <w:pPr>
        <w:spacing w:after="0"/>
        <w:rPr>
          <w:rFonts w:ascii="Colfax" w:hAnsi="Colfax"/>
          <w:b/>
          <w:bCs/>
        </w:rPr>
      </w:pPr>
      <w:r w:rsidRPr="008A63CE">
        <w:rPr>
          <w:rFonts w:ascii="Colfax" w:hAnsi="Colfax"/>
          <w:b/>
          <w:bCs/>
        </w:rPr>
        <w:t>A new resource for Palliative and End of Life Care</w:t>
      </w:r>
    </w:p>
    <w:p w14:paraId="03193CA4" w14:textId="77777777" w:rsidR="008A63CE" w:rsidRDefault="008A63CE" w:rsidP="001873BC">
      <w:pPr>
        <w:spacing w:after="0"/>
        <w:rPr>
          <w:rFonts w:ascii="Colfax" w:hAnsi="Colfax"/>
        </w:rPr>
      </w:pPr>
    </w:p>
    <w:p w14:paraId="2FEBE8BB" w14:textId="056A1AC9" w:rsidR="008A63CE" w:rsidRDefault="008A63CE" w:rsidP="001873BC">
      <w:pPr>
        <w:spacing w:after="0"/>
        <w:rPr>
          <w:rFonts w:ascii="Colfax" w:hAnsi="Colfax"/>
        </w:rPr>
      </w:pPr>
      <w:r w:rsidRPr="008A63CE">
        <w:rPr>
          <w:rFonts w:ascii="Colfax" w:hAnsi="Colfax"/>
        </w:rPr>
        <w:t xml:space="preserve">A new website has launched to support professionals working in Palliative and End of Life Care across Greater Manchester (GM). Visit: </w:t>
      </w:r>
      <w:r w:rsidR="00B8464F">
        <w:rPr>
          <w:rFonts w:ascii="Colfax" w:hAnsi="Colfax"/>
        </w:rPr>
        <w:t>peolc.net</w:t>
      </w:r>
    </w:p>
    <w:p w14:paraId="6AD13BC4" w14:textId="77EEC317" w:rsidR="008A63CE" w:rsidRPr="008A63CE" w:rsidRDefault="008A63CE" w:rsidP="001873BC">
      <w:pPr>
        <w:spacing w:after="0"/>
        <w:rPr>
          <w:rFonts w:ascii="Colfax" w:hAnsi="Colfax"/>
          <w:color w:val="FF0000"/>
        </w:rPr>
      </w:pPr>
    </w:p>
    <w:p w14:paraId="1DBF30FC" w14:textId="53640DB9" w:rsidR="008A63CE" w:rsidRPr="008A63CE" w:rsidRDefault="008A63CE" w:rsidP="001873BC">
      <w:pPr>
        <w:spacing w:after="0"/>
        <w:rPr>
          <w:rFonts w:ascii="Colfax" w:hAnsi="Colfax"/>
        </w:rPr>
      </w:pPr>
      <w:r w:rsidRPr="008A63CE">
        <w:rPr>
          <w:rFonts w:ascii="Colfax" w:hAnsi="Colfax"/>
        </w:rPr>
        <w:t>The resource has been developed</w:t>
      </w:r>
      <w:r>
        <w:rPr>
          <w:rFonts w:ascii="Colfax" w:hAnsi="Colfax"/>
        </w:rPr>
        <w:t xml:space="preserve"> by</w:t>
      </w:r>
      <w:r w:rsidRPr="008A63CE">
        <w:rPr>
          <w:rFonts w:ascii="Colfax" w:hAnsi="Colfax"/>
        </w:rPr>
        <w:t xml:space="preserve"> colleagues working in the GM Palliative and End of Life Care Strategic Clinical Network. Led by Dr David Waterman, Consultant in Palliative Medicine at Stockport NHS Foundation Trust and St. Ann’s Hospice and Dr Liam Hosie a GP in Wigan Borough, the network is responsible for improving services and outcomes for residents in GM.</w:t>
      </w:r>
    </w:p>
    <w:p w14:paraId="7D6DC8E6" w14:textId="77C111D1" w:rsidR="008A63CE" w:rsidRPr="008A63CE" w:rsidRDefault="008A63CE" w:rsidP="001873BC">
      <w:pPr>
        <w:spacing w:after="0"/>
        <w:rPr>
          <w:rFonts w:ascii="Colfax" w:hAnsi="Colfax"/>
        </w:rPr>
      </w:pPr>
    </w:p>
    <w:p w14:paraId="44D57F47" w14:textId="406F429B" w:rsidR="008A63CE" w:rsidRDefault="008A63CE" w:rsidP="001873BC">
      <w:pPr>
        <w:spacing w:after="0"/>
        <w:rPr>
          <w:rFonts w:ascii="Colfax" w:hAnsi="Colfax"/>
        </w:rPr>
      </w:pPr>
      <w:r w:rsidRPr="008A63CE">
        <w:rPr>
          <w:rFonts w:ascii="Colfax" w:hAnsi="Colfax"/>
        </w:rPr>
        <w:t>On the website you’ll find information, advice and practical resources to support you to deliver excellent Palliative and End of Life Care.</w:t>
      </w:r>
    </w:p>
    <w:p w14:paraId="075B0A54" w14:textId="4AA80012" w:rsidR="008A63CE" w:rsidRDefault="008A63CE" w:rsidP="001873BC">
      <w:pPr>
        <w:spacing w:after="0"/>
        <w:rPr>
          <w:rFonts w:ascii="Colfax" w:hAnsi="Colfax"/>
        </w:rPr>
      </w:pPr>
    </w:p>
    <w:p w14:paraId="4CFE7B4C" w14:textId="7B12BAF9" w:rsidR="008A63CE" w:rsidRPr="008A63CE" w:rsidRDefault="008A63CE" w:rsidP="001873BC">
      <w:pPr>
        <w:spacing w:after="0"/>
        <w:rPr>
          <w:rFonts w:ascii="Colfax" w:hAnsi="Colfax"/>
        </w:rPr>
      </w:pPr>
      <w:r w:rsidRPr="008A63CE">
        <w:rPr>
          <w:rFonts w:ascii="Colfax" w:hAnsi="Colfax"/>
        </w:rPr>
        <w:t xml:space="preserve">This is a resource designed by professionals for professionals and if you want to get involved </w:t>
      </w:r>
      <w:r>
        <w:rPr>
          <w:rFonts w:ascii="Colfax" w:hAnsi="Colfax"/>
        </w:rPr>
        <w:t>or have any feedback please contact</w:t>
      </w:r>
      <w:r w:rsidRPr="008A63CE">
        <w:rPr>
          <w:rFonts w:ascii="Colfax" w:hAnsi="Colfax"/>
        </w:rPr>
        <w:t xml:space="preserve"> lynne.partington1@nhs.net.</w:t>
      </w:r>
    </w:p>
    <w:p w14:paraId="56BC9541" w14:textId="77777777" w:rsidR="002A6A97" w:rsidRDefault="002A6A97" w:rsidP="001873BC">
      <w:pPr>
        <w:spacing w:after="0"/>
        <w:rPr>
          <w:rFonts w:ascii="Colfax" w:hAnsi="Colfax"/>
          <w:color w:val="FF0000"/>
        </w:rPr>
      </w:pPr>
    </w:p>
    <w:p w14:paraId="4EB2818D" w14:textId="3120EF24" w:rsidR="001873BC" w:rsidRDefault="001873BC" w:rsidP="001873BC">
      <w:pPr>
        <w:spacing w:after="0"/>
        <w:rPr>
          <w:rFonts w:ascii="Colfax" w:hAnsi="Colfax"/>
        </w:rPr>
      </w:pPr>
    </w:p>
    <w:p w14:paraId="578307A7" w14:textId="44D17AF8" w:rsidR="001873BC" w:rsidRPr="00892F87" w:rsidRDefault="00892F87" w:rsidP="001873BC">
      <w:pPr>
        <w:spacing w:after="0"/>
        <w:rPr>
          <w:rFonts w:ascii="Colfax" w:hAnsi="Colfax"/>
          <w:b/>
          <w:bCs/>
          <w:color w:val="3E5F73"/>
          <w:sz w:val="28"/>
          <w:szCs w:val="28"/>
        </w:rPr>
      </w:pPr>
      <w:r>
        <w:rPr>
          <w:rFonts w:ascii="Colfax" w:hAnsi="Colfax"/>
          <w:b/>
          <w:bCs/>
          <w:color w:val="3E5F73"/>
          <w:sz w:val="28"/>
          <w:szCs w:val="28"/>
        </w:rPr>
        <w:t>7</w:t>
      </w:r>
      <w:r w:rsidRPr="00892F87">
        <w:rPr>
          <w:rFonts w:ascii="Colfax" w:hAnsi="Colfax"/>
          <w:b/>
          <w:bCs/>
          <w:color w:val="3E5F73"/>
          <w:sz w:val="28"/>
          <w:szCs w:val="28"/>
        </w:rPr>
        <w:t xml:space="preserve">. </w:t>
      </w:r>
      <w:r w:rsidR="001873BC" w:rsidRPr="00892F87">
        <w:rPr>
          <w:rFonts w:ascii="Colfax" w:hAnsi="Colfax"/>
          <w:b/>
          <w:bCs/>
          <w:color w:val="3E5F73"/>
          <w:sz w:val="28"/>
          <w:szCs w:val="28"/>
        </w:rPr>
        <w:t xml:space="preserve">Social media </w:t>
      </w:r>
      <w:r w:rsidR="006B21D6" w:rsidRPr="00892F87">
        <w:rPr>
          <w:rFonts w:ascii="Colfax" w:hAnsi="Colfax"/>
          <w:b/>
          <w:bCs/>
          <w:color w:val="3E5F73"/>
          <w:sz w:val="28"/>
          <w:szCs w:val="28"/>
        </w:rPr>
        <w:t>posts</w:t>
      </w:r>
    </w:p>
    <w:p w14:paraId="69D1360B" w14:textId="1A1321A9" w:rsidR="006B21D6" w:rsidRDefault="006B21D6" w:rsidP="001873BC">
      <w:pPr>
        <w:spacing w:after="0"/>
        <w:rPr>
          <w:rFonts w:ascii="Colfax" w:hAnsi="Colfax"/>
          <w:color w:val="3E5F73"/>
          <w:sz w:val="28"/>
          <w:szCs w:val="28"/>
        </w:rPr>
      </w:pPr>
    </w:p>
    <w:p w14:paraId="6AFF05D1" w14:textId="261F687B" w:rsidR="006B21D6" w:rsidRPr="00892F87" w:rsidRDefault="006B21D6" w:rsidP="006B21D6">
      <w:pPr>
        <w:pStyle w:val="ListParagraph"/>
        <w:numPr>
          <w:ilvl w:val="0"/>
          <w:numId w:val="5"/>
        </w:numPr>
        <w:spacing w:after="0"/>
        <w:rPr>
          <w:rFonts w:ascii="Colfax" w:hAnsi="Colfax" w:cs="Arial"/>
          <w:sz w:val="24"/>
          <w:szCs w:val="24"/>
        </w:rPr>
      </w:pPr>
      <w:r w:rsidRPr="006B21D6">
        <w:rPr>
          <w:rFonts w:ascii="Colfax" w:hAnsi="Colfax" w:cs="Arial"/>
          <w:sz w:val="24"/>
          <w:szCs w:val="24"/>
        </w:rPr>
        <w:t>A new resource has launched to support professionals working in Palliative and End of Life Care across Greater Manchester. Developed by @GMEC_SCN the site gives info, advice and resources to support #</w:t>
      </w:r>
      <w:r w:rsidRPr="00892F87">
        <w:rPr>
          <w:rFonts w:ascii="Colfax" w:hAnsi="Colfax" w:cs="Arial"/>
          <w:sz w:val="24"/>
          <w:szCs w:val="24"/>
        </w:rPr>
        <w:t xml:space="preserve">PallativeCare and #EndOfLifeCare Visit: </w:t>
      </w:r>
      <w:r w:rsidR="00B74EFD" w:rsidRPr="00B74EFD">
        <w:rPr>
          <w:rFonts w:ascii="Colfax" w:hAnsi="Colfax" w:cs="Arial"/>
          <w:sz w:val="24"/>
          <w:szCs w:val="24"/>
        </w:rPr>
        <w:t>https://peolc.net/</w:t>
      </w:r>
    </w:p>
    <w:p w14:paraId="187ACB79" w14:textId="68459401" w:rsidR="006B21D6" w:rsidRDefault="006B21D6" w:rsidP="006B21D6">
      <w:pPr>
        <w:pStyle w:val="ListParagraph"/>
        <w:numPr>
          <w:ilvl w:val="0"/>
          <w:numId w:val="5"/>
        </w:numPr>
        <w:spacing w:after="0"/>
        <w:rPr>
          <w:rFonts w:ascii="Colfax" w:hAnsi="Colfax" w:cs="Arial"/>
          <w:sz w:val="24"/>
          <w:szCs w:val="24"/>
        </w:rPr>
      </w:pPr>
      <w:r w:rsidRPr="00892F87">
        <w:rPr>
          <w:rFonts w:ascii="Colfax" w:hAnsi="Colfax" w:cs="Arial"/>
          <w:sz w:val="24"/>
          <w:szCs w:val="24"/>
        </w:rPr>
        <w:t xml:space="preserve">To our followers working in Palliative and End of Life Care. A new website has launched in Greater Manchester </w:t>
      </w:r>
      <w:r w:rsidR="00892F87" w:rsidRPr="00892F87">
        <w:rPr>
          <w:rFonts w:ascii="Colfax" w:hAnsi="Colfax" w:cs="Arial"/>
          <w:sz w:val="24"/>
          <w:szCs w:val="24"/>
        </w:rPr>
        <w:t xml:space="preserve">to support professionals to deliver excellent #PallativeCare and #EndOfLifeCare </w:t>
      </w:r>
      <w:r w:rsidR="00892F87">
        <w:rPr>
          <w:rFonts w:ascii="Colfax" w:hAnsi="Colfax" w:cs="Arial"/>
          <w:sz w:val="24"/>
          <w:szCs w:val="24"/>
        </w:rPr>
        <w:t xml:space="preserve">@GMEC_SCN </w:t>
      </w:r>
      <w:r w:rsidR="00892F87" w:rsidRPr="00892F87">
        <w:rPr>
          <w:rFonts w:ascii="Colfax" w:hAnsi="Colfax" w:cs="Arial"/>
          <w:sz w:val="24"/>
          <w:szCs w:val="24"/>
        </w:rPr>
        <w:t xml:space="preserve">Visit: </w:t>
      </w:r>
      <w:r w:rsidR="00B74EFD" w:rsidRPr="00B74EFD">
        <w:rPr>
          <w:rFonts w:ascii="Colfax" w:hAnsi="Colfax" w:cs="Arial"/>
          <w:sz w:val="24"/>
          <w:szCs w:val="24"/>
        </w:rPr>
        <w:t>https://peolc.net/</w:t>
      </w:r>
    </w:p>
    <w:p w14:paraId="7A6EB164" w14:textId="51F6B36C" w:rsidR="00892F87" w:rsidRDefault="00892F87" w:rsidP="00892F87">
      <w:pPr>
        <w:spacing w:after="0"/>
        <w:rPr>
          <w:rFonts w:ascii="Colfax" w:hAnsi="Colfax" w:cs="Arial"/>
          <w:sz w:val="24"/>
          <w:szCs w:val="24"/>
        </w:rPr>
      </w:pPr>
    </w:p>
    <w:p w14:paraId="004E0669" w14:textId="4C58AB42" w:rsidR="00892F87" w:rsidRDefault="00892F87" w:rsidP="00892F87">
      <w:pPr>
        <w:spacing w:after="0"/>
        <w:rPr>
          <w:rFonts w:ascii="Colfax" w:hAnsi="Colfax" w:cs="Arial"/>
          <w:sz w:val="24"/>
          <w:szCs w:val="24"/>
        </w:rPr>
      </w:pPr>
    </w:p>
    <w:p w14:paraId="00AED6E7" w14:textId="1F3EE4F9" w:rsidR="00892F87" w:rsidRPr="00892F87" w:rsidRDefault="00892F87" w:rsidP="00892F87">
      <w:pPr>
        <w:spacing w:after="0"/>
        <w:rPr>
          <w:rFonts w:ascii="Colfax" w:hAnsi="Colfax" w:cs="Arial"/>
          <w:b/>
          <w:bCs/>
          <w:color w:val="3E5F73"/>
          <w:sz w:val="28"/>
          <w:szCs w:val="28"/>
        </w:rPr>
      </w:pPr>
      <w:r>
        <w:rPr>
          <w:rFonts w:ascii="Colfax" w:hAnsi="Colfax" w:cs="Arial"/>
          <w:b/>
          <w:bCs/>
          <w:color w:val="3E5F73"/>
          <w:sz w:val="28"/>
          <w:szCs w:val="28"/>
        </w:rPr>
        <w:t>8</w:t>
      </w:r>
      <w:r w:rsidRPr="00892F87">
        <w:rPr>
          <w:rFonts w:ascii="Colfax" w:hAnsi="Colfax" w:cs="Arial"/>
          <w:b/>
          <w:bCs/>
          <w:color w:val="3E5F73"/>
          <w:sz w:val="28"/>
          <w:szCs w:val="28"/>
        </w:rPr>
        <w:t xml:space="preserve">. Contact </w:t>
      </w:r>
      <w:r>
        <w:rPr>
          <w:rFonts w:ascii="Colfax" w:hAnsi="Colfax" w:cs="Arial"/>
          <w:b/>
          <w:bCs/>
          <w:color w:val="3E5F73"/>
          <w:sz w:val="28"/>
          <w:szCs w:val="28"/>
        </w:rPr>
        <w:t>details</w:t>
      </w:r>
    </w:p>
    <w:p w14:paraId="146E9F28" w14:textId="72DC6C76" w:rsidR="00892F87" w:rsidRDefault="00892F87" w:rsidP="00892F87">
      <w:pPr>
        <w:spacing w:after="0"/>
        <w:rPr>
          <w:rFonts w:ascii="Colfax" w:hAnsi="Colfax" w:cs="Arial"/>
          <w:sz w:val="24"/>
          <w:szCs w:val="24"/>
        </w:rPr>
      </w:pPr>
    </w:p>
    <w:p w14:paraId="4CF3493B" w14:textId="560C6F9E" w:rsidR="00892F87" w:rsidRPr="00892F87" w:rsidRDefault="00892F87" w:rsidP="00892F87">
      <w:pPr>
        <w:spacing w:after="0"/>
        <w:rPr>
          <w:rFonts w:ascii="Colfax" w:hAnsi="Colfax"/>
          <w:sz w:val="24"/>
          <w:szCs w:val="24"/>
        </w:rPr>
      </w:pPr>
      <w:r w:rsidRPr="00B8464F">
        <w:rPr>
          <w:rFonts w:ascii="Colfax" w:hAnsi="Colfax" w:cs="Arial"/>
          <w:color w:val="000000" w:themeColor="text1"/>
          <w:sz w:val="24"/>
          <w:szCs w:val="24"/>
        </w:rPr>
        <w:t xml:space="preserve">For information about the website contact Lynne Partington, </w:t>
      </w:r>
      <w:r w:rsidR="00B8464F" w:rsidRPr="00B8464F">
        <w:rPr>
          <w:rFonts w:ascii="Colfax" w:hAnsi="Colfax" w:cs="Arial"/>
          <w:color w:val="000000" w:themeColor="text1"/>
          <w:sz w:val="24"/>
          <w:szCs w:val="24"/>
        </w:rPr>
        <w:t>Programme Manager</w:t>
      </w:r>
      <w:r w:rsidRPr="00892F87">
        <w:rPr>
          <w:rFonts w:ascii="Colfax" w:hAnsi="Colfax" w:cs="Arial"/>
          <w:sz w:val="24"/>
          <w:szCs w:val="24"/>
        </w:rPr>
        <w:t xml:space="preserve">,  </w:t>
      </w:r>
      <w:hyperlink r:id="rId11" w:history="1">
        <w:r w:rsidRPr="00892F87">
          <w:rPr>
            <w:rStyle w:val="Hyperlink"/>
            <w:rFonts w:ascii="Colfax" w:hAnsi="Colfax"/>
            <w:sz w:val="24"/>
            <w:szCs w:val="24"/>
          </w:rPr>
          <w:t>lynne.partington1@nhs.net</w:t>
        </w:r>
      </w:hyperlink>
    </w:p>
    <w:p w14:paraId="12E53D67" w14:textId="60898C8C" w:rsidR="00892F87" w:rsidRPr="00892F87" w:rsidRDefault="00892F87" w:rsidP="00892F87">
      <w:pPr>
        <w:spacing w:after="0"/>
        <w:rPr>
          <w:rFonts w:ascii="Colfax" w:hAnsi="Colfax"/>
          <w:sz w:val="24"/>
          <w:szCs w:val="24"/>
        </w:rPr>
      </w:pPr>
    </w:p>
    <w:p w14:paraId="17E1B6D8" w14:textId="08C6F834" w:rsidR="00892F87" w:rsidRPr="00892F87" w:rsidRDefault="00892F87" w:rsidP="00892F87">
      <w:pPr>
        <w:spacing w:after="0"/>
        <w:rPr>
          <w:rFonts w:ascii="Colfax" w:hAnsi="Colfax"/>
          <w:sz w:val="24"/>
          <w:szCs w:val="24"/>
        </w:rPr>
      </w:pPr>
      <w:r w:rsidRPr="00892F87">
        <w:rPr>
          <w:rFonts w:ascii="Colfax" w:hAnsi="Colfax"/>
          <w:sz w:val="24"/>
          <w:szCs w:val="24"/>
        </w:rPr>
        <w:t xml:space="preserve">For information about this communications pack contact Rachel Richardson, Strategic Communications Lead, </w:t>
      </w:r>
      <w:hyperlink r:id="rId12" w:history="1">
        <w:r w:rsidRPr="00892F87">
          <w:rPr>
            <w:rStyle w:val="Hyperlink"/>
            <w:rFonts w:ascii="Colfax" w:hAnsi="Colfax"/>
            <w:sz w:val="24"/>
            <w:szCs w:val="24"/>
          </w:rPr>
          <w:t>rachel.richardson23@nhs.net</w:t>
        </w:r>
      </w:hyperlink>
    </w:p>
    <w:p w14:paraId="66B6A11E" w14:textId="77777777" w:rsidR="00892F87" w:rsidRPr="00892F87" w:rsidRDefault="00892F87" w:rsidP="00892F87">
      <w:pPr>
        <w:spacing w:after="0"/>
        <w:rPr>
          <w:rFonts w:ascii="Colfax" w:hAnsi="Colfax" w:cs="Arial"/>
          <w:sz w:val="24"/>
          <w:szCs w:val="24"/>
        </w:rPr>
      </w:pPr>
    </w:p>
    <w:p w14:paraId="40919729" w14:textId="77777777" w:rsidR="0066033E" w:rsidRPr="00B844CE" w:rsidRDefault="0066033E" w:rsidP="00B844CE">
      <w:pPr>
        <w:spacing w:after="0"/>
        <w:rPr>
          <w:rFonts w:ascii="Colfax" w:hAnsi="Colfax"/>
        </w:rPr>
      </w:pPr>
    </w:p>
    <w:p w14:paraId="7AABF21D" w14:textId="77777777" w:rsidR="0066033E" w:rsidRPr="00B844CE" w:rsidRDefault="0066033E" w:rsidP="00B844CE">
      <w:pPr>
        <w:spacing w:after="0"/>
        <w:rPr>
          <w:rFonts w:ascii="Colfax" w:hAnsi="Colfax"/>
        </w:rPr>
      </w:pPr>
    </w:p>
    <w:p w14:paraId="31742E95" w14:textId="77777777" w:rsidR="0066033E" w:rsidRPr="00B844CE" w:rsidRDefault="0066033E" w:rsidP="00B844CE">
      <w:pPr>
        <w:spacing w:after="0"/>
        <w:rPr>
          <w:rFonts w:ascii="Colfax" w:hAnsi="Colfax"/>
        </w:rPr>
      </w:pPr>
    </w:p>
    <w:p w14:paraId="62E85F9F" w14:textId="77777777" w:rsidR="007354A1" w:rsidRPr="00B844CE" w:rsidRDefault="00B74EFD" w:rsidP="00B844CE">
      <w:pPr>
        <w:spacing w:after="0"/>
        <w:rPr>
          <w:rFonts w:ascii="Colfax" w:hAnsi="Colfax"/>
        </w:rPr>
      </w:pPr>
    </w:p>
    <w:sectPr w:rsidR="007354A1" w:rsidRPr="00B844CE" w:rsidSect="0066033E">
      <w:headerReference w:type="even" r:id="rId13"/>
      <w:headerReference w:type="default" r:id="rId14"/>
      <w:footerReference w:type="default" r:id="rId15"/>
      <w:headerReference w:type="first" r:id="rId16"/>
      <w:pgSz w:w="11906" w:h="16838"/>
      <w:pgMar w:top="255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436D0" w14:textId="77777777" w:rsidR="0066033E" w:rsidRDefault="0066033E" w:rsidP="0066033E">
      <w:pPr>
        <w:spacing w:after="0" w:line="240" w:lineRule="auto"/>
      </w:pPr>
      <w:r>
        <w:separator/>
      </w:r>
    </w:p>
  </w:endnote>
  <w:endnote w:type="continuationSeparator" w:id="0">
    <w:p w14:paraId="4A369068" w14:textId="77777777" w:rsidR="0066033E" w:rsidRDefault="0066033E" w:rsidP="0066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lfax">
    <w:panose1 w:val="020B0304000000010002"/>
    <w:charset w:val="00"/>
    <w:family w:val="swiss"/>
    <w:notTrueType/>
    <w:pitch w:val="variable"/>
    <w:sig w:usb0="A00002E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5561797"/>
      <w:docPartObj>
        <w:docPartGallery w:val="Page Numbers (Bottom of Page)"/>
        <w:docPartUnique/>
      </w:docPartObj>
    </w:sdtPr>
    <w:sdtEndPr/>
    <w:sdtContent>
      <w:sdt>
        <w:sdtPr>
          <w:id w:val="-1769616900"/>
          <w:docPartObj>
            <w:docPartGallery w:val="Page Numbers (Top of Page)"/>
            <w:docPartUnique/>
          </w:docPartObj>
        </w:sdtPr>
        <w:sdtEndPr/>
        <w:sdtContent>
          <w:p w14:paraId="0A4A4B27" w14:textId="02231385" w:rsidR="00892F87" w:rsidRDefault="00892F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2A95D1B" w14:textId="4837331A" w:rsidR="0066033E" w:rsidRDefault="00892F87">
    <w:pPr>
      <w:pStyle w:val="Footer"/>
    </w:pPr>
    <w:r>
      <w:rPr>
        <w:noProof/>
      </w:rPr>
      <w:drawing>
        <wp:anchor distT="0" distB="0" distL="114300" distR="114300" simplePos="0" relativeHeight="251665408" behindDoc="0" locked="0" layoutInCell="1" allowOverlap="1" wp14:anchorId="08B04F34" wp14:editId="3331EA30">
          <wp:simplePos x="0" y="0"/>
          <wp:positionH relativeFrom="column">
            <wp:posOffset>0</wp:posOffset>
          </wp:positionH>
          <wp:positionV relativeFrom="paragraph">
            <wp:posOffset>-290426</wp:posOffset>
          </wp:positionV>
          <wp:extent cx="1767844" cy="463297"/>
          <wp:effectExtent l="0" t="0" r="3810" b="0"/>
          <wp:wrapSquare wrapText="bothSides"/>
          <wp:docPr id="12" name="Picture 12"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7844" cy="4632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637973" w14:textId="77777777" w:rsidR="0066033E" w:rsidRDefault="0066033E" w:rsidP="0066033E">
      <w:pPr>
        <w:spacing w:after="0" w:line="240" w:lineRule="auto"/>
      </w:pPr>
      <w:r>
        <w:separator/>
      </w:r>
    </w:p>
  </w:footnote>
  <w:footnote w:type="continuationSeparator" w:id="0">
    <w:p w14:paraId="68324497" w14:textId="77777777" w:rsidR="0066033E" w:rsidRDefault="0066033E" w:rsidP="00660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B1591" w14:textId="3AE55DFA" w:rsidR="000F5493" w:rsidRDefault="000F5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3FB75" w14:textId="0C530FFF" w:rsidR="0066033E" w:rsidRPr="0066033E" w:rsidRDefault="0066033E">
    <w:pPr>
      <w:pStyle w:val="Header"/>
      <w:rPr>
        <w:rFonts w:ascii="Colfax" w:hAnsi="Colfax"/>
      </w:rPr>
    </w:pPr>
    <w:r w:rsidRPr="0066033E">
      <w:rPr>
        <w:rFonts w:ascii="Colfax" w:hAnsi="Colfax"/>
        <w:noProof/>
      </w:rPr>
      <w:drawing>
        <wp:anchor distT="0" distB="0" distL="114300" distR="114300" simplePos="0" relativeHeight="251658240" behindDoc="0" locked="0" layoutInCell="1" allowOverlap="1" wp14:anchorId="666E727C" wp14:editId="79F34415">
          <wp:simplePos x="0" y="0"/>
          <wp:positionH relativeFrom="column">
            <wp:posOffset>4257040</wp:posOffset>
          </wp:positionH>
          <wp:positionV relativeFrom="paragraph">
            <wp:posOffset>-287655</wp:posOffset>
          </wp:positionV>
          <wp:extent cx="2197735" cy="949960"/>
          <wp:effectExtent l="0" t="0" r="0" b="2540"/>
          <wp:wrapSquare wrapText="bothSides"/>
          <wp:docPr id="11" name="Picture 1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97735" cy="949960"/>
                  </a:xfrm>
                  <a:prstGeom prst="rect">
                    <a:avLst/>
                  </a:prstGeom>
                </pic:spPr>
              </pic:pic>
            </a:graphicData>
          </a:graphic>
          <wp14:sizeRelH relativeFrom="margin">
            <wp14:pctWidth>0</wp14:pctWidth>
          </wp14:sizeRelH>
          <wp14:sizeRelV relativeFrom="margin">
            <wp14:pctHeight>0</wp14:pctHeight>
          </wp14:sizeRelV>
        </wp:anchor>
      </w:drawing>
    </w:r>
    <w:r w:rsidRPr="0066033E">
      <w:rPr>
        <w:rFonts w:ascii="Colfax" w:hAnsi="Colfax"/>
      </w:rPr>
      <w:t xml:space="preserve">PEOLC Website </w:t>
    </w:r>
  </w:p>
  <w:p w14:paraId="6D643EAB" w14:textId="3C503851" w:rsidR="0066033E" w:rsidRPr="0066033E" w:rsidRDefault="0066033E">
    <w:pPr>
      <w:pStyle w:val="Header"/>
      <w:rPr>
        <w:rFonts w:ascii="Colfax" w:hAnsi="Colfax"/>
      </w:rPr>
    </w:pPr>
    <w:r w:rsidRPr="0066033E">
      <w:rPr>
        <w:rFonts w:ascii="Colfax" w:hAnsi="Colfax"/>
      </w:rPr>
      <w:t>Comms pack</w:t>
    </w:r>
  </w:p>
  <w:p w14:paraId="6C8D57BC" w14:textId="1F43B5EE" w:rsidR="0066033E" w:rsidRPr="007A11FA" w:rsidRDefault="007A11FA">
    <w:pPr>
      <w:pStyle w:val="Header"/>
      <w:rPr>
        <w:rFonts w:ascii="Colfax" w:hAnsi="Colfax"/>
      </w:rPr>
    </w:pPr>
    <w:r w:rsidRPr="007A11FA">
      <w:rPr>
        <w:rFonts w:ascii="Colfax" w:hAnsi="Colfax"/>
      </w:rPr>
      <w:t>11</w:t>
    </w:r>
    <w:r w:rsidRPr="007A11FA">
      <w:rPr>
        <w:rFonts w:ascii="Colfax" w:hAnsi="Colfax"/>
        <w:vertAlign w:val="superscript"/>
      </w:rPr>
      <w:t>th</w:t>
    </w:r>
    <w:r w:rsidRPr="007A11FA">
      <w:rPr>
        <w:rFonts w:ascii="Colfax" w:hAnsi="Colfax"/>
      </w:rPr>
      <w:t xml:space="preserve"> November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F2D7B" w14:textId="20C4D9D4" w:rsidR="000F5493" w:rsidRDefault="000F5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14E3D"/>
    <w:multiLevelType w:val="hybridMultilevel"/>
    <w:tmpl w:val="A11E6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27051"/>
    <w:multiLevelType w:val="hybridMultilevel"/>
    <w:tmpl w:val="2F7E3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3F617B"/>
    <w:multiLevelType w:val="hybridMultilevel"/>
    <w:tmpl w:val="D812CE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98E0BD1"/>
    <w:multiLevelType w:val="hybridMultilevel"/>
    <w:tmpl w:val="A91C1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51D8A"/>
    <w:multiLevelType w:val="hybridMultilevel"/>
    <w:tmpl w:val="D902AB88"/>
    <w:lvl w:ilvl="0" w:tplc="EE001978">
      <w:start w:val="1"/>
      <w:numFmt w:val="bullet"/>
      <w:lvlText w:val="•"/>
      <w:lvlJc w:val="left"/>
      <w:pPr>
        <w:tabs>
          <w:tab w:val="num" w:pos="376"/>
        </w:tabs>
        <w:ind w:left="376" w:hanging="360"/>
      </w:pPr>
      <w:rPr>
        <w:rFonts w:ascii="Arial" w:hAnsi="Arial" w:hint="default"/>
      </w:rPr>
    </w:lvl>
    <w:lvl w:ilvl="1" w:tplc="8C563F40" w:tentative="1">
      <w:start w:val="1"/>
      <w:numFmt w:val="bullet"/>
      <w:lvlText w:val="•"/>
      <w:lvlJc w:val="left"/>
      <w:pPr>
        <w:tabs>
          <w:tab w:val="num" w:pos="1096"/>
        </w:tabs>
        <w:ind w:left="1096" w:hanging="360"/>
      </w:pPr>
      <w:rPr>
        <w:rFonts w:ascii="Arial" w:hAnsi="Arial" w:hint="default"/>
      </w:rPr>
    </w:lvl>
    <w:lvl w:ilvl="2" w:tplc="D12E814C" w:tentative="1">
      <w:start w:val="1"/>
      <w:numFmt w:val="bullet"/>
      <w:lvlText w:val="•"/>
      <w:lvlJc w:val="left"/>
      <w:pPr>
        <w:tabs>
          <w:tab w:val="num" w:pos="1816"/>
        </w:tabs>
        <w:ind w:left="1816" w:hanging="360"/>
      </w:pPr>
      <w:rPr>
        <w:rFonts w:ascii="Arial" w:hAnsi="Arial" w:hint="default"/>
      </w:rPr>
    </w:lvl>
    <w:lvl w:ilvl="3" w:tplc="C33EA754" w:tentative="1">
      <w:start w:val="1"/>
      <w:numFmt w:val="bullet"/>
      <w:lvlText w:val="•"/>
      <w:lvlJc w:val="left"/>
      <w:pPr>
        <w:tabs>
          <w:tab w:val="num" w:pos="2536"/>
        </w:tabs>
        <w:ind w:left="2536" w:hanging="360"/>
      </w:pPr>
      <w:rPr>
        <w:rFonts w:ascii="Arial" w:hAnsi="Arial" w:hint="default"/>
      </w:rPr>
    </w:lvl>
    <w:lvl w:ilvl="4" w:tplc="E85CC210" w:tentative="1">
      <w:start w:val="1"/>
      <w:numFmt w:val="bullet"/>
      <w:lvlText w:val="•"/>
      <w:lvlJc w:val="left"/>
      <w:pPr>
        <w:tabs>
          <w:tab w:val="num" w:pos="3256"/>
        </w:tabs>
        <w:ind w:left="3256" w:hanging="360"/>
      </w:pPr>
      <w:rPr>
        <w:rFonts w:ascii="Arial" w:hAnsi="Arial" w:hint="default"/>
      </w:rPr>
    </w:lvl>
    <w:lvl w:ilvl="5" w:tplc="772C5AAA" w:tentative="1">
      <w:start w:val="1"/>
      <w:numFmt w:val="bullet"/>
      <w:lvlText w:val="•"/>
      <w:lvlJc w:val="left"/>
      <w:pPr>
        <w:tabs>
          <w:tab w:val="num" w:pos="3976"/>
        </w:tabs>
        <w:ind w:left="3976" w:hanging="360"/>
      </w:pPr>
      <w:rPr>
        <w:rFonts w:ascii="Arial" w:hAnsi="Arial" w:hint="default"/>
      </w:rPr>
    </w:lvl>
    <w:lvl w:ilvl="6" w:tplc="A3FC763E" w:tentative="1">
      <w:start w:val="1"/>
      <w:numFmt w:val="bullet"/>
      <w:lvlText w:val="•"/>
      <w:lvlJc w:val="left"/>
      <w:pPr>
        <w:tabs>
          <w:tab w:val="num" w:pos="4696"/>
        </w:tabs>
        <w:ind w:left="4696" w:hanging="360"/>
      </w:pPr>
      <w:rPr>
        <w:rFonts w:ascii="Arial" w:hAnsi="Arial" w:hint="default"/>
      </w:rPr>
    </w:lvl>
    <w:lvl w:ilvl="7" w:tplc="A942D6BA" w:tentative="1">
      <w:start w:val="1"/>
      <w:numFmt w:val="bullet"/>
      <w:lvlText w:val="•"/>
      <w:lvlJc w:val="left"/>
      <w:pPr>
        <w:tabs>
          <w:tab w:val="num" w:pos="5416"/>
        </w:tabs>
        <w:ind w:left="5416" w:hanging="360"/>
      </w:pPr>
      <w:rPr>
        <w:rFonts w:ascii="Arial" w:hAnsi="Arial" w:hint="default"/>
      </w:rPr>
    </w:lvl>
    <w:lvl w:ilvl="8" w:tplc="56B0152E" w:tentative="1">
      <w:start w:val="1"/>
      <w:numFmt w:val="bullet"/>
      <w:lvlText w:val="•"/>
      <w:lvlJc w:val="left"/>
      <w:pPr>
        <w:tabs>
          <w:tab w:val="num" w:pos="6136"/>
        </w:tabs>
        <w:ind w:left="6136" w:hanging="360"/>
      </w:pPr>
      <w:rPr>
        <w:rFonts w:ascii="Arial" w:hAnsi="Arial" w:hint="default"/>
      </w:rPr>
    </w:lvl>
  </w:abstractNum>
  <w:abstractNum w:abstractNumId="5" w15:restartNumberingAfterBreak="0">
    <w:nsid w:val="62325400"/>
    <w:multiLevelType w:val="hybridMultilevel"/>
    <w:tmpl w:val="8D52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3E"/>
    <w:rsid w:val="000F5493"/>
    <w:rsid w:val="001873BC"/>
    <w:rsid w:val="001C4F34"/>
    <w:rsid w:val="002A6A97"/>
    <w:rsid w:val="004974D4"/>
    <w:rsid w:val="005500E9"/>
    <w:rsid w:val="0066033E"/>
    <w:rsid w:val="006A46FD"/>
    <w:rsid w:val="006A6562"/>
    <w:rsid w:val="006B21D6"/>
    <w:rsid w:val="007A11FA"/>
    <w:rsid w:val="00892F87"/>
    <w:rsid w:val="008A63CE"/>
    <w:rsid w:val="00B74EFD"/>
    <w:rsid w:val="00B844CE"/>
    <w:rsid w:val="00B8464F"/>
    <w:rsid w:val="00C85616"/>
    <w:rsid w:val="00E31764"/>
    <w:rsid w:val="00E324F3"/>
    <w:rsid w:val="00E936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12790B5"/>
  <w15:chartTrackingRefBased/>
  <w15:docId w15:val="{309CA084-6DE2-44E8-8E4D-79FD282F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33E"/>
  </w:style>
  <w:style w:type="paragraph" w:styleId="Footer">
    <w:name w:val="footer"/>
    <w:basedOn w:val="Normal"/>
    <w:link w:val="FooterChar"/>
    <w:uiPriority w:val="99"/>
    <w:unhideWhenUsed/>
    <w:rsid w:val="00660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3E"/>
  </w:style>
  <w:style w:type="paragraph" w:styleId="ListParagraph">
    <w:name w:val="List Paragraph"/>
    <w:basedOn w:val="Normal"/>
    <w:uiPriority w:val="34"/>
    <w:qFormat/>
    <w:rsid w:val="00B844CE"/>
    <w:pPr>
      <w:ind w:left="720"/>
      <w:contextualSpacing/>
    </w:pPr>
  </w:style>
  <w:style w:type="character" w:styleId="CommentReference">
    <w:name w:val="annotation reference"/>
    <w:basedOn w:val="DefaultParagraphFont"/>
    <w:uiPriority w:val="99"/>
    <w:semiHidden/>
    <w:unhideWhenUsed/>
    <w:rsid w:val="000F5493"/>
    <w:rPr>
      <w:sz w:val="16"/>
      <w:szCs w:val="16"/>
    </w:rPr>
  </w:style>
  <w:style w:type="paragraph" w:styleId="CommentText">
    <w:name w:val="annotation text"/>
    <w:basedOn w:val="Normal"/>
    <w:link w:val="CommentTextChar"/>
    <w:uiPriority w:val="99"/>
    <w:semiHidden/>
    <w:unhideWhenUsed/>
    <w:rsid w:val="000F5493"/>
    <w:pPr>
      <w:spacing w:line="240" w:lineRule="auto"/>
    </w:pPr>
    <w:rPr>
      <w:sz w:val="20"/>
      <w:szCs w:val="20"/>
    </w:rPr>
  </w:style>
  <w:style w:type="character" w:customStyle="1" w:styleId="CommentTextChar">
    <w:name w:val="Comment Text Char"/>
    <w:basedOn w:val="DefaultParagraphFont"/>
    <w:link w:val="CommentText"/>
    <w:uiPriority w:val="99"/>
    <w:semiHidden/>
    <w:rsid w:val="000F5493"/>
    <w:rPr>
      <w:sz w:val="20"/>
      <w:szCs w:val="20"/>
    </w:rPr>
  </w:style>
  <w:style w:type="paragraph" w:styleId="CommentSubject">
    <w:name w:val="annotation subject"/>
    <w:basedOn w:val="CommentText"/>
    <w:next w:val="CommentText"/>
    <w:link w:val="CommentSubjectChar"/>
    <w:uiPriority w:val="99"/>
    <w:semiHidden/>
    <w:unhideWhenUsed/>
    <w:rsid w:val="000F5493"/>
    <w:rPr>
      <w:b/>
      <w:bCs/>
    </w:rPr>
  </w:style>
  <w:style w:type="character" w:customStyle="1" w:styleId="CommentSubjectChar">
    <w:name w:val="Comment Subject Char"/>
    <w:basedOn w:val="CommentTextChar"/>
    <w:link w:val="CommentSubject"/>
    <w:uiPriority w:val="99"/>
    <w:semiHidden/>
    <w:rsid w:val="000F5493"/>
    <w:rPr>
      <w:b/>
      <w:bCs/>
      <w:sz w:val="20"/>
      <w:szCs w:val="20"/>
    </w:rPr>
  </w:style>
  <w:style w:type="paragraph" w:styleId="BalloonText">
    <w:name w:val="Balloon Text"/>
    <w:basedOn w:val="Normal"/>
    <w:link w:val="BalloonTextChar"/>
    <w:uiPriority w:val="99"/>
    <w:semiHidden/>
    <w:unhideWhenUsed/>
    <w:rsid w:val="000F5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493"/>
    <w:rPr>
      <w:rFonts w:ascii="Segoe UI" w:hAnsi="Segoe UI" w:cs="Segoe UI"/>
      <w:sz w:val="18"/>
      <w:szCs w:val="18"/>
    </w:rPr>
  </w:style>
  <w:style w:type="character" w:styleId="Hyperlink">
    <w:name w:val="Hyperlink"/>
    <w:basedOn w:val="DefaultParagraphFont"/>
    <w:uiPriority w:val="99"/>
    <w:unhideWhenUsed/>
    <w:rsid w:val="008A63CE"/>
    <w:rPr>
      <w:color w:val="0000FF"/>
      <w:u w:val="single"/>
    </w:rPr>
  </w:style>
  <w:style w:type="character" w:styleId="UnresolvedMention">
    <w:name w:val="Unresolved Mention"/>
    <w:basedOn w:val="DefaultParagraphFont"/>
    <w:uiPriority w:val="99"/>
    <w:semiHidden/>
    <w:unhideWhenUsed/>
    <w:rsid w:val="00892F87"/>
    <w:rPr>
      <w:color w:val="605E5C"/>
      <w:shd w:val="clear" w:color="auto" w:fill="E1DFDD"/>
    </w:rPr>
  </w:style>
  <w:style w:type="table" w:styleId="TableGrid">
    <w:name w:val="Table Grid"/>
    <w:basedOn w:val="TableNormal"/>
    <w:uiPriority w:val="39"/>
    <w:rsid w:val="00892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chel.richardson23@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ynne.partington1@nhs.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A5EFC-E627-4FAC-9705-976B6039A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Richardson</dc:creator>
  <cp:keywords/>
  <dc:description/>
  <cp:lastModifiedBy>Rachel Richardson</cp:lastModifiedBy>
  <cp:revision>3</cp:revision>
  <dcterms:created xsi:type="dcterms:W3CDTF">2022-11-11T15:50:00Z</dcterms:created>
  <dcterms:modified xsi:type="dcterms:W3CDTF">2022-11-14T11:24:00Z</dcterms:modified>
</cp:coreProperties>
</file>