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29D41" w14:textId="3530833B" w:rsidR="00031ADF" w:rsidRPr="00167A60" w:rsidRDefault="00213ACB" w:rsidP="009C2833">
      <w:pPr>
        <w:jc w:val="center"/>
        <w:rPr>
          <w:b/>
          <w:bCs/>
          <w:sz w:val="32"/>
          <w:szCs w:val="32"/>
        </w:rPr>
      </w:pPr>
      <w:r w:rsidRPr="00167A60">
        <w:rPr>
          <w:b/>
          <w:bCs/>
          <w:sz w:val="32"/>
          <w:szCs w:val="32"/>
        </w:rPr>
        <w:t>While You Wait – Supporting people on the waiting list</w:t>
      </w:r>
    </w:p>
    <w:p w14:paraId="2A14098A" w14:textId="61FC6CB2" w:rsidR="009C2833" w:rsidRPr="00167A60" w:rsidRDefault="009C2833" w:rsidP="009C2833">
      <w:pPr>
        <w:jc w:val="center"/>
        <w:rPr>
          <w:b/>
          <w:bCs/>
          <w:sz w:val="28"/>
          <w:szCs w:val="28"/>
        </w:rPr>
      </w:pPr>
      <w:r w:rsidRPr="00167A60">
        <w:rPr>
          <w:b/>
          <w:bCs/>
          <w:sz w:val="32"/>
          <w:szCs w:val="32"/>
        </w:rPr>
        <w:t>Communications Toolkit</w:t>
      </w:r>
    </w:p>
    <w:p w14:paraId="395431A3" w14:textId="6E00FD20" w:rsidR="009C2833" w:rsidRPr="0053672C" w:rsidRDefault="009C2833" w:rsidP="009C2833">
      <w:pPr>
        <w:rPr>
          <w:sz w:val="24"/>
          <w:szCs w:val="24"/>
        </w:rPr>
      </w:pPr>
    </w:p>
    <w:p w14:paraId="07DBF7E3" w14:textId="77777777" w:rsidR="0074464F" w:rsidRPr="0053672C" w:rsidRDefault="0074464F" w:rsidP="0074464F">
      <w:pPr>
        <w:pStyle w:val="paragraph"/>
        <w:spacing w:before="0" w:beforeAutospacing="0" w:after="0" w:afterAutospacing="0"/>
        <w:textAlignment w:val="baseline"/>
        <w:rPr>
          <w:rFonts w:ascii="Colfax" w:hAnsi="Colfax" w:cs="Arial"/>
        </w:rPr>
      </w:pPr>
      <w:r w:rsidRPr="0053672C">
        <w:rPr>
          <w:rStyle w:val="eop"/>
          <w:rFonts w:ascii="Colfax" w:eastAsia="Colfax" w:hAnsi="Colfax" w:cs="Arial"/>
        </w:rPr>
        <w:t> </w:t>
      </w:r>
    </w:p>
    <w:p w14:paraId="475E2917" w14:textId="0AAAE9D6" w:rsidR="0074464F" w:rsidRPr="00167A60" w:rsidRDefault="0074464F" w:rsidP="0074464F">
      <w:pPr>
        <w:pStyle w:val="paragraph"/>
        <w:spacing w:before="0" w:beforeAutospacing="0" w:after="0" w:afterAutospacing="0"/>
        <w:textAlignment w:val="baseline"/>
        <w:rPr>
          <w:rStyle w:val="normaltextrun"/>
          <w:rFonts w:ascii="Colfax" w:hAnsi="Colfax" w:cs="Arial"/>
          <w:b/>
          <w:bCs/>
          <w:color w:val="3E5F73"/>
          <w:sz w:val="32"/>
          <w:szCs w:val="32"/>
        </w:rPr>
      </w:pPr>
      <w:r w:rsidRPr="00167A60">
        <w:rPr>
          <w:rStyle w:val="normaltextrun"/>
          <w:rFonts w:ascii="Colfax" w:hAnsi="Colfax" w:cs="Arial"/>
          <w:b/>
          <w:bCs/>
          <w:color w:val="3E5F73"/>
          <w:sz w:val="32"/>
          <w:szCs w:val="32"/>
        </w:rPr>
        <w:t>Background</w:t>
      </w:r>
    </w:p>
    <w:p w14:paraId="2A6B6B1D" w14:textId="657E4C26" w:rsidR="0074464F" w:rsidRPr="0053672C" w:rsidRDefault="0074464F" w:rsidP="0074464F">
      <w:pPr>
        <w:pStyle w:val="paragraph"/>
        <w:spacing w:before="0" w:beforeAutospacing="0" w:after="0" w:afterAutospacing="0"/>
        <w:textAlignment w:val="baseline"/>
        <w:rPr>
          <w:rStyle w:val="normaltextrun"/>
          <w:rFonts w:ascii="Colfax" w:hAnsi="Colfax" w:cs="Arial"/>
          <w:b/>
          <w:bCs/>
        </w:rPr>
      </w:pPr>
    </w:p>
    <w:p w14:paraId="3F4E367B" w14:textId="2A881ED0" w:rsidR="000C397A" w:rsidRPr="0053672C" w:rsidRDefault="000C397A" w:rsidP="000C397A">
      <w:pPr>
        <w:jc w:val="both"/>
        <w:rPr>
          <w:rFonts w:cs="Arial"/>
          <w:sz w:val="24"/>
          <w:szCs w:val="24"/>
        </w:rPr>
      </w:pPr>
      <w:r w:rsidRPr="0053672C">
        <w:rPr>
          <w:rFonts w:cs="Arial"/>
          <w:sz w:val="24"/>
          <w:szCs w:val="24"/>
        </w:rPr>
        <w:t>Greater Manchester (GM) is one of the areas hardest hit by COVID-19. There are currently over 508,000 people waiting for planned hospital care (as of August 2022) and reducing the backlog continues to be a priority for the health and care system.</w:t>
      </w:r>
    </w:p>
    <w:p w14:paraId="4312E6C2" w14:textId="241CCE84" w:rsidR="000C397A" w:rsidRPr="0053672C" w:rsidRDefault="000C397A" w:rsidP="000C397A">
      <w:pPr>
        <w:jc w:val="both"/>
        <w:rPr>
          <w:rFonts w:cs="Arial"/>
          <w:sz w:val="24"/>
          <w:szCs w:val="24"/>
        </w:rPr>
      </w:pPr>
    </w:p>
    <w:p w14:paraId="002B60F1" w14:textId="124B057A" w:rsidR="000C397A" w:rsidRPr="0053672C" w:rsidRDefault="000C397A" w:rsidP="000C397A">
      <w:pPr>
        <w:jc w:val="both"/>
        <w:rPr>
          <w:rFonts w:cs="Arial"/>
          <w:sz w:val="24"/>
          <w:szCs w:val="24"/>
        </w:rPr>
      </w:pPr>
      <w:r w:rsidRPr="0053672C">
        <w:rPr>
          <w:rFonts w:cs="Arial"/>
          <w:sz w:val="24"/>
          <w:szCs w:val="24"/>
        </w:rPr>
        <w:t xml:space="preserve">In October 2021, </w:t>
      </w:r>
      <w:hyperlink r:id="rId11" w:history="1">
        <w:r w:rsidRPr="0053672C">
          <w:rPr>
            <w:rStyle w:val="Hyperlink"/>
            <w:rFonts w:cs="Arial"/>
            <w:sz w:val="24"/>
            <w:szCs w:val="24"/>
          </w:rPr>
          <w:t>While You Wait</w:t>
        </w:r>
      </w:hyperlink>
      <w:r w:rsidRPr="0053672C">
        <w:rPr>
          <w:rFonts w:cs="Arial"/>
          <w:sz w:val="24"/>
          <w:szCs w:val="24"/>
        </w:rPr>
        <w:t xml:space="preserve"> [whileyouwait.org.uk] launched to support people who are on the waiting list. The website </w:t>
      </w:r>
      <w:r w:rsidR="00167A60">
        <w:rPr>
          <w:rFonts w:cs="Arial"/>
          <w:sz w:val="24"/>
          <w:szCs w:val="24"/>
        </w:rPr>
        <w:t>is</w:t>
      </w:r>
      <w:r w:rsidRPr="0053672C">
        <w:rPr>
          <w:rFonts w:cs="Arial"/>
          <w:sz w:val="24"/>
          <w:szCs w:val="24"/>
        </w:rPr>
        <w:t xml:space="preserve"> designed to provide people with information and advice, including things they can do to help manage their physical and mental health while they wait for their appointment or treatment.</w:t>
      </w:r>
    </w:p>
    <w:p w14:paraId="38E40346" w14:textId="1E5E5FBC" w:rsidR="000C397A" w:rsidRPr="0053672C" w:rsidRDefault="000C397A" w:rsidP="000C397A">
      <w:pPr>
        <w:jc w:val="both"/>
        <w:rPr>
          <w:rFonts w:cs="Arial"/>
          <w:sz w:val="24"/>
          <w:szCs w:val="24"/>
        </w:rPr>
      </w:pPr>
    </w:p>
    <w:p w14:paraId="258B77D4" w14:textId="202F2C86" w:rsidR="000C397A" w:rsidRPr="0053672C" w:rsidRDefault="000C397A" w:rsidP="000C397A">
      <w:pPr>
        <w:jc w:val="both"/>
        <w:rPr>
          <w:rFonts w:cs="Arial"/>
          <w:sz w:val="24"/>
          <w:szCs w:val="24"/>
        </w:rPr>
      </w:pPr>
      <w:r w:rsidRPr="0053672C">
        <w:rPr>
          <w:rFonts w:cs="Arial"/>
          <w:sz w:val="24"/>
          <w:szCs w:val="24"/>
        </w:rPr>
        <w:t>We have been working with the Clinical Reference Groups that sit under the GM Elective Care Recovery and Reform Programme, to develop new content for the website for people waiting under the following specialties:</w:t>
      </w:r>
    </w:p>
    <w:p w14:paraId="62CCFF68" w14:textId="4CCBC8F3" w:rsidR="00213ACB" w:rsidRPr="0053672C" w:rsidRDefault="00213ACB" w:rsidP="000C397A">
      <w:pPr>
        <w:pStyle w:val="paragraph"/>
        <w:numPr>
          <w:ilvl w:val="0"/>
          <w:numId w:val="16"/>
        </w:numPr>
        <w:spacing w:before="0" w:after="0"/>
        <w:rPr>
          <w:rFonts w:ascii="Colfax" w:eastAsiaTheme="minorEastAsia" w:hAnsi="Colfax" w:cs="Arial"/>
        </w:rPr>
      </w:pPr>
      <w:r w:rsidRPr="0053672C">
        <w:rPr>
          <w:rFonts w:ascii="Colfax" w:eastAsiaTheme="minorEastAsia" w:hAnsi="Colfax" w:cs="Arial"/>
        </w:rPr>
        <w:t>Orthopaedics</w:t>
      </w:r>
    </w:p>
    <w:p w14:paraId="45D25CEE" w14:textId="6C21083F" w:rsidR="00213ACB" w:rsidRPr="0053672C" w:rsidRDefault="00213ACB" w:rsidP="000C397A">
      <w:pPr>
        <w:pStyle w:val="paragraph"/>
        <w:numPr>
          <w:ilvl w:val="0"/>
          <w:numId w:val="16"/>
        </w:numPr>
        <w:spacing w:before="0" w:after="0"/>
        <w:rPr>
          <w:rFonts w:ascii="Colfax" w:eastAsiaTheme="minorEastAsia" w:hAnsi="Colfax" w:cs="Arial"/>
        </w:rPr>
      </w:pPr>
      <w:r w:rsidRPr="0053672C">
        <w:rPr>
          <w:rFonts w:ascii="Colfax" w:eastAsiaTheme="minorEastAsia" w:hAnsi="Colfax" w:cs="Arial"/>
        </w:rPr>
        <w:t>Gastroenterology</w:t>
      </w:r>
    </w:p>
    <w:p w14:paraId="4A464B14" w14:textId="13E0CCC4" w:rsidR="00213ACB" w:rsidRPr="0053672C" w:rsidRDefault="00213ACB" w:rsidP="000C397A">
      <w:pPr>
        <w:pStyle w:val="paragraph"/>
        <w:numPr>
          <w:ilvl w:val="0"/>
          <w:numId w:val="16"/>
        </w:numPr>
        <w:spacing w:before="0" w:after="0"/>
        <w:rPr>
          <w:rFonts w:ascii="Colfax" w:eastAsiaTheme="minorEastAsia" w:hAnsi="Colfax" w:cs="Arial"/>
        </w:rPr>
      </w:pPr>
      <w:r w:rsidRPr="0053672C">
        <w:rPr>
          <w:rFonts w:ascii="Colfax" w:eastAsiaTheme="minorEastAsia" w:hAnsi="Colfax" w:cs="Arial"/>
        </w:rPr>
        <w:t>Children’s surgery including dental</w:t>
      </w:r>
    </w:p>
    <w:p w14:paraId="6B5EFB85" w14:textId="77777777" w:rsidR="000C397A" w:rsidRPr="0053672C" w:rsidRDefault="000C397A" w:rsidP="000C397A">
      <w:pPr>
        <w:pStyle w:val="paragraph"/>
        <w:spacing w:before="0" w:after="0"/>
        <w:rPr>
          <w:rFonts w:ascii="Colfax" w:eastAsiaTheme="minorEastAsia" w:hAnsi="Colfax" w:cs="Arial"/>
        </w:rPr>
      </w:pPr>
      <w:r w:rsidRPr="0053672C">
        <w:rPr>
          <w:rFonts w:ascii="Colfax" w:eastAsiaTheme="minorEastAsia" w:hAnsi="Colfax" w:cs="Arial"/>
        </w:rPr>
        <w:t>We are pleased to announce these sections have now launched.</w:t>
      </w:r>
    </w:p>
    <w:p w14:paraId="7C29F23A" w14:textId="71BC99A3" w:rsidR="00213ACB" w:rsidRPr="00213ACB" w:rsidRDefault="00213ACB" w:rsidP="000C397A">
      <w:pPr>
        <w:pStyle w:val="paragraph"/>
        <w:spacing w:before="0" w:after="0"/>
        <w:rPr>
          <w:rFonts w:ascii="Colfax" w:hAnsi="Colfax" w:cs="Arial"/>
        </w:rPr>
      </w:pPr>
      <w:r w:rsidRPr="00213ACB">
        <w:rPr>
          <w:rFonts w:ascii="Colfax" w:eastAsiaTheme="minorEastAsia" w:hAnsi="Colfax" w:cs="Arial"/>
        </w:rPr>
        <w:t xml:space="preserve">This </w:t>
      </w:r>
      <w:r w:rsidR="000C397A" w:rsidRPr="0053672C">
        <w:rPr>
          <w:rFonts w:ascii="Colfax" w:eastAsiaTheme="minorEastAsia" w:hAnsi="Colfax" w:cs="Arial"/>
        </w:rPr>
        <w:t>communications pack</w:t>
      </w:r>
      <w:r w:rsidRPr="00213ACB">
        <w:rPr>
          <w:rFonts w:ascii="Colfax" w:eastAsiaTheme="minorEastAsia" w:hAnsi="Colfax" w:cs="Arial"/>
        </w:rPr>
        <w:t xml:space="preserve"> is designed to assist localities to promote the new sections to:</w:t>
      </w:r>
    </w:p>
    <w:p w14:paraId="703E97D3" w14:textId="77777777" w:rsidR="00213ACB" w:rsidRPr="00213ACB" w:rsidRDefault="00213ACB" w:rsidP="000C397A">
      <w:pPr>
        <w:pStyle w:val="paragraph"/>
        <w:numPr>
          <w:ilvl w:val="0"/>
          <w:numId w:val="17"/>
        </w:numPr>
        <w:spacing w:before="0" w:after="0"/>
        <w:rPr>
          <w:rFonts w:ascii="Colfax" w:hAnsi="Colfax" w:cs="Arial"/>
        </w:rPr>
      </w:pPr>
      <w:r w:rsidRPr="00213ACB">
        <w:rPr>
          <w:rFonts w:ascii="Colfax" w:eastAsiaTheme="minorEastAsia" w:hAnsi="Colfax" w:cs="Arial"/>
        </w:rPr>
        <w:t>Patients currently on those waiting lists</w:t>
      </w:r>
    </w:p>
    <w:p w14:paraId="2C536421" w14:textId="77777777" w:rsidR="00213ACB" w:rsidRPr="00213ACB" w:rsidRDefault="00213ACB" w:rsidP="000C397A">
      <w:pPr>
        <w:pStyle w:val="paragraph"/>
        <w:numPr>
          <w:ilvl w:val="0"/>
          <w:numId w:val="17"/>
        </w:numPr>
        <w:spacing w:before="0" w:after="0"/>
        <w:rPr>
          <w:rFonts w:ascii="Colfax" w:hAnsi="Colfax" w:cs="Arial"/>
        </w:rPr>
      </w:pPr>
      <w:r w:rsidRPr="00213ACB">
        <w:rPr>
          <w:rFonts w:ascii="Colfax" w:eastAsiaTheme="minorEastAsia" w:hAnsi="Colfax" w:cs="Arial"/>
        </w:rPr>
        <w:t>General public</w:t>
      </w:r>
    </w:p>
    <w:p w14:paraId="1634FDD0" w14:textId="1E05FAE0" w:rsidR="00213ACB" w:rsidRPr="0053672C" w:rsidRDefault="00213ACB" w:rsidP="000C397A">
      <w:pPr>
        <w:pStyle w:val="paragraph"/>
        <w:numPr>
          <w:ilvl w:val="0"/>
          <w:numId w:val="17"/>
        </w:numPr>
        <w:spacing w:before="0" w:after="0"/>
        <w:rPr>
          <w:rFonts w:ascii="Colfax" w:hAnsi="Colfax" w:cs="Arial"/>
        </w:rPr>
      </w:pPr>
      <w:r w:rsidRPr="00213ACB">
        <w:rPr>
          <w:rFonts w:ascii="Colfax" w:eastAsiaTheme="minorEastAsia" w:hAnsi="Colfax" w:cs="Arial"/>
        </w:rPr>
        <w:t xml:space="preserve">Staff </w:t>
      </w:r>
    </w:p>
    <w:p w14:paraId="5D1506D2" w14:textId="77777777" w:rsidR="008E066C" w:rsidRPr="00167A60" w:rsidRDefault="008E066C" w:rsidP="008E066C">
      <w:pPr>
        <w:pStyle w:val="paragraph"/>
        <w:spacing w:before="0" w:beforeAutospacing="0" w:after="0" w:afterAutospacing="0"/>
        <w:textAlignment w:val="baseline"/>
        <w:rPr>
          <w:rStyle w:val="normaltextrun"/>
          <w:rFonts w:ascii="Colfax" w:hAnsi="Colfax" w:cs="Arial"/>
          <w:b/>
          <w:bCs/>
          <w:color w:val="3E5F73"/>
          <w:sz w:val="32"/>
          <w:szCs w:val="32"/>
        </w:rPr>
      </w:pPr>
      <w:r w:rsidRPr="00167A60">
        <w:rPr>
          <w:rStyle w:val="normaltextrun"/>
          <w:rFonts w:ascii="Colfax" w:hAnsi="Colfax" w:cs="Arial"/>
          <w:b/>
          <w:bCs/>
          <w:color w:val="3E5F73"/>
          <w:sz w:val="32"/>
          <w:szCs w:val="32"/>
        </w:rPr>
        <w:t>Resources in this pack</w:t>
      </w:r>
    </w:p>
    <w:p w14:paraId="66762276" w14:textId="20CAFA2E" w:rsidR="00213ACB" w:rsidRPr="0053672C" w:rsidRDefault="008E066C" w:rsidP="008E066C">
      <w:pPr>
        <w:pStyle w:val="paragraph"/>
        <w:spacing w:before="0" w:after="0"/>
        <w:rPr>
          <w:rFonts w:ascii="Colfax" w:hAnsi="Colfax" w:cs="Arial"/>
        </w:rPr>
      </w:pPr>
      <w:r w:rsidRPr="0053672C">
        <w:rPr>
          <w:rFonts w:ascii="Colfax" w:hAnsi="Colfax" w:cs="Arial"/>
        </w:rPr>
        <w:t>You will find the following resources in this pack:</w:t>
      </w:r>
    </w:p>
    <w:p w14:paraId="25EC81CA" w14:textId="4ACF4ECF" w:rsidR="00213ACB" w:rsidRPr="0053672C" w:rsidRDefault="008E066C" w:rsidP="008E066C">
      <w:pPr>
        <w:pStyle w:val="paragraph"/>
        <w:numPr>
          <w:ilvl w:val="0"/>
          <w:numId w:val="20"/>
        </w:numPr>
        <w:spacing w:before="0" w:after="0"/>
        <w:rPr>
          <w:rFonts w:ascii="Colfax" w:hAnsi="Colfax" w:cs="Arial"/>
        </w:rPr>
      </w:pPr>
      <w:r w:rsidRPr="0053672C">
        <w:rPr>
          <w:rFonts w:ascii="Colfax" w:hAnsi="Colfax" w:cs="Arial"/>
        </w:rPr>
        <w:t>A list of the content you can find in the new sections</w:t>
      </w:r>
    </w:p>
    <w:p w14:paraId="0E0F4573" w14:textId="512942A5" w:rsidR="00213ACB" w:rsidRPr="0053672C" w:rsidRDefault="008E066C" w:rsidP="008E066C">
      <w:pPr>
        <w:pStyle w:val="paragraph"/>
        <w:numPr>
          <w:ilvl w:val="0"/>
          <w:numId w:val="20"/>
        </w:numPr>
        <w:spacing w:before="0" w:after="0"/>
        <w:rPr>
          <w:rFonts w:ascii="Colfax" w:hAnsi="Colfax" w:cs="Arial"/>
        </w:rPr>
      </w:pPr>
      <w:r w:rsidRPr="0053672C">
        <w:rPr>
          <w:rFonts w:ascii="Colfax" w:hAnsi="Colfax" w:cs="Arial"/>
        </w:rPr>
        <w:t>Key messages about While You Wait</w:t>
      </w:r>
    </w:p>
    <w:p w14:paraId="36EE9221" w14:textId="7A98E4A5" w:rsidR="00213ACB" w:rsidRPr="0053672C" w:rsidRDefault="0053672C" w:rsidP="008E066C">
      <w:pPr>
        <w:pStyle w:val="paragraph"/>
        <w:numPr>
          <w:ilvl w:val="0"/>
          <w:numId w:val="20"/>
        </w:numPr>
        <w:spacing w:before="0" w:after="0"/>
        <w:rPr>
          <w:rFonts w:ascii="Colfax" w:hAnsi="Colfax" w:cs="Arial"/>
        </w:rPr>
      </w:pPr>
      <w:r w:rsidRPr="0053672C">
        <w:rPr>
          <w:rFonts w:ascii="Colfax" w:hAnsi="Colfax" w:cs="Arial"/>
        </w:rPr>
        <w:t>Article for newsletters and website (external focused)</w:t>
      </w:r>
    </w:p>
    <w:p w14:paraId="39053A15" w14:textId="52B33E4C" w:rsidR="00213ACB" w:rsidRPr="0053672C" w:rsidRDefault="008E066C" w:rsidP="008E066C">
      <w:pPr>
        <w:pStyle w:val="paragraph"/>
        <w:numPr>
          <w:ilvl w:val="0"/>
          <w:numId w:val="20"/>
        </w:numPr>
        <w:spacing w:before="0" w:after="0"/>
        <w:rPr>
          <w:rFonts w:ascii="Colfax" w:hAnsi="Colfax" w:cs="Arial"/>
        </w:rPr>
      </w:pPr>
      <w:r w:rsidRPr="0053672C">
        <w:rPr>
          <w:rFonts w:ascii="Colfax" w:hAnsi="Colfax" w:cs="Arial"/>
        </w:rPr>
        <w:t>Newsletter item (internal, aimed at staff)</w:t>
      </w:r>
    </w:p>
    <w:p w14:paraId="4169B942" w14:textId="3AD0CBD7" w:rsidR="00213ACB" w:rsidRPr="00213ACB" w:rsidRDefault="008E066C" w:rsidP="008E066C">
      <w:pPr>
        <w:pStyle w:val="paragraph"/>
        <w:numPr>
          <w:ilvl w:val="0"/>
          <w:numId w:val="20"/>
        </w:numPr>
        <w:spacing w:before="0" w:after="0"/>
        <w:rPr>
          <w:rFonts w:ascii="Colfax" w:hAnsi="Colfax" w:cs="Arial"/>
        </w:rPr>
      </w:pPr>
      <w:r w:rsidRPr="0053672C">
        <w:rPr>
          <w:rFonts w:ascii="Colfax" w:hAnsi="Colfax" w:cs="Arial"/>
        </w:rPr>
        <w:t>Social media posts and graphics</w:t>
      </w:r>
    </w:p>
    <w:p w14:paraId="579E9ABC" w14:textId="7FBBC0D1" w:rsidR="109ECCCE" w:rsidRPr="0053672C" w:rsidRDefault="109ECCCE" w:rsidP="109ECCCE">
      <w:pPr>
        <w:pStyle w:val="paragraph"/>
        <w:spacing w:before="0" w:beforeAutospacing="0" w:after="0" w:afterAutospacing="0"/>
        <w:rPr>
          <w:rStyle w:val="normaltextrun"/>
          <w:rFonts w:ascii="Colfax" w:hAnsi="Colfax" w:cs="Arial"/>
          <w:b/>
          <w:bCs/>
        </w:rPr>
      </w:pPr>
    </w:p>
    <w:p w14:paraId="4DB1C498" w14:textId="003E2941" w:rsidR="000C397A" w:rsidRPr="00167A60" w:rsidRDefault="008E066C" w:rsidP="00462311">
      <w:pPr>
        <w:pStyle w:val="paragraph"/>
        <w:spacing w:before="0" w:beforeAutospacing="0" w:after="0" w:afterAutospacing="0"/>
        <w:textAlignment w:val="baseline"/>
        <w:rPr>
          <w:rStyle w:val="normaltextrun"/>
          <w:rFonts w:ascii="Colfax" w:hAnsi="Colfax" w:cs="Arial"/>
          <w:b/>
          <w:bCs/>
          <w:color w:val="3E5F73"/>
          <w:sz w:val="32"/>
          <w:szCs w:val="32"/>
        </w:rPr>
      </w:pPr>
      <w:r w:rsidRPr="00167A60">
        <w:rPr>
          <w:rStyle w:val="normaltextrun"/>
          <w:rFonts w:ascii="Colfax" w:hAnsi="Colfax" w:cs="Arial"/>
          <w:b/>
          <w:bCs/>
          <w:color w:val="3E5F73"/>
          <w:sz w:val="32"/>
          <w:szCs w:val="32"/>
        </w:rPr>
        <w:t xml:space="preserve">1. </w:t>
      </w:r>
      <w:r w:rsidR="000C397A" w:rsidRPr="00167A60">
        <w:rPr>
          <w:rStyle w:val="normaltextrun"/>
          <w:rFonts w:ascii="Colfax" w:hAnsi="Colfax" w:cs="Arial"/>
          <w:b/>
          <w:bCs/>
          <w:color w:val="3E5F73"/>
          <w:sz w:val="32"/>
          <w:szCs w:val="32"/>
        </w:rPr>
        <w:t>Content in the new sections</w:t>
      </w:r>
    </w:p>
    <w:p w14:paraId="62F3C6DE" w14:textId="77777777" w:rsidR="000C397A" w:rsidRPr="0053672C" w:rsidRDefault="000C397A" w:rsidP="00462311">
      <w:pPr>
        <w:pStyle w:val="paragraph"/>
        <w:spacing w:before="0" w:beforeAutospacing="0" w:after="0" w:afterAutospacing="0"/>
        <w:textAlignment w:val="baseline"/>
        <w:rPr>
          <w:rFonts w:ascii="Colfax" w:hAnsi="Colfax" w:cs="Arial"/>
        </w:rPr>
      </w:pPr>
    </w:p>
    <w:p w14:paraId="29C8225A" w14:textId="1A4A2749" w:rsidR="000C397A" w:rsidRPr="0053672C" w:rsidRDefault="000C397A" w:rsidP="00462311">
      <w:pPr>
        <w:pStyle w:val="paragraph"/>
        <w:spacing w:before="0" w:beforeAutospacing="0" w:after="0" w:afterAutospacing="0"/>
        <w:textAlignment w:val="baseline"/>
        <w:rPr>
          <w:rFonts w:ascii="Colfax" w:hAnsi="Colfax" w:cs="Arial"/>
        </w:rPr>
      </w:pPr>
      <w:r w:rsidRPr="0053672C">
        <w:rPr>
          <w:rFonts w:ascii="Colfax" w:hAnsi="Colfax" w:cs="Arial"/>
        </w:rPr>
        <w:t>All the procedure level content gives information and advice on what you can do while you wait and what to do if your health deteriorates while you wait, including signs and symptoms to look out for.</w:t>
      </w:r>
    </w:p>
    <w:p w14:paraId="38DD3E17" w14:textId="1AA3CCBA" w:rsidR="000C397A" w:rsidRPr="0053672C" w:rsidRDefault="000C397A" w:rsidP="00462311">
      <w:pPr>
        <w:pStyle w:val="paragraph"/>
        <w:spacing w:before="0" w:beforeAutospacing="0" w:after="0" w:afterAutospacing="0"/>
        <w:textAlignment w:val="baseline"/>
        <w:rPr>
          <w:rFonts w:ascii="Colfax" w:hAnsi="Colfax" w:cs="Arial"/>
        </w:rPr>
      </w:pPr>
    </w:p>
    <w:tbl>
      <w:tblPr>
        <w:tblW w:w="5000" w:type="pct"/>
        <w:tblCellMar>
          <w:left w:w="0" w:type="dxa"/>
          <w:right w:w="0" w:type="dxa"/>
        </w:tblCellMar>
        <w:tblLook w:val="0420" w:firstRow="1" w:lastRow="0" w:firstColumn="0" w:lastColumn="0" w:noHBand="0" w:noVBand="1"/>
      </w:tblPr>
      <w:tblGrid>
        <w:gridCol w:w="3399"/>
        <w:gridCol w:w="3067"/>
        <w:gridCol w:w="3723"/>
      </w:tblGrid>
      <w:tr w:rsidR="000C397A" w:rsidRPr="000C397A" w14:paraId="72545276" w14:textId="77777777" w:rsidTr="000C397A">
        <w:trPr>
          <w:trHeight w:val="935"/>
        </w:trPr>
        <w:tc>
          <w:tcPr>
            <w:tcW w:w="1668" w:type="pct"/>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29A7EB01" w14:textId="77777777" w:rsidR="000C397A" w:rsidRPr="000C397A" w:rsidRDefault="000C397A" w:rsidP="000C397A">
            <w:pPr>
              <w:widowControl/>
              <w:autoSpaceDE/>
              <w:autoSpaceDN/>
              <w:rPr>
                <w:rFonts w:eastAsia="Times New Roman" w:cs="Arial"/>
                <w:sz w:val="24"/>
                <w:szCs w:val="24"/>
                <w:lang w:eastAsia="en-GB"/>
              </w:rPr>
            </w:pPr>
            <w:r w:rsidRPr="000C397A">
              <w:rPr>
                <w:rFonts w:eastAsia="Times New Roman" w:cs="Arial"/>
                <w:color w:val="FFFFFF" w:themeColor="background1"/>
                <w:kern w:val="24"/>
                <w:sz w:val="24"/>
                <w:szCs w:val="24"/>
                <w:lang w:eastAsia="en-GB"/>
              </w:rPr>
              <w:t>Orthopaedics</w:t>
            </w:r>
          </w:p>
        </w:tc>
        <w:tc>
          <w:tcPr>
            <w:tcW w:w="1505" w:type="pct"/>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29EF59E2" w14:textId="77777777" w:rsidR="000C397A" w:rsidRPr="000C397A" w:rsidRDefault="000C397A" w:rsidP="000C397A">
            <w:pPr>
              <w:widowControl/>
              <w:autoSpaceDE/>
              <w:autoSpaceDN/>
              <w:rPr>
                <w:rFonts w:eastAsia="Times New Roman" w:cs="Arial"/>
                <w:sz w:val="24"/>
                <w:szCs w:val="24"/>
                <w:lang w:eastAsia="en-GB"/>
              </w:rPr>
            </w:pPr>
            <w:r w:rsidRPr="000C397A">
              <w:rPr>
                <w:rFonts w:eastAsia="Times New Roman" w:cs="Arial"/>
                <w:color w:val="FFFFFF" w:themeColor="background1"/>
                <w:kern w:val="24"/>
                <w:sz w:val="24"/>
                <w:szCs w:val="24"/>
                <w:lang w:eastAsia="en-GB"/>
              </w:rPr>
              <w:t>Gastroenterology</w:t>
            </w:r>
          </w:p>
        </w:tc>
        <w:tc>
          <w:tcPr>
            <w:tcW w:w="1827" w:type="pct"/>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5E5808BE" w14:textId="77777777" w:rsidR="000C397A" w:rsidRPr="000C397A" w:rsidRDefault="000C397A" w:rsidP="000C397A">
            <w:pPr>
              <w:widowControl/>
              <w:autoSpaceDE/>
              <w:autoSpaceDN/>
              <w:rPr>
                <w:rFonts w:eastAsia="Times New Roman" w:cs="Arial"/>
                <w:sz w:val="24"/>
                <w:szCs w:val="24"/>
                <w:lang w:eastAsia="en-GB"/>
              </w:rPr>
            </w:pPr>
            <w:r w:rsidRPr="000C397A">
              <w:rPr>
                <w:rFonts w:eastAsia="Times New Roman" w:cs="Arial"/>
                <w:color w:val="FFFFFF" w:themeColor="background1"/>
                <w:kern w:val="24"/>
                <w:sz w:val="24"/>
                <w:szCs w:val="24"/>
                <w:lang w:eastAsia="en-GB"/>
              </w:rPr>
              <w:t>Children’s surgery including dental</w:t>
            </w:r>
          </w:p>
        </w:tc>
      </w:tr>
      <w:tr w:rsidR="000C397A" w:rsidRPr="000C397A" w14:paraId="7FFDFA89" w14:textId="77777777" w:rsidTr="000C397A">
        <w:trPr>
          <w:trHeight w:val="3736"/>
        </w:trPr>
        <w:tc>
          <w:tcPr>
            <w:tcW w:w="166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EC7939"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First outpatient</w:t>
            </w:r>
          </w:p>
          <w:p w14:paraId="35F33907"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Pre-operative assessment</w:t>
            </w:r>
          </w:p>
          <w:p w14:paraId="4EDF99A8"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Surgical hubs approach</w:t>
            </w:r>
          </w:p>
          <w:p w14:paraId="7316B33F"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Knee replacement</w:t>
            </w:r>
          </w:p>
          <w:p w14:paraId="48E76355"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Knee ligament</w:t>
            </w:r>
          </w:p>
          <w:p w14:paraId="6FDA9FFF"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Knee arthroscopy</w:t>
            </w:r>
          </w:p>
          <w:p w14:paraId="3138FDF6"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Hip replacement</w:t>
            </w:r>
          </w:p>
          <w:p w14:paraId="727397D0"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Shoulder replacement</w:t>
            </w:r>
          </w:p>
          <w:p w14:paraId="5793F169"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carpal tunnel</w:t>
            </w:r>
          </w:p>
          <w:p w14:paraId="61A123E2"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MyRecovery App</w:t>
            </w:r>
          </w:p>
          <w:p w14:paraId="7DEA6DAA" w14:textId="77777777" w:rsidR="000C397A" w:rsidRPr="000C397A" w:rsidRDefault="000C397A" w:rsidP="000C397A">
            <w:pPr>
              <w:widowControl/>
              <w:numPr>
                <w:ilvl w:val="0"/>
                <w:numId w:val="18"/>
              </w:numPr>
              <w:autoSpaceDE/>
              <w:autoSpaceDN/>
              <w:ind w:left="276" w:hanging="27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Further information and support</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7E076C" w14:textId="77777777" w:rsidR="000C397A" w:rsidRPr="000C397A" w:rsidRDefault="000C397A" w:rsidP="000C397A">
            <w:pPr>
              <w:widowControl/>
              <w:numPr>
                <w:ilvl w:val="0"/>
                <w:numId w:val="18"/>
              </w:numPr>
              <w:autoSpaceDE/>
              <w:autoSpaceDN/>
              <w:ind w:left="274" w:hanging="284"/>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First outpatient</w:t>
            </w:r>
          </w:p>
          <w:p w14:paraId="6EEF8D07" w14:textId="77777777" w:rsidR="000C397A" w:rsidRPr="000C397A" w:rsidRDefault="000C397A" w:rsidP="000C397A">
            <w:pPr>
              <w:widowControl/>
              <w:numPr>
                <w:ilvl w:val="0"/>
                <w:numId w:val="18"/>
              </w:numPr>
              <w:autoSpaceDE/>
              <w:autoSpaceDN/>
              <w:ind w:left="274" w:hanging="284"/>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Gastroscopy</w:t>
            </w:r>
          </w:p>
          <w:p w14:paraId="77023ABA" w14:textId="77777777" w:rsidR="000C397A" w:rsidRPr="000C397A" w:rsidRDefault="000C397A" w:rsidP="000C397A">
            <w:pPr>
              <w:widowControl/>
              <w:numPr>
                <w:ilvl w:val="0"/>
                <w:numId w:val="18"/>
              </w:numPr>
              <w:autoSpaceDE/>
              <w:autoSpaceDN/>
              <w:ind w:left="274" w:hanging="284"/>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Colonoscopy</w:t>
            </w:r>
          </w:p>
          <w:p w14:paraId="2B93F512" w14:textId="77777777" w:rsidR="000C397A" w:rsidRPr="000C397A" w:rsidRDefault="000C397A" w:rsidP="000C397A">
            <w:pPr>
              <w:widowControl/>
              <w:numPr>
                <w:ilvl w:val="0"/>
                <w:numId w:val="18"/>
              </w:numPr>
              <w:autoSpaceDE/>
              <w:autoSpaceDN/>
              <w:ind w:left="274" w:hanging="284"/>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Flexible sigmoidoscopy</w:t>
            </w:r>
          </w:p>
          <w:p w14:paraId="662D84FC" w14:textId="77777777" w:rsidR="000C397A" w:rsidRPr="000C397A" w:rsidRDefault="000C397A" w:rsidP="000C397A">
            <w:pPr>
              <w:widowControl/>
              <w:numPr>
                <w:ilvl w:val="0"/>
                <w:numId w:val="18"/>
              </w:numPr>
              <w:autoSpaceDE/>
              <w:autoSpaceDN/>
              <w:ind w:left="274" w:hanging="284"/>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CT Colonoscopy</w:t>
            </w:r>
          </w:p>
          <w:p w14:paraId="7B53A264" w14:textId="77777777" w:rsidR="000C397A" w:rsidRPr="000C397A" w:rsidRDefault="000C397A" w:rsidP="000C397A">
            <w:pPr>
              <w:widowControl/>
              <w:numPr>
                <w:ilvl w:val="0"/>
                <w:numId w:val="18"/>
              </w:numPr>
              <w:autoSpaceDE/>
              <w:autoSpaceDN/>
              <w:ind w:left="274" w:hanging="284"/>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FibroScan</w:t>
            </w:r>
          </w:p>
          <w:p w14:paraId="5289D747" w14:textId="77777777" w:rsidR="000C397A" w:rsidRPr="000C397A" w:rsidRDefault="000C397A" w:rsidP="000C397A">
            <w:pPr>
              <w:widowControl/>
              <w:numPr>
                <w:ilvl w:val="0"/>
                <w:numId w:val="18"/>
              </w:numPr>
              <w:autoSpaceDE/>
              <w:autoSpaceDN/>
              <w:ind w:left="274" w:hanging="284"/>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Further information and support</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14AFDD" w14:textId="77777777" w:rsidR="000C397A" w:rsidRPr="000C397A" w:rsidRDefault="000C397A" w:rsidP="000C397A">
            <w:pPr>
              <w:widowControl/>
              <w:numPr>
                <w:ilvl w:val="0"/>
                <w:numId w:val="18"/>
              </w:numPr>
              <w:autoSpaceDE/>
              <w:autoSpaceDN/>
              <w:ind w:left="332" w:hanging="26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The little orange book – managing common childhood illnesses</w:t>
            </w:r>
          </w:p>
          <w:p w14:paraId="6DAB686E" w14:textId="77777777" w:rsidR="000C397A" w:rsidRPr="000C397A" w:rsidRDefault="000C397A" w:rsidP="000C397A">
            <w:pPr>
              <w:widowControl/>
              <w:numPr>
                <w:ilvl w:val="0"/>
                <w:numId w:val="18"/>
              </w:numPr>
              <w:autoSpaceDE/>
              <w:autoSpaceDN/>
              <w:ind w:left="332" w:hanging="26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Managing pain</w:t>
            </w:r>
          </w:p>
          <w:p w14:paraId="63D2382C" w14:textId="77777777" w:rsidR="000C397A" w:rsidRPr="000C397A" w:rsidRDefault="000C397A" w:rsidP="000C397A">
            <w:pPr>
              <w:widowControl/>
              <w:numPr>
                <w:ilvl w:val="0"/>
                <w:numId w:val="18"/>
              </w:numPr>
              <w:autoSpaceDE/>
              <w:autoSpaceDN/>
              <w:ind w:left="332" w:hanging="26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Sepsis</w:t>
            </w:r>
          </w:p>
          <w:p w14:paraId="12C1E5B3" w14:textId="77777777" w:rsidR="000C397A" w:rsidRPr="000C397A" w:rsidRDefault="000C397A" w:rsidP="000C397A">
            <w:pPr>
              <w:widowControl/>
              <w:numPr>
                <w:ilvl w:val="0"/>
                <w:numId w:val="18"/>
              </w:numPr>
              <w:autoSpaceDE/>
              <w:autoSpaceDN/>
              <w:ind w:left="332" w:hanging="26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Mental health support</w:t>
            </w:r>
          </w:p>
          <w:p w14:paraId="3395C537" w14:textId="77777777" w:rsidR="000C397A" w:rsidRPr="000C397A" w:rsidRDefault="000C397A" w:rsidP="000C397A">
            <w:pPr>
              <w:widowControl/>
              <w:numPr>
                <w:ilvl w:val="0"/>
                <w:numId w:val="18"/>
              </w:numPr>
              <w:autoSpaceDE/>
              <w:autoSpaceDN/>
              <w:ind w:left="332" w:hanging="26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Preparing your child for admission, including useful resources</w:t>
            </w:r>
          </w:p>
          <w:p w14:paraId="13BBA9DF" w14:textId="77777777" w:rsidR="000C397A" w:rsidRPr="000C397A" w:rsidRDefault="000C397A" w:rsidP="000C397A">
            <w:pPr>
              <w:widowControl/>
              <w:numPr>
                <w:ilvl w:val="0"/>
                <w:numId w:val="18"/>
              </w:numPr>
              <w:autoSpaceDE/>
              <w:autoSpaceDN/>
              <w:ind w:left="332" w:hanging="26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Children’s dental surgery</w:t>
            </w:r>
          </w:p>
          <w:p w14:paraId="21709027" w14:textId="77777777" w:rsidR="000C397A" w:rsidRPr="000C397A" w:rsidRDefault="000C397A" w:rsidP="000C397A">
            <w:pPr>
              <w:widowControl/>
              <w:numPr>
                <w:ilvl w:val="0"/>
                <w:numId w:val="18"/>
              </w:numPr>
              <w:autoSpaceDE/>
              <w:autoSpaceDN/>
              <w:ind w:left="332" w:hanging="26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Children’s urology</w:t>
            </w:r>
          </w:p>
          <w:p w14:paraId="7656EE39" w14:textId="77777777" w:rsidR="000C397A" w:rsidRPr="000C397A" w:rsidRDefault="000C397A" w:rsidP="000C397A">
            <w:pPr>
              <w:widowControl/>
              <w:numPr>
                <w:ilvl w:val="0"/>
                <w:numId w:val="18"/>
              </w:numPr>
              <w:autoSpaceDE/>
              <w:autoSpaceDN/>
              <w:ind w:left="332" w:hanging="266"/>
              <w:contextualSpacing/>
              <w:rPr>
                <w:rFonts w:eastAsia="Times New Roman" w:cs="Arial"/>
                <w:sz w:val="24"/>
                <w:szCs w:val="24"/>
                <w:lang w:eastAsia="en-GB"/>
              </w:rPr>
            </w:pPr>
            <w:r w:rsidRPr="000C397A">
              <w:rPr>
                <w:rFonts w:eastAsia="Times New Roman" w:cs="Arial"/>
                <w:color w:val="000000" w:themeColor="text1"/>
                <w:kern w:val="24"/>
                <w:sz w:val="24"/>
                <w:szCs w:val="24"/>
                <w:lang w:eastAsia="en-GB"/>
              </w:rPr>
              <w:t>Further information and support</w:t>
            </w:r>
          </w:p>
        </w:tc>
      </w:tr>
    </w:tbl>
    <w:p w14:paraId="18F1C348" w14:textId="0DDD4E1E" w:rsidR="000C397A" w:rsidRPr="0053672C" w:rsidRDefault="000C397A" w:rsidP="00462311">
      <w:pPr>
        <w:pStyle w:val="paragraph"/>
        <w:spacing w:before="0" w:beforeAutospacing="0" w:after="0" w:afterAutospacing="0"/>
        <w:textAlignment w:val="baseline"/>
        <w:rPr>
          <w:rFonts w:ascii="Colfax" w:hAnsi="Colfax" w:cs="Arial"/>
        </w:rPr>
      </w:pPr>
    </w:p>
    <w:p w14:paraId="7E0A87C5" w14:textId="77777777" w:rsidR="000C397A" w:rsidRPr="0053672C" w:rsidRDefault="000C397A" w:rsidP="00462311">
      <w:pPr>
        <w:pStyle w:val="paragraph"/>
        <w:spacing w:before="0" w:beforeAutospacing="0" w:after="0" w:afterAutospacing="0"/>
        <w:textAlignment w:val="baseline"/>
        <w:rPr>
          <w:rStyle w:val="normaltextrun"/>
          <w:rFonts w:ascii="Colfax" w:hAnsi="Colfax" w:cs="Arial"/>
        </w:rPr>
      </w:pPr>
    </w:p>
    <w:p w14:paraId="3DD3D39A" w14:textId="77777777" w:rsidR="000C397A" w:rsidRPr="0053672C" w:rsidRDefault="000C397A" w:rsidP="00462311">
      <w:pPr>
        <w:pStyle w:val="paragraph"/>
        <w:spacing w:before="0" w:beforeAutospacing="0" w:after="0" w:afterAutospacing="0"/>
        <w:textAlignment w:val="baseline"/>
        <w:rPr>
          <w:rStyle w:val="normaltextrun"/>
          <w:rFonts w:ascii="Colfax" w:hAnsi="Colfax" w:cs="Arial"/>
          <w:b/>
          <w:bCs/>
        </w:rPr>
      </w:pPr>
    </w:p>
    <w:p w14:paraId="26091859" w14:textId="5E1687E3" w:rsidR="000C397A" w:rsidRPr="00167A60" w:rsidRDefault="008E066C" w:rsidP="00462311">
      <w:pPr>
        <w:pStyle w:val="paragraph"/>
        <w:spacing w:before="0" w:beforeAutospacing="0" w:after="0" w:afterAutospacing="0"/>
        <w:textAlignment w:val="baseline"/>
        <w:rPr>
          <w:rStyle w:val="normaltextrun"/>
          <w:rFonts w:ascii="Colfax" w:hAnsi="Colfax" w:cs="Arial"/>
          <w:b/>
          <w:bCs/>
          <w:color w:val="3E5F73"/>
          <w:sz w:val="32"/>
          <w:szCs w:val="32"/>
        </w:rPr>
      </w:pPr>
      <w:r w:rsidRPr="00167A60">
        <w:rPr>
          <w:rStyle w:val="normaltextrun"/>
          <w:rFonts w:ascii="Colfax" w:hAnsi="Colfax" w:cs="Arial"/>
          <w:b/>
          <w:bCs/>
          <w:color w:val="3E5F73"/>
          <w:sz w:val="32"/>
          <w:szCs w:val="32"/>
        </w:rPr>
        <w:t xml:space="preserve">2. </w:t>
      </w:r>
      <w:r w:rsidR="000C397A" w:rsidRPr="00167A60">
        <w:rPr>
          <w:rStyle w:val="normaltextrun"/>
          <w:rFonts w:ascii="Colfax" w:hAnsi="Colfax" w:cs="Arial"/>
          <w:b/>
          <w:bCs/>
          <w:color w:val="3E5F73"/>
          <w:sz w:val="32"/>
          <w:szCs w:val="32"/>
        </w:rPr>
        <w:t>Key messages</w:t>
      </w:r>
    </w:p>
    <w:p w14:paraId="2167F884" w14:textId="77777777" w:rsidR="008E066C" w:rsidRPr="0053672C" w:rsidRDefault="008E066C" w:rsidP="00462311">
      <w:pPr>
        <w:pStyle w:val="paragraph"/>
        <w:spacing w:before="0" w:beforeAutospacing="0" w:after="0" w:afterAutospacing="0"/>
        <w:textAlignment w:val="baseline"/>
        <w:rPr>
          <w:rStyle w:val="normaltextrun"/>
          <w:rFonts w:ascii="Colfax" w:hAnsi="Colfax" w:cs="Arial"/>
          <w:b/>
          <w:bCs/>
          <w:color w:val="3E5F73"/>
          <w:sz w:val="28"/>
          <w:szCs w:val="28"/>
        </w:rPr>
      </w:pPr>
    </w:p>
    <w:p w14:paraId="70567D57" w14:textId="2CB5ACC2" w:rsidR="000C397A" w:rsidRPr="0053672C" w:rsidRDefault="000C397A" w:rsidP="000C397A">
      <w:pPr>
        <w:pStyle w:val="paragraph"/>
        <w:numPr>
          <w:ilvl w:val="0"/>
          <w:numId w:val="19"/>
        </w:numPr>
        <w:spacing w:before="0" w:beforeAutospacing="0" w:after="0" w:afterAutospacing="0"/>
        <w:textAlignment w:val="baseline"/>
        <w:rPr>
          <w:rFonts w:ascii="Colfax" w:hAnsi="Colfax" w:cs="Arial"/>
        </w:rPr>
      </w:pPr>
      <w:r w:rsidRPr="000C397A">
        <w:rPr>
          <w:rFonts w:ascii="Colfax" w:hAnsi="Colfax" w:cs="Arial"/>
        </w:rPr>
        <w:t xml:space="preserve">In October 2021 we launched </w:t>
      </w:r>
      <w:hyperlink r:id="rId12" w:history="1">
        <w:r w:rsidRPr="000C397A">
          <w:rPr>
            <w:rStyle w:val="Hyperlink"/>
            <w:rFonts w:ascii="Colfax" w:hAnsi="Colfax" w:cs="Arial"/>
          </w:rPr>
          <w:t>While You Wait</w:t>
        </w:r>
      </w:hyperlink>
      <w:r w:rsidRPr="000C397A">
        <w:rPr>
          <w:rFonts w:ascii="Colfax" w:hAnsi="Colfax" w:cs="Arial"/>
        </w:rPr>
        <w:t xml:space="preserve"> (www.whileyouwait.org.uk) as a resource designed to support patients waiting for hospital treatment across GM. </w:t>
      </w:r>
    </w:p>
    <w:p w14:paraId="50B148EC" w14:textId="77777777" w:rsidR="008E066C" w:rsidRPr="000C397A" w:rsidRDefault="008E066C" w:rsidP="008E066C">
      <w:pPr>
        <w:pStyle w:val="paragraph"/>
        <w:spacing w:before="0" w:beforeAutospacing="0" w:after="0" w:afterAutospacing="0"/>
        <w:ind w:left="360"/>
        <w:textAlignment w:val="baseline"/>
        <w:rPr>
          <w:rFonts w:ascii="Colfax" w:hAnsi="Colfax" w:cs="Arial"/>
        </w:rPr>
      </w:pPr>
    </w:p>
    <w:p w14:paraId="41136CD0" w14:textId="61AF1187" w:rsidR="000C397A" w:rsidRPr="0053672C" w:rsidRDefault="000C397A" w:rsidP="000C397A">
      <w:pPr>
        <w:pStyle w:val="paragraph"/>
        <w:numPr>
          <w:ilvl w:val="0"/>
          <w:numId w:val="19"/>
        </w:numPr>
        <w:spacing w:before="0" w:beforeAutospacing="0" w:after="0" w:afterAutospacing="0"/>
        <w:textAlignment w:val="baseline"/>
        <w:rPr>
          <w:rFonts w:ascii="Colfax" w:hAnsi="Colfax" w:cs="Arial"/>
        </w:rPr>
      </w:pPr>
      <w:r w:rsidRPr="000C397A">
        <w:rPr>
          <w:rFonts w:ascii="Colfax" w:hAnsi="Colfax" w:cs="Arial"/>
        </w:rPr>
        <w:t>While You Wait providers further information and advice, along with handy resources, to help patients manage their physical and mental wellbeing while waiting for hospital care.  The website includes where patients can find extra support online and provides a link to look up average waiting times on the current national tools.</w:t>
      </w:r>
    </w:p>
    <w:p w14:paraId="1752F149" w14:textId="77777777" w:rsidR="008E066C" w:rsidRPr="000C397A" w:rsidRDefault="008E066C" w:rsidP="008E066C">
      <w:pPr>
        <w:pStyle w:val="paragraph"/>
        <w:spacing w:before="0" w:beforeAutospacing="0" w:after="0" w:afterAutospacing="0"/>
        <w:textAlignment w:val="baseline"/>
        <w:rPr>
          <w:rFonts w:ascii="Colfax" w:hAnsi="Colfax" w:cs="Arial"/>
        </w:rPr>
      </w:pPr>
    </w:p>
    <w:p w14:paraId="52E38232" w14:textId="4370328D" w:rsidR="008E066C" w:rsidRPr="0053672C" w:rsidRDefault="000C397A" w:rsidP="008E066C">
      <w:pPr>
        <w:pStyle w:val="paragraph"/>
        <w:numPr>
          <w:ilvl w:val="0"/>
          <w:numId w:val="19"/>
        </w:numPr>
        <w:spacing w:before="0" w:beforeAutospacing="0" w:after="0" w:afterAutospacing="0"/>
        <w:textAlignment w:val="baseline"/>
        <w:rPr>
          <w:rFonts w:ascii="Colfax" w:hAnsi="Colfax" w:cs="Arial"/>
        </w:rPr>
      </w:pPr>
      <w:r w:rsidRPr="000C397A">
        <w:rPr>
          <w:rFonts w:ascii="Colfax" w:hAnsi="Colfax" w:cs="Arial"/>
        </w:rPr>
        <w:t xml:space="preserve">While You Wait is also designed to be a resource for staff working in health and care who </w:t>
      </w:r>
      <w:r w:rsidR="008E066C" w:rsidRPr="0053672C">
        <w:rPr>
          <w:rFonts w:ascii="Colfax" w:hAnsi="Colfax" w:cs="Arial"/>
        </w:rPr>
        <w:t>encounter</w:t>
      </w:r>
      <w:r w:rsidRPr="000C397A">
        <w:rPr>
          <w:rFonts w:ascii="Colfax" w:hAnsi="Colfax" w:cs="Arial"/>
        </w:rPr>
        <w:t xml:space="preserve"> patients on the waiting list who need support.</w:t>
      </w:r>
    </w:p>
    <w:p w14:paraId="1876BF4E" w14:textId="77777777" w:rsidR="008E066C" w:rsidRPr="0053672C" w:rsidRDefault="008E066C" w:rsidP="008E066C">
      <w:pPr>
        <w:pStyle w:val="ListParagraph"/>
        <w:rPr>
          <w:rFonts w:cs="Arial"/>
        </w:rPr>
      </w:pPr>
    </w:p>
    <w:p w14:paraId="42502A62" w14:textId="77777777" w:rsidR="008E066C" w:rsidRPr="000C397A" w:rsidRDefault="008E066C" w:rsidP="008E066C">
      <w:pPr>
        <w:pStyle w:val="paragraph"/>
        <w:spacing w:before="0" w:beforeAutospacing="0" w:after="0" w:afterAutospacing="0"/>
        <w:ind w:left="360"/>
        <w:textAlignment w:val="baseline"/>
        <w:rPr>
          <w:rFonts w:ascii="Colfax" w:hAnsi="Colfax" w:cs="Arial"/>
        </w:rPr>
      </w:pPr>
    </w:p>
    <w:p w14:paraId="074F4D06" w14:textId="77777777" w:rsidR="000C397A" w:rsidRPr="000C397A" w:rsidRDefault="000C397A" w:rsidP="000C397A">
      <w:pPr>
        <w:pStyle w:val="paragraph"/>
        <w:numPr>
          <w:ilvl w:val="0"/>
          <w:numId w:val="19"/>
        </w:numPr>
        <w:spacing w:before="0" w:beforeAutospacing="0" w:after="0" w:afterAutospacing="0"/>
        <w:textAlignment w:val="baseline"/>
        <w:rPr>
          <w:rFonts w:ascii="Colfax" w:hAnsi="Colfax" w:cs="Arial"/>
        </w:rPr>
      </w:pPr>
      <w:r w:rsidRPr="000C397A">
        <w:rPr>
          <w:rFonts w:ascii="Colfax" w:hAnsi="Colfax" w:cs="Arial"/>
        </w:rPr>
        <w:lastRenderedPageBreak/>
        <w:t>The website so far has had generic health information advice, but we have been working with clinicians across Greater Manchester to develop specialty sections for the following specialties:</w:t>
      </w:r>
    </w:p>
    <w:p w14:paraId="084A8B51" w14:textId="77777777" w:rsidR="000C397A" w:rsidRPr="000C397A" w:rsidRDefault="000C397A" w:rsidP="008E066C">
      <w:pPr>
        <w:pStyle w:val="paragraph"/>
        <w:numPr>
          <w:ilvl w:val="1"/>
          <w:numId w:val="19"/>
        </w:numPr>
        <w:spacing w:before="0" w:beforeAutospacing="0" w:after="0" w:afterAutospacing="0"/>
        <w:textAlignment w:val="baseline"/>
        <w:rPr>
          <w:rFonts w:ascii="Colfax" w:hAnsi="Colfax" w:cs="Arial"/>
        </w:rPr>
      </w:pPr>
      <w:r w:rsidRPr="000C397A">
        <w:rPr>
          <w:rFonts w:ascii="Colfax" w:hAnsi="Colfax" w:cs="Arial"/>
        </w:rPr>
        <w:t xml:space="preserve">Orthopaedics, </w:t>
      </w:r>
    </w:p>
    <w:p w14:paraId="2ECF5561" w14:textId="77777777" w:rsidR="000C397A" w:rsidRPr="000C397A" w:rsidRDefault="000C397A" w:rsidP="008E066C">
      <w:pPr>
        <w:pStyle w:val="paragraph"/>
        <w:numPr>
          <w:ilvl w:val="1"/>
          <w:numId w:val="19"/>
        </w:numPr>
        <w:spacing w:before="0" w:beforeAutospacing="0" w:after="0" w:afterAutospacing="0"/>
        <w:textAlignment w:val="baseline"/>
        <w:rPr>
          <w:rFonts w:ascii="Colfax" w:hAnsi="Colfax" w:cs="Arial"/>
        </w:rPr>
      </w:pPr>
      <w:r w:rsidRPr="000C397A">
        <w:rPr>
          <w:rFonts w:ascii="Colfax" w:hAnsi="Colfax" w:cs="Arial"/>
        </w:rPr>
        <w:t>Gastroenterology,</w:t>
      </w:r>
    </w:p>
    <w:p w14:paraId="630B317E" w14:textId="1E95D4AD" w:rsidR="000C397A" w:rsidRPr="0053672C" w:rsidRDefault="000C397A" w:rsidP="008E066C">
      <w:pPr>
        <w:pStyle w:val="paragraph"/>
        <w:numPr>
          <w:ilvl w:val="1"/>
          <w:numId w:val="19"/>
        </w:numPr>
        <w:spacing w:before="0" w:beforeAutospacing="0" w:after="0" w:afterAutospacing="0"/>
        <w:textAlignment w:val="baseline"/>
        <w:rPr>
          <w:rFonts w:ascii="Colfax" w:hAnsi="Colfax" w:cs="Arial"/>
        </w:rPr>
      </w:pPr>
      <w:r w:rsidRPr="000C397A">
        <w:rPr>
          <w:rFonts w:ascii="Colfax" w:hAnsi="Colfax" w:cs="Arial"/>
        </w:rPr>
        <w:t>Children’s surgery including dental.</w:t>
      </w:r>
    </w:p>
    <w:p w14:paraId="750CB34E" w14:textId="77777777" w:rsidR="008E066C" w:rsidRPr="000C397A" w:rsidRDefault="008E066C" w:rsidP="008E066C">
      <w:pPr>
        <w:pStyle w:val="paragraph"/>
        <w:spacing w:before="0" w:beforeAutospacing="0" w:after="0" w:afterAutospacing="0"/>
        <w:ind w:left="1080"/>
        <w:textAlignment w:val="baseline"/>
        <w:rPr>
          <w:rFonts w:ascii="Colfax" w:hAnsi="Colfax" w:cs="Arial"/>
        </w:rPr>
      </w:pPr>
    </w:p>
    <w:p w14:paraId="108880E7" w14:textId="3F76A503" w:rsidR="000C397A" w:rsidRPr="0053672C" w:rsidRDefault="000C397A" w:rsidP="000C397A">
      <w:pPr>
        <w:pStyle w:val="paragraph"/>
        <w:numPr>
          <w:ilvl w:val="0"/>
          <w:numId w:val="19"/>
        </w:numPr>
        <w:spacing w:before="0" w:beforeAutospacing="0" w:after="0" w:afterAutospacing="0"/>
        <w:textAlignment w:val="baseline"/>
        <w:rPr>
          <w:rStyle w:val="normaltextrun"/>
          <w:rFonts w:ascii="Colfax" w:hAnsi="Colfax" w:cs="Arial"/>
        </w:rPr>
      </w:pPr>
      <w:r w:rsidRPr="0053672C">
        <w:rPr>
          <w:rFonts w:ascii="Colfax" w:hAnsi="Colfax" w:cs="Arial"/>
        </w:rPr>
        <w:t>The new specialty sections will give people waiting under those specialties more tailored advice for their condition and advice on what they can do to manage while they wait.</w:t>
      </w:r>
    </w:p>
    <w:p w14:paraId="4E42E351" w14:textId="77777777" w:rsidR="000C397A" w:rsidRPr="0053672C" w:rsidRDefault="000C397A" w:rsidP="00462311">
      <w:pPr>
        <w:pStyle w:val="paragraph"/>
        <w:spacing w:before="0" w:beforeAutospacing="0" w:after="0" w:afterAutospacing="0"/>
        <w:textAlignment w:val="baseline"/>
        <w:rPr>
          <w:rStyle w:val="normaltextrun"/>
          <w:rFonts w:ascii="Colfax" w:hAnsi="Colfax" w:cs="Arial"/>
          <w:b/>
          <w:bCs/>
        </w:rPr>
      </w:pPr>
    </w:p>
    <w:p w14:paraId="5B32D699" w14:textId="77777777" w:rsidR="000C397A" w:rsidRPr="0053672C" w:rsidRDefault="000C397A" w:rsidP="00462311">
      <w:pPr>
        <w:pStyle w:val="paragraph"/>
        <w:spacing w:before="0" w:beforeAutospacing="0" w:after="0" w:afterAutospacing="0"/>
        <w:textAlignment w:val="baseline"/>
        <w:rPr>
          <w:rStyle w:val="normaltextrun"/>
          <w:rFonts w:ascii="Colfax" w:hAnsi="Colfax" w:cs="Arial"/>
          <w:b/>
          <w:bCs/>
        </w:rPr>
      </w:pPr>
    </w:p>
    <w:p w14:paraId="3901C2E2" w14:textId="645A1CBC" w:rsidR="000C397A" w:rsidRPr="00167A60" w:rsidRDefault="008E066C" w:rsidP="00462311">
      <w:pPr>
        <w:pStyle w:val="paragraph"/>
        <w:spacing w:before="0" w:beforeAutospacing="0" w:after="0" w:afterAutospacing="0"/>
        <w:textAlignment w:val="baseline"/>
        <w:rPr>
          <w:rStyle w:val="normaltextrun"/>
          <w:rFonts w:ascii="Colfax" w:hAnsi="Colfax" w:cs="Arial"/>
          <w:b/>
          <w:bCs/>
          <w:color w:val="3E5F73"/>
          <w:sz w:val="32"/>
          <w:szCs w:val="32"/>
        </w:rPr>
      </w:pPr>
      <w:r w:rsidRPr="00167A60">
        <w:rPr>
          <w:rStyle w:val="normaltextrun"/>
          <w:rFonts w:ascii="Colfax" w:hAnsi="Colfax" w:cs="Arial"/>
          <w:b/>
          <w:bCs/>
          <w:color w:val="3E5F73"/>
          <w:sz w:val="32"/>
          <w:szCs w:val="32"/>
        </w:rPr>
        <w:t xml:space="preserve">3. </w:t>
      </w:r>
      <w:r w:rsidR="0053672C" w:rsidRPr="00167A60">
        <w:rPr>
          <w:rStyle w:val="normaltextrun"/>
          <w:rFonts w:ascii="Colfax" w:hAnsi="Colfax" w:cs="Arial"/>
          <w:b/>
          <w:bCs/>
          <w:color w:val="3E5F73"/>
          <w:sz w:val="32"/>
          <w:szCs w:val="32"/>
        </w:rPr>
        <w:t>Article for newsletter and websites</w:t>
      </w:r>
      <w:r w:rsidRPr="00167A60">
        <w:rPr>
          <w:rStyle w:val="normaltextrun"/>
          <w:rFonts w:ascii="Colfax" w:hAnsi="Colfax" w:cs="Arial"/>
          <w:b/>
          <w:bCs/>
          <w:color w:val="3E5F73"/>
          <w:sz w:val="32"/>
          <w:szCs w:val="32"/>
        </w:rPr>
        <w:t xml:space="preserve"> (external, public </w:t>
      </w:r>
      <w:r w:rsidR="00167A60">
        <w:rPr>
          <w:rStyle w:val="normaltextrun"/>
          <w:rFonts w:ascii="Colfax" w:hAnsi="Colfax" w:cs="Arial"/>
          <w:b/>
          <w:bCs/>
          <w:color w:val="3E5F73"/>
          <w:sz w:val="32"/>
          <w:szCs w:val="32"/>
        </w:rPr>
        <w:t>&amp;</w:t>
      </w:r>
      <w:r w:rsidRPr="00167A60">
        <w:rPr>
          <w:rStyle w:val="normaltextrun"/>
          <w:rFonts w:ascii="Colfax" w:hAnsi="Colfax" w:cs="Arial"/>
          <w:b/>
          <w:bCs/>
          <w:color w:val="3E5F73"/>
          <w:sz w:val="32"/>
          <w:szCs w:val="32"/>
        </w:rPr>
        <w:t xml:space="preserve"> patients)</w:t>
      </w:r>
    </w:p>
    <w:p w14:paraId="57D6966C" w14:textId="5E558E6A" w:rsidR="008E066C" w:rsidRPr="0053672C" w:rsidRDefault="008E066C" w:rsidP="00462311">
      <w:pPr>
        <w:pStyle w:val="paragraph"/>
        <w:spacing w:before="0" w:beforeAutospacing="0" w:after="0" w:afterAutospacing="0"/>
        <w:textAlignment w:val="baseline"/>
        <w:rPr>
          <w:rStyle w:val="normaltextrun"/>
          <w:rFonts w:ascii="Colfax" w:hAnsi="Colfax" w:cs="Arial"/>
          <w:b/>
          <w:bCs/>
        </w:rPr>
      </w:pPr>
    </w:p>
    <w:p w14:paraId="2726663F" w14:textId="7894E85B" w:rsidR="0053672C" w:rsidRPr="0053672C" w:rsidRDefault="0053672C" w:rsidP="008E066C">
      <w:pPr>
        <w:pStyle w:val="paragraph"/>
        <w:spacing w:before="0" w:beforeAutospacing="0" w:after="0" w:afterAutospacing="0"/>
        <w:textAlignment w:val="baseline"/>
        <w:rPr>
          <w:rFonts w:ascii="Colfax" w:hAnsi="Colfax" w:cs="Arial"/>
          <w:b/>
          <w:bCs/>
        </w:rPr>
      </w:pPr>
      <w:r w:rsidRPr="0053672C">
        <w:rPr>
          <w:rFonts w:ascii="Colfax" w:hAnsi="Colfax" w:cs="Arial"/>
          <w:b/>
          <w:bCs/>
          <w:noProof/>
        </w:rPr>
        <w:drawing>
          <wp:inline distT="0" distB="0" distL="0" distR="0" wp14:anchorId="03A2F23C" wp14:editId="1D338EFD">
            <wp:extent cx="3733800" cy="1866900"/>
            <wp:effectExtent l="0" t="0" r="0" b="0"/>
            <wp:docPr id="7" name="Picture 6" descr="Graphical user interface, text, application&#10;&#10;Description automatically generated">
              <a:extLst xmlns:a="http://schemas.openxmlformats.org/drawingml/2006/main">
                <a:ext uri="{FF2B5EF4-FFF2-40B4-BE49-F238E27FC236}">
                  <a16:creationId xmlns:a16="http://schemas.microsoft.com/office/drawing/2014/main" id="{B67B6D34-D527-47A0-BD0C-E8F3A04D3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 text, application&#10;&#10;Description automatically generated">
                      <a:extLst>
                        <a:ext uri="{FF2B5EF4-FFF2-40B4-BE49-F238E27FC236}">
                          <a16:creationId xmlns:a16="http://schemas.microsoft.com/office/drawing/2014/main" id="{B67B6D34-D527-47A0-BD0C-E8F3A04D3DC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733800" cy="1866900"/>
                    </a:xfrm>
                    <a:prstGeom prst="rect">
                      <a:avLst/>
                    </a:prstGeom>
                  </pic:spPr>
                </pic:pic>
              </a:graphicData>
            </a:graphic>
          </wp:inline>
        </w:drawing>
      </w:r>
    </w:p>
    <w:p w14:paraId="6F110780" w14:textId="77777777" w:rsidR="0053672C" w:rsidRPr="0053672C" w:rsidRDefault="0053672C" w:rsidP="008E066C">
      <w:pPr>
        <w:pStyle w:val="paragraph"/>
        <w:spacing w:before="0" w:beforeAutospacing="0" w:after="0" w:afterAutospacing="0"/>
        <w:textAlignment w:val="baseline"/>
        <w:rPr>
          <w:rFonts w:ascii="Colfax" w:hAnsi="Colfax" w:cs="Arial"/>
          <w:b/>
          <w:bCs/>
        </w:rPr>
      </w:pPr>
    </w:p>
    <w:p w14:paraId="71767637" w14:textId="072D4732" w:rsidR="008E066C" w:rsidRPr="008E066C" w:rsidRDefault="008E066C" w:rsidP="008E066C">
      <w:pPr>
        <w:pStyle w:val="paragraph"/>
        <w:spacing w:before="0" w:beforeAutospacing="0" w:after="0" w:afterAutospacing="0"/>
        <w:textAlignment w:val="baseline"/>
        <w:rPr>
          <w:rFonts w:ascii="Colfax" w:hAnsi="Colfax" w:cs="Arial"/>
          <w:b/>
          <w:bCs/>
          <w:sz w:val="28"/>
          <w:szCs w:val="28"/>
        </w:rPr>
      </w:pPr>
      <w:r w:rsidRPr="008E066C">
        <w:rPr>
          <w:rFonts w:ascii="Colfax" w:hAnsi="Colfax" w:cs="Arial"/>
          <w:b/>
          <w:bCs/>
          <w:sz w:val="28"/>
          <w:szCs w:val="28"/>
        </w:rPr>
        <w:t>Waiting for hospital treatment?</w:t>
      </w:r>
    </w:p>
    <w:p w14:paraId="091C9261"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7FE7958C" w14:textId="2E69CCAA" w:rsidR="008E066C" w:rsidRPr="0053672C" w:rsidRDefault="008E066C" w:rsidP="008E066C">
      <w:pPr>
        <w:pStyle w:val="paragraph"/>
        <w:spacing w:before="0" w:beforeAutospacing="0" w:after="0" w:afterAutospacing="0"/>
        <w:textAlignment w:val="baseline"/>
        <w:rPr>
          <w:rFonts w:ascii="Colfax" w:hAnsi="Colfax" w:cs="Arial"/>
        </w:rPr>
      </w:pPr>
      <w:r w:rsidRPr="000C397A">
        <w:rPr>
          <w:rFonts w:ascii="Colfax" w:hAnsi="Colfax" w:cs="Arial"/>
        </w:rPr>
        <w:t xml:space="preserve">While You Wait </w:t>
      </w:r>
      <w:r w:rsidRPr="0053672C">
        <w:rPr>
          <w:rFonts w:ascii="Colfax" w:hAnsi="Colfax" w:cs="Arial"/>
        </w:rPr>
        <w:t>has</w:t>
      </w:r>
      <w:r w:rsidRPr="000C397A">
        <w:rPr>
          <w:rFonts w:ascii="Colfax" w:hAnsi="Colfax" w:cs="Arial"/>
        </w:rPr>
        <w:t xml:space="preserve"> information and advice</w:t>
      </w:r>
      <w:r w:rsidRPr="0053672C">
        <w:rPr>
          <w:rFonts w:ascii="Colfax" w:hAnsi="Colfax" w:cs="Arial"/>
        </w:rPr>
        <w:t xml:space="preserve"> to help you manage your physical and mental wellbeing.</w:t>
      </w:r>
    </w:p>
    <w:p w14:paraId="2EB18F2F"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2B31CAA7" w14:textId="6AD5D54B" w:rsidR="008E066C" w:rsidRPr="008E066C" w:rsidRDefault="008E066C" w:rsidP="008E066C">
      <w:pPr>
        <w:pStyle w:val="paragraph"/>
        <w:spacing w:before="0" w:beforeAutospacing="0" w:after="0" w:afterAutospacing="0"/>
        <w:textAlignment w:val="baseline"/>
        <w:rPr>
          <w:rFonts w:ascii="Colfax" w:hAnsi="Colfax" w:cs="Arial"/>
        </w:rPr>
      </w:pPr>
      <w:r w:rsidRPr="008E066C">
        <w:rPr>
          <w:rFonts w:ascii="Colfax" w:hAnsi="Colfax" w:cs="Arial"/>
        </w:rPr>
        <w:t xml:space="preserve">Through our accessibility toolbar you can translate the content </w:t>
      </w:r>
      <w:r w:rsidRPr="0053672C">
        <w:rPr>
          <w:rFonts w:ascii="Colfax" w:hAnsi="Colfax" w:cs="Arial"/>
        </w:rPr>
        <w:t xml:space="preserve">on While You Wait </w:t>
      </w:r>
      <w:r w:rsidRPr="008E066C">
        <w:rPr>
          <w:rFonts w:ascii="Colfax" w:hAnsi="Colfax" w:cs="Arial"/>
        </w:rPr>
        <w:t xml:space="preserve">into over 100 languages, hear audio, change the colours, font type and size to suit your needs. </w:t>
      </w:r>
    </w:p>
    <w:p w14:paraId="55D0C298"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30382B0E" w14:textId="3AC776F4" w:rsidR="008E066C" w:rsidRPr="008E066C" w:rsidRDefault="008E066C" w:rsidP="008E066C">
      <w:pPr>
        <w:pStyle w:val="paragraph"/>
        <w:spacing w:before="0" w:beforeAutospacing="0" w:after="0" w:afterAutospacing="0"/>
        <w:textAlignment w:val="baseline"/>
        <w:rPr>
          <w:rFonts w:ascii="Colfax" w:hAnsi="Colfax" w:cs="Arial"/>
        </w:rPr>
      </w:pPr>
      <w:r w:rsidRPr="008E066C">
        <w:rPr>
          <w:rFonts w:ascii="Colfax" w:hAnsi="Colfax" w:cs="Arial"/>
        </w:rPr>
        <w:t xml:space="preserve">While You Wait now </w:t>
      </w:r>
      <w:r w:rsidRPr="0053672C">
        <w:rPr>
          <w:rFonts w:ascii="Colfax" w:hAnsi="Colfax" w:cs="Arial"/>
        </w:rPr>
        <w:t>has</w:t>
      </w:r>
      <w:r w:rsidRPr="008E066C">
        <w:rPr>
          <w:rFonts w:ascii="Colfax" w:hAnsi="Colfax" w:cs="Arial"/>
        </w:rPr>
        <w:t xml:space="preserve"> additional information to support people waiting for treatment under Orthopaedics, Gastroenterology and Children’s services.</w:t>
      </w:r>
    </w:p>
    <w:p w14:paraId="7F705B76"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450F8247" w14:textId="1440537E" w:rsidR="008E066C" w:rsidRPr="0053672C" w:rsidRDefault="008E066C" w:rsidP="008E066C">
      <w:pPr>
        <w:pStyle w:val="paragraph"/>
        <w:spacing w:before="0" w:beforeAutospacing="0" w:after="0" w:afterAutospacing="0"/>
        <w:textAlignment w:val="baseline"/>
        <w:rPr>
          <w:rFonts w:ascii="Colfax" w:hAnsi="Colfax" w:cs="Arial"/>
        </w:rPr>
      </w:pPr>
      <w:r w:rsidRPr="008E066C">
        <w:rPr>
          <w:rFonts w:ascii="Colfax" w:hAnsi="Colfax" w:cs="Arial"/>
        </w:rPr>
        <w:t>If you’re waiting for any of the following procedures listed below</w:t>
      </w:r>
      <w:r w:rsidR="000A31B1">
        <w:rPr>
          <w:rFonts w:ascii="Colfax" w:hAnsi="Colfax" w:cs="Arial"/>
        </w:rPr>
        <w:t>,</w:t>
      </w:r>
      <w:r w:rsidRPr="008E066C">
        <w:rPr>
          <w:rFonts w:ascii="Colfax" w:hAnsi="Colfax" w:cs="Arial"/>
        </w:rPr>
        <w:t xml:space="preserve"> you’ll find information about what to expect and what you can do during your waiting time to prepare and get the best possible outcome from your treatment. </w:t>
      </w:r>
    </w:p>
    <w:p w14:paraId="19097789"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75D88F60" w14:textId="7F05B54E" w:rsidR="008E066C" w:rsidRPr="008E066C" w:rsidRDefault="008E066C" w:rsidP="008E066C">
      <w:pPr>
        <w:pStyle w:val="paragraph"/>
        <w:spacing w:before="0" w:beforeAutospacing="0" w:after="0" w:afterAutospacing="0"/>
        <w:textAlignment w:val="baseline"/>
        <w:rPr>
          <w:rFonts w:ascii="Colfax" w:hAnsi="Colfax" w:cs="Arial"/>
        </w:rPr>
      </w:pPr>
      <w:r w:rsidRPr="008E066C">
        <w:rPr>
          <w:rFonts w:ascii="Colfax" w:hAnsi="Colfax" w:cs="Arial"/>
        </w:rPr>
        <w:t xml:space="preserve">You will also find information on what to do if your health is deteriorating including signs and symptoms to look out for that may indicate you need to seek medical help. </w:t>
      </w:r>
    </w:p>
    <w:p w14:paraId="6B47C244"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1001472B" w14:textId="1471C2B8" w:rsidR="008E066C" w:rsidRPr="008E066C" w:rsidRDefault="008E066C" w:rsidP="008E066C">
      <w:pPr>
        <w:pStyle w:val="paragraph"/>
        <w:spacing w:before="0" w:beforeAutospacing="0" w:after="0" w:afterAutospacing="0"/>
        <w:textAlignment w:val="baseline"/>
        <w:rPr>
          <w:rFonts w:ascii="Colfax" w:hAnsi="Colfax" w:cs="Arial"/>
          <w:b/>
          <w:bCs/>
          <w:sz w:val="28"/>
          <w:szCs w:val="28"/>
        </w:rPr>
      </w:pPr>
      <w:r w:rsidRPr="008E066C">
        <w:rPr>
          <w:rFonts w:ascii="Colfax" w:hAnsi="Colfax" w:cs="Arial"/>
          <w:b/>
          <w:bCs/>
          <w:sz w:val="28"/>
          <w:szCs w:val="28"/>
        </w:rPr>
        <w:lastRenderedPageBreak/>
        <w:t>Orthopaedics</w:t>
      </w:r>
    </w:p>
    <w:p w14:paraId="1C1408AD" w14:textId="74A750C1" w:rsidR="008E066C" w:rsidRPr="008E066C" w:rsidRDefault="008E066C" w:rsidP="008E066C">
      <w:pPr>
        <w:rPr>
          <w:rFonts w:eastAsiaTheme="minorHAnsi" w:cs="Calibri"/>
        </w:rPr>
      </w:pPr>
      <w:r w:rsidRPr="008E066C">
        <w:rPr>
          <w:rFonts w:cs="Arial"/>
        </w:rPr>
        <w:t xml:space="preserve">If you are waiting for any of the following procedures </w:t>
      </w:r>
      <w:hyperlink r:id="rId14" w:history="1">
        <w:r w:rsidRPr="008E066C">
          <w:rPr>
            <w:rStyle w:val="Hyperlink"/>
            <w:rFonts w:cs="Arial"/>
          </w:rPr>
          <w:t>click here</w:t>
        </w:r>
      </w:hyperlink>
      <w:r w:rsidRPr="008E066C">
        <w:rPr>
          <w:rFonts w:cs="Arial"/>
        </w:rPr>
        <w:t xml:space="preserve"> [</w:t>
      </w:r>
      <w:r w:rsidRPr="0053672C">
        <w:t>Whileyouwait.org.uk/orthopaedics</w:t>
      </w:r>
      <w:r w:rsidRPr="008E066C">
        <w:rPr>
          <w:rFonts w:cs="Arial"/>
        </w:rPr>
        <w:t>] to find more information and advice.</w:t>
      </w:r>
    </w:p>
    <w:p w14:paraId="35F2CFD8"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479D9656" w14:textId="02D81037" w:rsidR="008E066C" w:rsidRPr="008E066C" w:rsidRDefault="008E066C" w:rsidP="008E066C">
      <w:pPr>
        <w:pStyle w:val="paragraph"/>
        <w:spacing w:before="0" w:beforeAutospacing="0" w:after="0" w:afterAutospacing="0"/>
        <w:textAlignment w:val="baseline"/>
        <w:rPr>
          <w:rFonts w:ascii="Colfax" w:hAnsi="Colfax" w:cs="Arial"/>
        </w:rPr>
      </w:pPr>
      <w:r w:rsidRPr="008E066C">
        <w:rPr>
          <w:rFonts w:ascii="Colfax" w:hAnsi="Colfax" w:cs="Arial"/>
        </w:rPr>
        <w:t xml:space="preserve">Knee </w:t>
      </w:r>
      <w:proofErr w:type="gramStart"/>
      <w:r w:rsidRPr="008E066C">
        <w:rPr>
          <w:rFonts w:ascii="Colfax" w:hAnsi="Colfax" w:cs="Arial"/>
        </w:rPr>
        <w:t>replacement  |</w:t>
      </w:r>
      <w:proofErr w:type="gramEnd"/>
      <w:r w:rsidRPr="008E066C">
        <w:rPr>
          <w:rFonts w:ascii="Colfax" w:hAnsi="Colfax" w:cs="Arial"/>
        </w:rPr>
        <w:t xml:space="preserve">  Knee ligament  |  Knee arthroscopy  |  Hip replacement  |  Shoulder replacement  |  Carpal Tunnel</w:t>
      </w:r>
    </w:p>
    <w:p w14:paraId="550B8B59"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039D31A5" w14:textId="1B3B8289" w:rsidR="008E066C" w:rsidRPr="008E066C" w:rsidRDefault="008E066C" w:rsidP="008E066C">
      <w:pPr>
        <w:pStyle w:val="paragraph"/>
        <w:spacing w:before="0" w:beforeAutospacing="0" w:after="0" w:afterAutospacing="0"/>
        <w:textAlignment w:val="baseline"/>
        <w:rPr>
          <w:rFonts w:ascii="Colfax" w:hAnsi="Colfax" w:cs="Arial"/>
          <w:b/>
          <w:bCs/>
          <w:sz w:val="28"/>
          <w:szCs w:val="28"/>
        </w:rPr>
      </w:pPr>
      <w:r w:rsidRPr="008E066C">
        <w:rPr>
          <w:rFonts w:ascii="Colfax" w:hAnsi="Colfax" w:cs="Arial"/>
          <w:b/>
          <w:bCs/>
          <w:sz w:val="28"/>
          <w:szCs w:val="28"/>
        </w:rPr>
        <w:t>Gastroenterology</w:t>
      </w:r>
    </w:p>
    <w:p w14:paraId="40863699" w14:textId="373977E8" w:rsidR="008E066C" w:rsidRPr="008E066C" w:rsidRDefault="008E066C" w:rsidP="008E066C">
      <w:pPr>
        <w:rPr>
          <w:rFonts w:eastAsiaTheme="minorHAnsi" w:cs="Calibri"/>
        </w:rPr>
      </w:pPr>
      <w:r w:rsidRPr="008E066C">
        <w:rPr>
          <w:rFonts w:cs="Arial"/>
        </w:rPr>
        <w:t xml:space="preserve">If you are waiting for any of the following procedures </w:t>
      </w:r>
      <w:hyperlink r:id="rId15" w:history="1">
        <w:r w:rsidRPr="008E066C">
          <w:rPr>
            <w:rStyle w:val="Hyperlink"/>
            <w:rFonts w:cs="Arial"/>
          </w:rPr>
          <w:t>click here</w:t>
        </w:r>
      </w:hyperlink>
      <w:r w:rsidRPr="008E066C">
        <w:rPr>
          <w:rFonts w:cs="Arial"/>
        </w:rPr>
        <w:t xml:space="preserve"> [</w:t>
      </w:r>
      <w:r w:rsidRPr="0053672C">
        <w:t>Whileyouwait.org.uk/gastroenterology</w:t>
      </w:r>
      <w:r w:rsidRPr="008E066C">
        <w:rPr>
          <w:rFonts w:cs="Arial"/>
        </w:rPr>
        <w:t>] for more information and advice</w:t>
      </w:r>
    </w:p>
    <w:p w14:paraId="1FAB81D9"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77E95323" w14:textId="32B9DEF7" w:rsidR="008E066C" w:rsidRPr="008E066C" w:rsidRDefault="008E066C" w:rsidP="008E066C">
      <w:pPr>
        <w:pStyle w:val="paragraph"/>
        <w:spacing w:before="0" w:beforeAutospacing="0" w:after="0" w:afterAutospacing="0"/>
        <w:textAlignment w:val="baseline"/>
        <w:rPr>
          <w:rFonts w:ascii="Colfax" w:hAnsi="Colfax" w:cs="Arial"/>
        </w:rPr>
      </w:pPr>
      <w:proofErr w:type="gramStart"/>
      <w:r w:rsidRPr="008E066C">
        <w:rPr>
          <w:rFonts w:ascii="Colfax" w:hAnsi="Colfax" w:cs="Arial"/>
        </w:rPr>
        <w:t>Gastroscopy  |</w:t>
      </w:r>
      <w:proofErr w:type="gramEnd"/>
      <w:r w:rsidRPr="008E066C">
        <w:rPr>
          <w:rFonts w:ascii="Colfax" w:hAnsi="Colfax" w:cs="Arial"/>
        </w:rPr>
        <w:t xml:space="preserve">  Colonoscopy  |  Flexible sigmoidoscopy  |  CT colonography  |  FibroScan</w:t>
      </w:r>
    </w:p>
    <w:p w14:paraId="59882415"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4D275176" w14:textId="36EDBD69" w:rsidR="008E066C" w:rsidRPr="008E066C" w:rsidRDefault="008E066C" w:rsidP="008E066C">
      <w:pPr>
        <w:pStyle w:val="paragraph"/>
        <w:spacing w:before="0" w:beforeAutospacing="0" w:after="0" w:afterAutospacing="0"/>
        <w:textAlignment w:val="baseline"/>
        <w:rPr>
          <w:rFonts w:ascii="Colfax" w:hAnsi="Colfax" w:cs="Arial"/>
          <w:b/>
          <w:bCs/>
          <w:sz w:val="28"/>
          <w:szCs w:val="28"/>
        </w:rPr>
      </w:pPr>
      <w:r w:rsidRPr="008E066C">
        <w:rPr>
          <w:rFonts w:ascii="Colfax" w:hAnsi="Colfax" w:cs="Arial"/>
          <w:b/>
          <w:bCs/>
          <w:sz w:val="28"/>
          <w:szCs w:val="28"/>
        </w:rPr>
        <w:t xml:space="preserve">Children’s surgery </w:t>
      </w:r>
    </w:p>
    <w:p w14:paraId="786CFD7F" w14:textId="59730A60" w:rsidR="008E066C" w:rsidRPr="008E066C" w:rsidRDefault="008E066C" w:rsidP="0053672C">
      <w:pPr>
        <w:rPr>
          <w:rFonts w:eastAsiaTheme="minorHAnsi" w:cs="Calibri"/>
        </w:rPr>
      </w:pPr>
      <w:r w:rsidRPr="008E066C">
        <w:rPr>
          <w:rFonts w:cs="Arial"/>
        </w:rPr>
        <w:t xml:space="preserve">If your child is waiting for treatment </w:t>
      </w:r>
      <w:hyperlink r:id="rId16" w:history="1">
        <w:r w:rsidRPr="008E066C">
          <w:rPr>
            <w:rStyle w:val="Hyperlink"/>
            <w:rFonts w:cs="Arial"/>
          </w:rPr>
          <w:t>click here</w:t>
        </w:r>
      </w:hyperlink>
      <w:r w:rsidRPr="008E066C">
        <w:rPr>
          <w:rFonts w:cs="Arial"/>
        </w:rPr>
        <w:t xml:space="preserve"> [</w:t>
      </w:r>
      <w:r w:rsidR="0053672C" w:rsidRPr="0053672C">
        <w:t>Whileyouwait.org.uk/childrens-surgery</w:t>
      </w:r>
      <w:r w:rsidRPr="008E066C">
        <w:rPr>
          <w:rFonts w:cs="Arial"/>
        </w:rPr>
        <w:t>] to find more information about the following</w:t>
      </w:r>
    </w:p>
    <w:p w14:paraId="6F3C2105" w14:textId="77777777" w:rsidR="008E066C" w:rsidRPr="0053672C" w:rsidRDefault="008E066C" w:rsidP="008E066C">
      <w:pPr>
        <w:pStyle w:val="paragraph"/>
        <w:spacing w:before="0" w:beforeAutospacing="0" w:after="0" w:afterAutospacing="0"/>
        <w:textAlignment w:val="baseline"/>
        <w:rPr>
          <w:rFonts w:ascii="Colfax" w:hAnsi="Colfax" w:cs="Arial"/>
        </w:rPr>
      </w:pPr>
    </w:p>
    <w:p w14:paraId="134568E7" w14:textId="5688871A" w:rsidR="008E066C" w:rsidRPr="0053672C" w:rsidRDefault="008E066C" w:rsidP="008E066C">
      <w:pPr>
        <w:pStyle w:val="paragraph"/>
        <w:spacing w:before="0" w:beforeAutospacing="0" w:after="0" w:afterAutospacing="0"/>
        <w:textAlignment w:val="baseline"/>
        <w:rPr>
          <w:rFonts w:ascii="Colfax" w:hAnsi="Colfax" w:cs="Arial"/>
        </w:rPr>
      </w:pPr>
      <w:r w:rsidRPr="0053672C">
        <w:rPr>
          <w:rFonts w:ascii="Colfax" w:hAnsi="Colfax" w:cs="Arial"/>
        </w:rPr>
        <w:t xml:space="preserve">Managing common childhood </w:t>
      </w:r>
      <w:proofErr w:type="gramStart"/>
      <w:r w:rsidRPr="0053672C">
        <w:rPr>
          <w:rFonts w:ascii="Colfax" w:hAnsi="Colfax" w:cs="Arial"/>
        </w:rPr>
        <w:t>illnesses  |</w:t>
      </w:r>
      <w:proofErr w:type="gramEnd"/>
      <w:r w:rsidRPr="0053672C">
        <w:rPr>
          <w:rFonts w:ascii="Colfax" w:hAnsi="Colfax" w:cs="Arial"/>
        </w:rPr>
        <w:t xml:space="preserve">  Managing pain  |  Mental Health  | Preparing for admission  |  Sepsis  |  Children’s urology services  |  Children’s dental services</w:t>
      </w:r>
    </w:p>
    <w:p w14:paraId="4EB3D646" w14:textId="64300F7F" w:rsidR="0053672C" w:rsidRPr="0053672C" w:rsidRDefault="0053672C" w:rsidP="008E066C">
      <w:pPr>
        <w:pStyle w:val="paragraph"/>
        <w:spacing w:before="0" w:beforeAutospacing="0" w:after="0" w:afterAutospacing="0"/>
        <w:textAlignment w:val="baseline"/>
        <w:rPr>
          <w:rFonts w:ascii="Colfax" w:hAnsi="Colfax" w:cs="Arial"/>
        </w:rPr>
      </w:pPr>
    </w:p>
    <w:p w14:paraId="22CF73B3" w14:textId="0B965779" w:rsidR="0053672C" w:rsidRPr="0053672C" w:rsidRDefault="0053672C" w:rsidP="008E066C">
      <w:pPr>
        <w:pStyle w:val="paragraph"/>
        <w:spacing w:before="0" w:beforeAutospacing="0" w:after="0" w:afterAutospacing="0"/>
        <w:textAlignment w:val="baseline"/>
        <w:rPr>
          <w:rFonts w:ascii="Colfax" w:hAnsi="Colfax" w:cs="Arial"/>
        </w:rPr>
      </w:pPr>
    </w:p>
    <w:p w14:paraId="21A66E56" w14:textId="08E3A79F" w:rsidR="0053672C" w:rsidRPr="0053672C" w:rsidRDefault="0053672C" w:rsidP="008E066C">
      <w:pPr>
        <w:pStyle w:val="paragraph"/>
        <w:spacing w:before="0" w:beforeAutospacing="0" w:after="0" w:afterAutospacing="0"/>
        <w:textAlignment w:val="baseline"/>
        <w:rPr>
          <w:rFonts w:ascii="Colfax" w:hAnsi="Colfax" w:cs="Arial"/>
        </w:rPr>
      </w:pPr>
    </w:p>
    <w:p w14:paraId="20A23217" w14:textId="7D0C1C10" w:rsidR="0053672C" w:rsidRPr="00167A60" w:rsidRDefault="0053672C" w:rsidP="008E066C">
      <w:pPr>
        <w:pStyle w:val="paragraph"/>
        <w:spacing w:before="0" w:beforeAutospacing="0" w:after="0" w:afterAutospacing="0"/>
        <w:textAlignment w:val="baseline"/>
        <w:rPr>
          <w:rFonts w:ascii="Colfax" w:hAnsi="Colfax" w:cs="Arial"/>
          <w:b/>
          <w:bCs/>
          <w:color w:val="3E5F73"/>
          <w:sz w:val="32"/>
          <w:szCs w:val="32"/>
        </w:rPr>
      </w:pPr>
      <w:r w:rsidRPr="00167A60">
        <w:rPr>
          <w:rFonts w:ascii="Colfax" w:hAnsi="Colfax" w:cs="Arial"/>
          <w:b/>
          <w:bCs/>
          <w:color w:val="3E5F73"/>
          <w:sz w:val="32"/>
          <w:szCs w:val="32"/>
        </w:rPr>
        <w:t>4. Newsletter Item (internal staff comms)</w:t>
      </w:r>
    </w:p>
    <w:p w14:paraId="549D9935" w14:textId="3D0B68C9" w:rsidR="0053672C" w:rsidRPr="0053672C" w:rsidRDefault="0053672C" w:rsidP="008E066C">
      <w:pPr>
        <w:pStyle w:val="paragraph"/>
        <w:spacing w:before="0" w:beforeAutospacing="0" w:after="0" w:afterAutospacing="0"/>
        <w:textAlignment w:val="baseline"/>
        <w:rPr>
          <w:rFonts w:ascii="Colfax" w:hAnsi="Colfax" w:cs="Arial"/>
        </w:rPr>
      </w:pPr>
    </w:p>
    <w:p w14:paraId="3055449B" w14:textId="63E82F97" w:rsidR="0053672C" w:rsidRPr="0053672C" w:rsidRDefault="0053672C" w:rsidP="0053672C">
      <w:pPr>
        <w:pStyle w:val="paragraph"/>
        <w:spacing w:before="0" w:beforeAutospacing="0" w:after="0" w:afterAutospacing="0"/>
        <w:textAlignment w:val="baseline"/>
        <w:rPr>
          <w:rFonts w:ascii="Colfax" w:hAnsi="Colfax" w:cs="Arial"/>
        </w:rPr>
      </w:pPr>
      <w:r w:rsidRPr="0053672C">
        <w:rPr>
          <w:rFonts w:ascii="Colfax" w:hAnsi="Colfax" w:cs="Arial"/>
          <w:noProof/>
        </w:rPr>
        <w:drawing>
          <wp:inline distT="0" distB="0" distL="0" distR="0" wp14:anchorId="5D769662" wp14:editId="29742856">
            <wp:extent cx="3733800" cy="1866900"/>
            <wp:effectExtent l="0" t="0" r="0" b="0"/>
            <wp:docPr id="5" name="Picture 6" descr="Graphical user interface, text, application&#10;&#10;Description automatically generated">
              <a:extLst xmlns:a="http://schemas.openxmlformats.org/drawingml/2006/main">
                <a:ext uri="{FF2B5EF4-FFF2-40B4-BE49-F238E27FC236}">
                  <a16:creationId xmlns:a16="http://schemas.microsoft.com/office/drawing/2014/main" id="{B67B6D34-D527-47A0-BD0C-E8F3A04D3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 text, application&#10;&#10;Description automatically generated">
                      <a:extLst>
                        <a:ext uri="{FF2B5EF4-FFF2-40B4-BE49-F238E27FC236}">
                          <a16:creationId xmlns:a16="http://schemas.microsoft.com/office/drawing/2014/main" id="{B67B6D34-D527-47A0-BD0C-E8F3A04D3DC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733800" cy="1866900"/>
                    </a:xfrm>
                    <a:prstGeom prst="rect">
                      <a:avLst/>
                    </a:prstGeom>
                  </pic:spPr>
                </pic:pic>
              </a:graphicData>
            </a:graphic>
          </wp:inline>
        </w:drawing>
      </w:r>
    </w:p>
    <w:p w14:paraId="71DF4768"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1A5FF590" w14:textId="6F0BBCC2" w:rsidR="0053672C" w:rsidRPr="0053672C" w:rsidRDefault="0053672C" w:rsidP="0053672C">
      <w:pPr>
        <w:pStyle w:val="paragraph"/>
        <w:spacing w:before="0" w:beforeAutospacing="0" w:after="0" w:afterAutospacing="0"/>
        <w:textAlignment w:val="baseline"/>
        <w:rPr>
          <w:rFonts w:ascii="Colfax" w:hAnsi="Colfax" w:cs="Arial"/>
          <w:b/>
          <w:bCs/>
          <w:sz w:val="28"/>
          <w:szCs w:val="28"/>
        </w:rPr>
      </w:pPr>
      <w:r w:rsidRPr="0053672C">
        <w:rPr>
          <w:rFonts w:ascii="Colfax" w:hAnsi="Colfax" w:cs="Arial"/>
          <w:b/>
          <w:bCs/>
          <w:sz w:val="28"/>
          <w:szCs w:val="28"/>
        </w:rPr>
        <w:t>While You Wait – Extra resources to support people waiting for hospital care and treatment</w:t>
      </w:r>
    </w:p>
    <w:p w14:paraId="752BB18F"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6E5C4869" w14:textId="6B3949E7" w:rsidR="0053672C" w:rsidRPr="0053672C" w:rsidRDefault="0053672C" w:rsidP="0053672C">
      <w:pPr>
        <w:pStyle w:val="paragraph"/>
        <w:spacing w:before="0" w:beforeAutospacing="0" w:after="0" w:afterAutospacing="0"/>
        <w:textAlignment w:val="baseline"/>
        <w:rPr>
          <w:rFonts w:ascii="Colfax" w:hAnsi="Colfax" w:cs="Arial"/>
        </w:rPr>
      </w:pPr>
      <w:r w:rsidRPr="0053672C">
        <w:rPr>
          <w:rFonts w:ascii="Colfax" w:hAnsi="Colfax" w:cs="Arial"/>
        </w:rPr>
        <w:t xml:space="preserve">Approximately 1 in 6 people living in Greater Manchester (GM) are waiting for hospital care or treatment. Health and care organisations are working across the Greater Manchester Integrated Care Partnership to tackle the waiting list backlogs as quickly as possible. </w:t>
      </w:r>
    </w:p>
    <w:p w14:paraId="5FC19CEC"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6552DFB3" w14:textId="5D5F7B95" w:rsidR="0053672C" w:rsidRPr="0053672C" w:rsidRDefault="0053672C" w:rsidP="0053672C">
      <w:pPr>
        <w:pStyle w:val="paragraph"/>
        <w:spacing w:before="0" w:beforeAutospacing="0" w:after="0" w:afterAutospacing="0"/>
        <w:textAlignment w:val="baseline"/>
        <w:rPr>
          <w:rFonts w:ascii="Colfax" w:hAnsi="Colfax" w:cs="Arial"/>
        </w:rPr>
      </w:pPr>
      <w:r w:rsidRPr="0053672C">
        <w:rPr>
          <w:rFonts w:ascii="Colfax" w:hAnsi="Colfax" w:cs="Arial"/>
        </w:rPr>
        <w:lastRenderedPageBreak/>
        <w:t>While You Wait is a GM resource designed to support people while they are waiting for treatment. The resource answers some frequently asked questions and gives people advice on things they can do to look after their physical and mental wellbeing.</w:t>
      </w:r>
    </w:p>
    <w:p w14:paraId="7A55E02F"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375CC419" w14:textId="55D2E2FA" w:rsidR="0053672C" w:rsidRPr="0053672C" w:rsidRDefault="0053672C" w:rsidP="0053672C">
      <w:pPr>
        <w:pStyle w:val="paragraph"/>
        <w:spacing w:before="0" w:beforeAutospacing="0" w:after="0" w:afterAutospacing="0"/>
        <w:textAlignment w:val="baseline"/>
        <w:rPr>
          <w:rFonts w:ascii="Colfax" w:hAnsi="Colfax" w:cs="Arial"/>
        </w:rPr>
      </w:pPr>
      <w:r w:rsidRPr="0053672C">
        <w:rPr>
          <w:rFonts w:ascii="Colfax" w:hAnsi="Colfax" w:cs="Arial"/>
        </w:rPr>
        <w:t xml:space="preserve">Through our accessibility toolbar people can translate the content into over 100 languages, hear audio, change the colours, font type and size to suit their needs. </w:t>
      </w:r>
    </w:p>
    <w:p w14:paraId="7DF0FE92"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7CDBC666" w14:textId="4B866582" w:rsidR="0053672C" w:rsidRPr="0053672C" w:rsidRDefault="0053672C" w:rsidP="0053672C">
      <w:pPr>
        <w:pStyle w:val="paragraph"/>
        <w:spacing w:before="0" w:beforeAutospacing="0" w:after="0" w:afterAutospacing="0"/>
        <w:textAlignment w:val="baseline"/>
        <w:rPr>
          <w:rFonts w:ascii="Colfax" w:hAnsi="Colfax" w:cs="Arial"/>
        </w:rPr>
      </w:pPr>
      <w:r w:rsidRPr="0053672C">
        <w:rPr>
          <w:rFonts w:ascii="Colfax" w:hAnsi="Colfax" w:cs="Arial"/>
        </w:rPr>
        <w:t>Clinicians across NHS organisations in GM have helped to develop new pages for people waiting for treatment under the following specialties, Orthopaedics, Gastroenterology and Children’s surgery (including dental).</w:t>
      </w:r>
    </w:p>
    <w:p w14:paraId="29C85862"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165736A9" w14:textId="165A85B6" w:rsidR="0053672C" w:rsidRPr="0053672C" w:rsidRDefault="0053672C" w:rsidP="0053672C">
      <w:pPr>
        <w:pStyle w:val="paragraph"/>
        <w:spacing w:before="0" w:beforeAutospacing="0" w:after="0" w:afterAutospacing="0"/>
        <w:textAlignment w:val="baseline"/>
        <w:rPr>
          <w:rFonts w:ascii="Colfax" w:hAnsi="Colfax" w:cs="Arial"/>
        </w:rPr>
      </w:pPr>
      <w:r w:rsidRPr="0053672C">
        <w:rPr>
          <w:rFonts w:ascii="Colfax" w:hAnsi="Colfax" w:cs="Arial"/>
        </w:rPr>
        <w:t xml:space="preserve">People waiting for any of the following procedure will find information about what to expect and what they can do during the waiting time to prepare and get the best possible outcome from their treatment. They will also find information on what to do if their health is deteriorating including signs and symptoms to look out for. </w:t>
      </w:r>
    </w:p>
    <w:p w14:paraId="652D7219"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757728AF" w14:textId="2FF511F7" w:rsidR="0053672C" w:rsidRPr="0053672C" w:rsidRDefault="0053672C" w:rsidP="0053672C">
      <w:pPr>
        <w:pStyle w:val="paragraph"/>
        <w:spacing w:before="0" w:beforeAutospacing="0" w:after="0" w:afterAutospacing="0"/>
        <w:textAlignment w:val="baseline"/>
        <w:rPr>
          <w:rFonts w:ascii="Colfax" w:hAnsi="Colfax" w:cs="Arial"/>
        </w:rPr>
      </w:pPr>
      <w:r w:rsidRPr="0053672C">
        <w:rPr>
          <w:rFonts w:ascii="Colfax" w:hAnsi="Colfax" w:cs="Arial"/>
        </w:rPr>
        <w:t>Please signpost patients waiting under these specialties to this information:</w:t>
      </w:r>
    </w:p>
    <w:p w14:paraId="54DFEDA9"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584111C9" w14:textId="77777777" w:rsidR="0053672C" w:rsidRPr="008E066C" w:rsidRDefault="0053672C" w:rsidP="0053672C">
      <w:pPr>
        <w:pStyle w:val="paragraph"/>
        <w:spacing w:before="0" w:beforeAutospacing="0" w:after="0" w:afterAutospacing="0"/>
        <w:textAlignment w:val="baseline"/>
        <w:rPr>
          <w:rFonts w:ascii="Colfax" w:hAnsi="Colfax" w:cs="Arial"/>
          <w:b/>
          <w:bCs/>
          <w:sz w:val="28"/>
          <w:szCs w:val="28"/>
        </w:rPr>
      </w:pPr>
      <w:r w:rsidRPr="008E066C">
        <w:rPr>
          <w:rFonts w:ascii="Colfax" w:hAnsi="Colfax" w:cs="Arial"/>
          <w:b/>
          <w:bCs/>
          <w:sz w:val="28"/>
          <w:szCs w:val="28"/>
        </w:rPr>
        <w:t>Orthopaedics</w:t>
      </w:r>
    </w:p>
    <w:p w14:paraId="53542183" w14:textId="77777777" w:rsidR="0053672C" w:rsidRPr="008E066C" w:rsidRDefault="0053672C" w:rsidP="0053672C">
      <w:pPr>
        <w:rPr>
          <w:rFonts w:eastAsiaTheme="minorHAnsi" w:cs="Calibri"/>
        </w:rPr>
      </w:pPr>
      <w:r w:rsidRPr="008E066C">
        <w:rPr>
          <w:rFonts w:cs="Arial"/>
        </w:rPr>
        <w:t xml:space="preserve">If you are waiting for any of the following procedures </w:t>
      </w:r>
      <w:hyperlink r:id="rId17" w:history="1">
        <w:r w:rsidRPr="008E066C">
          <w:rPr>
            <w:rStyle w:val="Hyperlink"/>
            <w:rFonts w:cs="Arial"/>
          </w:rPr>
          <w:t>click here</w:t>
        </w:r>
      </w:hyperlink>
      <w:r w:rsidRPr="008E066C">
        <w:rPr>
          <w:rFonts w:cs="Arial"/>
        </w:rPr>
        <w:t xml:space="preserve"> [</w:t>
      </w:r>
      <w:r w:rsidRPr="0053672C">
        <w:t>Whileyouwait.org.uk/orthopaedics</w:t>
      </w:r>
      <w:r w:rsidRPr="008E066C">
        <w:rPr>
          <w:rFonts w:cs="Arial"/>
        </w:rPr>
        <w:t>] to find more information and advice.</w:t>
      </w:r>
    </w:p>
    <w:p w14:paraId="5D968218"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7209B4F2" w14:textId="77777777" w:rsidR="0053672C" w:rsidRPr="008E066C" w:rsidRDefault="0053672C" w:rsidP="0053672C">
      <w:pPr>
        <w:pStyle w:val="paragraph"/>
        <w:spacing w:before="0" w:beforeAutospacing="0" w:after="0" w:afterAutospacing="0"/>
        <w:textAlignment w:val="baseline"/>
        <w:rPr>
          <w:rFonts w:ascii="Colfax" w:hAnsi="Colfax" w:cs="Arial"/>
        </w:rPr>
      </w:pPr>
      <w:r w:rsidRPr="008E066C">
        <w:rPr>
          <w:rFonts w:ascii="Colfax" w:hAnsi="Colfax" w:cs="Arial"/>
        </w:rPr>
        <w:t xml:space="preserve">Knee </w:t>
      </w:r>
      <w:proofErr w:type="gramStart"/>
      <w:r w:rsidRPr="008E066C">
        <w:rPr>
          <w:rFonts w:ascii="Colfax" w:hAnsi="Colfax" w:cs="Arial"/>
        </w:rPr>
        <w:t>replacement  |</w:t>
      </w:r>
      <w:proofErr w:type="gramEnd"/>
      <w:r w:rsidRPr="008E066C">
        <w:rPr>
          <w:rFonts w:ascii="Colfax" w:hAnsi="Colfax" w:cs="Arial"/>
        </w:rPr>
        <w:t xml:space="preserve">  Knee ligament  |  Knee arthroscopy  |  Hip replacement  |  Shoulder replacement  |  Carpal Tunnel</w:t>
      </w:r>
    </w:p>
    <w:p w14:paraId="796FAD22"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4C51F00E" w14:textId="77777777" w:rsidR="0053672C" w:rsidRPr="008E066C" w:rsidRDefault="0053672C" w:rsidP="0053672C">
      <w:pPr>
        <w:pStyle w:val="paragraph"/>
        <w:spacing w:before="0" w:beforeAutospacing="0" w:after="0" w:afterAutospacing="0"/>
        <w:textAlignment w:val="baseline"/>
        <w:rPr>
          <w:rFonts w:ascii="Colfax" w:hAnsi="Colfax" w:cs="Arial"/>
          <w:b/>
          <w:bCs/>
          <w:sz w:val="28"/>
          <w:szCs w:val="28"/>
        </w:rPr>
      </w:pPr>
      <w:r w:rsidRPr="008E066C">
        <w:rPr>
          <w:rFonts w:ascii="Colfax" w:hAnsi="Colfax" w:cs="Arial"/>
          <w:b/>
          <w:bCs/>
          <w:sz w:val="28"/>
          <w:szCs w:val="28"/>
        </w:rPr>
        <w:t>Gastroenterology</w:t>
      </w:r>
    </w:p>
    <w:p w14:paraId="7E7328EA" w14:textId="77777777" w:rsidR="0053672C" w:rsidRPr="008E066C" w:rsidRDefault="0053672C" w:rsidP="0053672C">
      <w:pPr>
        <w:rPr>
          <w:rFonts w:eastAsiaTheme="minorHAnsi" w:cs="Calibri"/>
        </w:rPr>
      </w:pPr>
      <w:r w:rsidRPr="008E066C">
        <w:rPr>
          <w:rFonts w:cs="Arial"/>
        </w:rPr>
        <w:t xml:space="preserve">If you are waiting for any of the following procedures </w:t>
      </w:r>
      <w:hyperlink r:id="rId18" w:history="1">
        <w:r w:rsidRPr="008E066C">
          <w:rPr>
            <w:rStyle w:val="Hyperlink"/>
            <w:rFonts w:cs="Arial"/>
          </w:rPr>
          <w:t>click here</w:t>
        </w:r>
      </w:hyperlink>
      <w:r w:rsidRPr="008E066C">
        <w:rPr>
          <w:rFonts w:cs="Arial"/>
        </w:rPr>
        <w:t xml:space="preserve"> [</w:t>
      </w:r>
      <w:r w:rsidRPr="0053672C">
        <w:t>Whileyouwait.org.uk/gastroenterology</w:t>
      </w:r>
      <w:r w:rsidRPr="008E066C">
        <w:rPr>
          <w:rFonts w:cs="Arial"/>
        </w:rPr>
        <w:t>] for more information and advice</w:t>
      </w:r>
    </w:p>
    <w:p w14:paraId="22F5A56D"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44D8095C" w14:textId="77777777" w:rsidR="0053672C" w:rsidRPr="008E066C" w:rsidRDefault="0053672C" w:rsidP="0053672C">
      <w:pPr>
        <w:pStyle w:val="paragraph"/>
        <w:spacing w:before="0" w:beforeAutospacing="0" w:after="0" w:afterAutospacing="0"/>
        <w:textAlignment w:val="baseline"/>
        <w:rPr>
          <w:rFonts w:ascii="Colfax" w:hAnsi="Colfax" w:cs="Arial"/>
        </w:rPr>
      </w:pPr>
      <w:proofErr w:type="gramStart"/>
      <w:r w:rsidRPr="008E066C">
        <w:rPr>
          <w:rFonts w:ascii="Colfax" w:hAnsi="Colfax" w:cs="Arial"/>
        </w:rPr>
        <w:t>Gastroscopy  |</w:t>
      </w:r>
      <w:proofErr w:type="gramEnd"/>
      <w:r w:rsidRPr="008E066C">
        <w:rPr>
          <w:rFonts w:ascii="Colfax" w:hAnsi="Colfax" w:cs="Arial"/>
        </w:rPr>
        <w:t xml:space="preserve">  Colonoscopy  |  Flexible sigmoidoscopy  |  CT colonography  |  FibroScan</w:t>
      </w:r>
    </w:p>
    <w:p w14:paraId="2EEBE231"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2A514E7D" w14:textId="77777777" w:rsidR="0053672C" w:rsidRPr="008E066C" w:rsidRDefault="0053672C" w:rsidP="0053672C">
      <w:pPr>
        <w:pStyle w:val="paragraph"/>
        <w:spacing w:before="0" w:beforeAutospacing="0" w:after="0" w:afterAutospacing="0"/>
        <w:textAlignment w:val="baseline"/>
        <w:rPr>
          <w:rFonts w:ascii="Colfax" w:hAnsi="Colfax" w:cs="Arial"/>
          <w:b/>
          <w:bCs/>
          <w:sz w:val="28"/>
          <w:szCs w:val="28"/>
        </w:rPr>
      </w:pPr>
      <w:r w:rsidRPr="008E066C">
        <w:rPr>
          <w:rFonts w:ascii="Colfax" w:hAnsi="Colfax" w:cs="Arial"/>
          <w:b/>
          <w:bCs/>
          <w:sz w:val="28"/>
          <w:szCs w:val="28"/>
        </w:rPr>
        <w:t xml:space="preserve">Children’s surgery </w:t>
      </w:r>
    </w:p>
    <w:p w14:paraId="0C3CDF57" w14:textId="77777777" w:rsidR="0053672C" w:rsidRPr="008E066C" w:rsidRDefault="0053672C" w:rsidP="0053672C">
      <w:pPr>
        <w:rPr>
          <w:rFonts w:eastAsiaTheme="minorHAnsi" w:cs="Calibri"/>
        </w:rPr>
      </w:pPr>
      <w:r w:rsidRPr="008E066C">
        <w:rPr>
          <w:rFonts w:cs="Arial"/>
        </w:rPr>
        <w:t xml:space="preserve">If your child is waiting for treatment </w:t>
      </w:r>
      <w:hyperlink r:id="rId19" w:history="1">
        <w:r w:rsidRPr="008E066C">
          <w:rPr>
            <w:rStyle w:val="Hyperlink"/>
            <w:rFonts w:cs="Arial"/>
          </w:rPr>
          <w:t>click here</w:t>
        </w:r>
      </w:hyperlink>
      <w:r w:rsidRPr="008E066C">
        <w:rPr>
          <w:rFonts w:cs="Arial"/>
        </w:rPr>
        <w:t xml:space="preserve"> [</w:t>
      </w:r>
      <w:r w:rsidRPr="0053672C">
        <w:t>Whileyouwait.org.uk/childrens-surgery</w:t>
      </w:r>
      <w:r w:rsidRPr="008E066C">
        <w:rPr>
          <w:rFonts w:cs="Arial"/>
        </w:rPr>
        <w:t>] to find more information about the following</w:t>
      </w:r>
    </w:p>
    <w:p w14:paraId="1650BC7D" w14:textId="77777777" w:rsidR="0053672C" w:rsidRPr="0053672C" w:rsidRDefault="0053672C" w:rsidP="0053672C">
      <w:pPr>
        <w:pStyle w:val="paragraph"/>
        <w:spacing w:before="0" w:beforeAutospacing="0" w:after="0" w:afterAutospacing="0"/>
        <w:textAlignment w:val="baseline"/>
        <w:rPr>
          <w:rFonts w:ascii="Colfax" w:hAnsi="Colfax" w:cs="Arial"/>
        </w:rPr>
      </w:pPr>
    </w:p>
    <w:p w14:paraId="325BBD82" w14:textId="77777777" w:rsidR="0053672C" w:rsidRPr="0053672C" w:rsidRDefault="0053672C" w:rsidP="0053672C">
      <w:pPr>
        <w:pStyle w:val="paragraph"/>
        <w:spacing w:before="0" w:beforeAutospacing="0" w:after="0" w:afterAutospacing="0"/>
        <w:textAlignment w:val="baseline"/>
        <w:rPr>
          <w:rFonts w:ascii="Colfax" w:hAnsi="Colfax" w:cs="Arial"/>
        </w:rPr>
      </w:pPr>
      <w:r w:rsidRPr="0053672C">
        <w:rPr>
          <w:rFonts w:ascii="Colfax" w:hAnsi="Colfax" w:cs="Arial"/>
        </w:rPr>
        <w:t xml:space="preserve">Managing common childhood </w:t>
      </w:r>
      <w:proofErr w:type="gramStart"/>
      <w:r w:rsidRPr="0053672C">
        <w:rPr>
          <w:rFonts w:ascii="Colfax" w:hAnsi="Colfax" w:cs="Arial"/>
        </w:rPr>
        <w:t>illnesses  |</w:t>
      </w:r>
      <w:proofErr w:type="gramEnd"/>
      <w:r w:rsidRPr="0053672C">
        <w:rPr>
          <w:rFonts w:ascii="Colfax" w:hAnsi="Colfax" w:cs="Arial"/>
        </w:rPr>
        <w:t xml:space="preserve">  Managing pain  |  Mental Health  | Preparing for admission  |  Sepsis  |  Children’s urology services  |  Children’s dental services</w:t>
      </w:r>
    </w:p>
    <w:p w14:paraId="043B33FE" w14:textId="0482039D" w:rsidR="0053672C" w:rsidRPr="0053672C" w:rsidRDefault="0053672C" w:rsidP="008E066C">
      <w:pPr>
        <w:pStyle w:val="paragraph"/>
        <w:spacing w:before="0" w:beforeAutospacing="0" w:after="0" w:afterAutospacing="0"/>
        <w:textAlignment w:val="baseline"/>
        <w:rPr>
          <w:rStyle w:val="normaltextrun"/>
          <w:rFonts w:ascii="Colfax" w:hAnsi="Colfax" w:cs="Arial"/>
        </w:rPr>
      </w:pPr>
    </w:p>
    <w:p w14:paraId="0AD15A48" w14:textId="700D39DA" w:rsidR="0053672C" w:rsidRDefault="0053672C" w:rsidP="008E066C">
      <w:pPr>
        <w:pStyle w:val="paragraph"/>
        <w:spacing w:before="0" w:beforeAutospacing="0" w:after="0" w:afterAutospacing="0"/>
        <w:textAlignment w:val="baseline"/>
        <w:rPr>
          <w:rStyle w:val="normaltextrun"/>
          <w:rFonts w:ascii="Colfax" w:hAnsi="Colfax" w:cs="Arial"/>
        </w:rPr>
      </w:pPr>
    </w:p>
    <w:p w14:paraId="46716412" w14:textId="0718D465" w:rsidR="00167A60" w:rsidRDefault="00167A60" w:rsidP="008E066C">
      <w:pPr>
        <w:pStyle w:val="paragraph"/>
        <w:spacing w:before="0" w:beforeAutospacing="0" w:after="0" w:afterAutospacing="0"/>
        <w:textAlignment w:val="baseline"/>
        <w:rPr>
          <w:rStyle w:val="normaltextrun"/>
          <w:rFonts w:ascii="Colfax" w:hAnsi="Colfax" w:cs="Arial"/>
        </w:rPr>
      </w:pPr>
    </w:p>
    <w:p w14:paraId="5E98CF9A" w14:textId="27612788" w:rsidR="00167A60" w:rsidRDefault="00167A60" w:rsidP="008E066C">
      <w:pPr>
        <w:pStyle w:val="paragraph"/>
        <w:spacing w:before="0" w:beforeAutospacing="0" w:after="0" w:afterAutospacing="0"/>
        <w:textAlignment w:val="baseline"/>
        <w:rPr>
          <w:rStyle w:val="normaltextrun"/>
          <w:rFonts w:ascii="Colfax" w:hAnsi="Colfax" w:cs="Arial"/>
        </w:rPr>
      </w:pPr>
    </w:p>
    <w:p w14:paraId="5536450D" w14:textId="77777777" w:rsidR="00167A60" w:rsidRPr="0053672C" w:rsidRDefault="00167A60" w:rsidP="008E066C">
      <w:pPr>
        <w:pStyle w:val="paragraph"/>
        <w:spacing w:before="0" w:beforeAutospacing="0" w:after="0" w:afterAutospacing="0"/>
        <w:textAlignment w:val="baseline"/>
        <w:rPr>
          <w:rStyle w:val="normaltextrun"/>
          <w:rFonts w:ascii="Colfax" w:hAnsi="Colfax" w:cs="Arial"/>
        </w:rPr>
      </w:pPr>
    </w:p>
    <w:p w14:paraId="2346A8F0" w14:textId="0AB5D8FB" w:rsidR="0053672C" w:rsidRPr="00167A60" w:rsidRDefault="0053672C" w:rsidP="008E066C">
      <w:pPr>
        <w:pStyle w:val="paragraph"/>
        <w:spacing w:before="0" w:beforeAutospacing="0" w:after="0" w:afterAutospacing="0"/>
        <w:textAlignment w:val="baseline"/>
        <w:rPr>
          <w:rStyle w:val="normaltextrun"/>
          <w:rFonts w:ascii="Colfax" w:hAnsi="Colfax" w:cs="Arial"/>
          <w:b/>
          <w:bCs/>
          <w:color w:val="3E5F73"/>
          <w:sz w:val="32"/>
          <w:szCs w:val="32"/>
        </w:rPr>
      </w:pPr>
      <w:r w:rsidRPr="00167A60">
        <w:rPr>
          <w:rStyle w:val="normaltextrun"/>
          <w:rFonts w:ascii="Colfax" w:hAnsi="Colfax" w:cs="Arial"/>
          <w:b/>
          <w:bCs/>
          <w:color w:val="3E5F73"/>
          <w:sz w:val="32"/>
          <w:szCs w:val="32"/>
        </w:rPr>
        <w:lastRenderedPageBreak/>
        <w:t>5. Social media posts and graphics</w:t>
      </w:r>
    </w:p>
    <w:p w14:paraId="101F8EB1" w14:textId="25B1CAAF" w:rsidR="0053672C" w:rsidRPr="0053672C" w:rsidRDefault="0053672C" w:rsidP="008E066C">
      <w:pPr>
        <w:pStyle w:val="paragraph"/>
        <w:spacing w:before="0" w:beforeAutospacing="0" w:after="0" w:afterAutospacing="0"/>
        <w:textAlignment w:val="baseline"/>
        <w:rPr>
          <w:rStyle w:val="normaltextrun"/>
          <w:rFonts w:ascii="Colfax" w:hAnsi="Colfax" w:cs="Arial"/>
        </w:rPr>
      </w:pPr>
    </w:p>
    <w:tbl>
      <w:tblPr>
        <w:tblW w:w="5000" w:type="pct"/>
        <w:tblLayout w:type="fixed"/>
        <w:tblCellMar>
          <w:left w:w="0" w:type="dxa"/>
          <w:right w:w="0" w:type="dxa"/>
        </w:tblCellMar>
        <w:tblLook w:val="0420" w:firstRow="1" w:lastRow="0" w:firstColumn="0" w:lastColumn="0" w:noHBand="0" w:noVBand="1"/>
      </w:tblPr>
      <w:tblGrid>
        <w:gridCol w:w="2825"/>
        <w:gridCol w:w="3743"/>
        <w:gridCol w:w="224"/>
        <w:gridCol w:w="3397"/>
      </w:tblGrid>
      <w:tr w:rsidR="0053672C" w:rsidRPr="0053672C" w14:paraId="05FF1E43" w14:textId="77777777" w:rsidTr="00167A60">
        <w:trPr>
          <w:trHeight w:val="369"/>
        </w:trPr>
        <w:tc>
          <w:tcPr>
            <w:tcW w:w="1386" w:type="pct"/>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2DFE949F"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FFFFFF" w:themeColor="background1"/>
                <w:kern w:val="24"/>
                <w:sz w:val="24"/>
                <w:szCs w:val="24"/>
                <w:lang w:eastAsia="en-GB"/>
              </w:rPr>
              <w:t>Twitter (short)</w:t>
            </w:r>
          </w:p>
        </w:tc>
        <w:tc>
          <w:tcPr>
            <w:tcW w:w="1947" w:type="pct"/>
            <w:gridSpan w:val="2"/>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1A98568E"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FFFFFF" w:themeColor="background1"/>
                <w:kern w:val="24"/>
                <w:sz w:val="24"/>
                <w:szCs w:val="24"/>
                <w:lang w:eastAsia="en-GB"/>
              </w:rPr>
              <w:t>Facebook (long)</w:t>
            </w:r>
          </w:p>
        </w:tc>
        <w:tc>
          <w:tcPr>
            <w:tcW w:w="1667" w:type="pct"/>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613D414D"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FFFFFF" w:themeColor="background1"/>
                <w:kern w:val="24"/>
                <w:sz w:val="24"/>
                <w:szCs w:val="24"/>
                <w:lang w:eastAsia="en-GB"/>
              </w:rPr>
              <w:t>Graphic</w:t>
            </w:r>
          </w:p>
        </w:tc>
      </w:tr>
      <w:tr w:rsidR="00167A60" w:rsidRPr="0053672C" w14:paraId="057A2114" w14:textId="77777777" w:rsidTr="00167A60">
        <w:trPr>
          <w:trHeight w:val="3264"/>
        </w:trPr>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38AA69" w14:textId="77777777" w:rsidR="0053672C" w:rsidRPr="0053672C" w:rsidRDefault="0053672C" w:rsidP="0053672C">
            <w:pPr>
              <w:widowControl/>
              <w:autoSpaceDE/>
              <w:autoSpaceDN/>
              <w:rPr>
                <w:rFonts w:eastAsia="Times New Roman" w:cs="Arial"/>
                <w:sz w:val="24"/>
                <w:szCs w:val="24"/>
                <w:lang w:eastAsia="en-GB"/>
              </w:rPr>
            </w:pPr>
            <w:r w:rsidRPr="0053672C">
              <w:rPr>
                <w:rFonts w:eastAsiaTheme="minorEastAsia" w:cstheme="minorBidi"/>
                <w:color w:val="000000" w:themeColor="text1"/>
                <w:kern w:val="24"/>
                <w:sz w:val="24"/>
                <w:szCs w:val="24"/>
                <w:lang w:eastAsia="en-GB"/>
              </w:rPr>
              <w:t xml:space="preserve">Waiting for hospital treatment? </w:t>
            </w:r>
          </w:p>
          <w:p w14:paraId="43EE4F38" w14:textId="77777777" w:rsidR="0053672C" w:rsidRPr="0053672C" w:rsidRDefault="0053672C" w:rsidP="0053672C">
            <w:pPr>
              <w:widowControl/>
              <w:autoSpaceDE/>
              <w:autoSpaceDN/>
              <w:rPr>
                <w:rFonts w:eastAsia="Times New Roman" w:cs="Arial"/>
                <w:sz w:val="24"/>
                <w:szCs w:val="24"/>
                <w:lang w:eastAsia="en-GB"/>
              </w:rPr>
            </w:pPr>
            <w:r w:rsidRPr="0053672C">
              <w:rPr>
                <w:rFonts w:eastAsiaTheme="minorEastAsia" w:cstheme="minorBidi"/>
                <w:color w:val="000000" w:themeColor="text1"/>
                <w:kern w:val="24"/>
                <w:sz w:val="24"/>
                <w:szCs w:val="24"/>
                <w:lang w:eastAsia="en-GB"/>
              </w:rPr>
              <w:t>Visit #WhileYouWait for support and advice on managing your physical and mental wellbeing. You’ll also find answers to questions and concerns.</w:t>
            </w:r>
          </w:p>
          <w:p w14:paraId="2861DF5A" w14:textId="77777777" w:rsidR="0053672C" w:rsidRPr="0053672C" w:rsidRDefault="0053672C" w:rsidP="0053672C">
            <w:pPr>
              <w:widowControl/>
              <w:autoSpaceDE/>
              <w:autoSpaceDN/>
              <w:rPr>
                <w:rFonts w:eastAsia="Times New Roman" w:cs="Arial"/>
                <w:sz w:val="24"/>
                <w:szCs w:val="24"/>
                <w:lang w:eastAsia="en-GB"/>
              </w:rPr>
            </w:pPr>
            <w:r w:rsidRPr="0053672C">
              <w:rPr>
                <w:rFonts w:eastAsiaTheme="minorEastAsia" w:cstheme="minorBidi"/>
                <w:color w:val="000000" w:themeColor="text1"/>
                <w:kern w:val="24"/>
                <w:sz w:val="24"/>
                <w:szCs w:val="24"/>
                <w:lang w:eastAsia="en-GB"/>
              </w:rPr>
              <w:t>whileyouwait.org.uk</w:t>
            </w:r>
          </w:p>
        </w:tc>
        <w:tc>
          <w:tcPr>
            <w:tcW w:w="194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C24886" w14:textId="77777777" w:rsidR="0053672C" w:rsidRPr="0053672C" w:rsidRDefault="0053672C" w:rsidP="0053672C">
            <w:pPr>
              <w:widowControl/>
              <w:autoSpaceDE/>
              <w:autoSpaceDN/>
              <w:rPr>
                <w:rFonts w:eastAsia="Times New Roman" w:cs="Arial"/>
                <w:sz w:val="24"/>
                <w:szCs w:val="24"/>
                <w:lang w:eastAsia="en-GB"/>
              </w:rPr>
            </w:pPr>
            <w:r w:rsidRPr="0053672C">
              <w:rPr>
                <w:rFonts w:eastAsiaTheme="minorEastAsia" w:cstheme="minorBidi"/>
                <w:color w:val="000000" w:themeColor="text1"/>
                <w:kern w:val="24"/>
                <w:sz w:val="24"/>
                <w:szCs w:val="24"/>
                <w:lang w:eastAsia="en-GB"/>
              </w:rPr>
              <w:t>Currently waiting for a hospital appointment or treatment?</w:t>
            </w:r>
          </w:p>
          <w:p w14:paraId="31652BCD" w14:textId="77777777" w:rsidR="0053672C" w:rsidRPr="0053672C" w:rsidRDefault="0053672C" w:rsidP="0053672C">
            <w:pPr>
              <w:widowControl/>
              <w:autoSpaceDE/>
              <w:autoSpaceDN/>
              <w:rPr>
                <w:rFonts w:eastAsia="Times New Roman" w:cs="Arial"/>
                <w:sz w:val="24"/>
                <w:szCs w:val="24"/>
                <w:lang w:eastAsia="en-GB"/>
              </w:rPr>
            </w:pPr>
            <w:r w:rsidRPr="0053672C">
              <w:rPr>
                <w:rFonts w:eastAsiaTheme="minorEastAsia" w:cstheme="minorBidi"/>
                <w:color w:val="000000" w:themeColor="text1"/>
                <w:kern w:val="24"/>
                <w:sz w:val="24"/>
                <w:szCs w:val="24"/>
                <w:lang w:eastAsia="en-GB"/>
              </w:rPr>
              <w:t xml:space="preserve">Visit While You Wait for support and advice on how to manage your physical and mental wellbeing while you wait. </w:t>
            </w:r>
          </w:p>
          <w:p w14:paraId="114E1943" w14:textId="77777777" w:rsidR="0053672C" w:rsidRPr="0053672C" w:rsidRDefault="0053672C" w:rsidP="0053672C">
            <w:pPr>
              <w:widowControl/>
              <w:autoSpaceDE/>
              <w:autoSpaceDN/>
              <w:rPr>
                <w:rFonts w:eastAsia="Times New Roman" w:cs="Arial"/>
                <w:sz w:val="24"/>
                <w:szCs w:val="24"/>
                <w:lang w:eastAsia="en-GB"/>
              </w:rPr>
            </w:pPr>
            <w:r w:rsidRPr="0053672C">
              <w:rPr>
                <w:rFonts w:eastAsiaTheme="minorEastAsia" w:cstheme="minorBidi"/>
                <w:color w:val="000000" w:themeColor="text1"/>
                <w:kern w:val="24"/>
                <w:sz w:val="24"/>
                <w:szCs w:val="24"/>
                <w:lang w:eastAsia="en-GB"/>
              </w:rPr>
              <w:t>You will also find answers to frequently asked questions which may help address any concerns.</w:t>
            </w:r>
          </w:p>
          <w:p w14:paraId="7C2BE53F" w14:textId="77777777" w:rsidR="0053672C" w:rsidRPr="0053672C" w:rsidRDefault="0053672C" w:rsidP="0053672C">
            <w:pPr>
              <w:widowControl/>
              <w:autoSpaceDE/>
              <w:autoSpaceDN/>
              <w:rPr>
                <w:rFonts w:eastAsia="Times New Roman" w:cs="Arial"/>
                <w:sz w:val="24"/>
                <w:szCs w:val="24"/>
                <w:lang w:eastAsia="en-GB"/>
              </w:rPr>
            </w:pPr>
            <w:r w:rsidRPr="0053672C">
              <w:rPr>
                <w:rFonts w:eastAsiaTheme="minorEastAsia" w:cstheme="minorBidi"/>
                <w:color w:val="000000" w:themeColor="text1"/>
                <w:kern w:val="24"/>
                <w:sz w:val="24"/>
                <w:szCs w:val="24"/>
                <w:lang w:eastAsia="en-GB"/>
              </w:rPr>
              <w:t>Visit whileyouwait.org.uk</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068DC9" w14:textId="03F011BF"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noProof/>
                <w:sz w:val="24"/>
                <w:szCs w:val="24"/>
                <w:lang w:eastAsia="en-GB"/>
              </w:rPr>
              <w:drawing>
                <wp:inline distT="0" distB="0" distL="0" distR="0" wp14:anchorId="2BE58E8D" wp14:editId="32D4331B">
                  <wp:extent cx="1974215" cy="1654810"/>
                  <wp:effectExtent l="0" t="0" r="6985" b="2540"/>
                  <wp:docPr id="6" name="Picture 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chat or text messag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74215" cy="1654810"/>
                          </a:xfrm>
                          <a:prstGeom prst="rect">
                            <a:avLst/>
                          </a:prstGeom>
                        </pic:spPr>
                      </pic:pic>
                    </a:graphicData>
                  </a:graphic>
                </wp:inline>
              </w:drawing>
            </w:r>
          </w:p>
        </w:tc>
      </w:tr>
      <w:tr w:rsidR="00167A60" w:rsidRPr="0053672C" w14:paraId="7F78DCA0" w14:textId="77777777" w:rsidTr="00167A60">
        <w:trPr>
          <w:trHeight w:val="4346"/>
        </w:trPr>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53B390"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Waiting for treatment under Orthopaedic services?</w:t>
            </w:r>
          </w:p>
          <w:p w14:paraId="5B1C7719"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Visit our new pages on #WhileYouWait for information on what to expect, how to prepare for your treatment and what to do if your health gets worse.</w:t>
            </w:r>
          </w:p>
          <w:p w14:paraId="6E11E77A" w14:textId="56EB141A"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 xml:space="preserve">Visit: </w:t>
            </w:r>
            <w:r w:rsidRPr="0053672C">
              <w:t>Whileyouwait.org.uk/orthopaedics</w:t>
            </w:r>
          </w:p>
        </w:tc>
        <w:tc>
          <w:tcPr>
            <w:tcW w:w="194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EA14A7"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Are you waiting for treatment under Orthopaedic services?</w:t>
            </w:r>
          </w:p>
          <w:p w14:paraId="122722B6"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Visit our new pages on While You Wait for information about:</w:t>
            </w:r>
          </w:p>
          <w:p w14:paraId="026B6402" w14:textId="77777777" w:rsidR="0053672C" w:rsidRPr="0053672C" w:rsidRDefault="0053672C" w:rsidP="0053672C">
            <w:pPr>
              <w:widowControl/>
              <w:numPr>
                <w:ilvl w:val="0"/>
                <w:numId w:val="21"/>
              </w:numPr>
              <w:autoSpaceDE/>
              <w:autoSpaceDN/>
              <w:ind w:left="282" w:hanging="282"/>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Your procedure and what to expect</w:t>
            </w:r>
          </w:p>
          <w:p w14:paraId="6CE84391" w14:textId="77777777" w:rsidR="0053672C" w:rsidRPr="0053672C" w:rsidRDefault="0053672C" w:rsidP="0053672C">
            <w:pPr>
              <w:widowControl/>
              <w:numPr>
                <w:ilvl w:val="0"/>
                <w:numId w:val="21"/>
              </w:numPr>
              <w:autoSpaceDE/>
              <w:autoSpaceDN/>
              <w:ind w:left="282" w:hanging="282"/>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How you can use your waiting time to prepare for your treatment</w:t>
            </w:r>
          </w:p>
          <w:p w14:paraId="2574FD47" w14:textId="77777777" w:rsidR="0053672C" w:rsidRPr="0053672C" w:rsidRDefault="0053672C" w:rsidP="0053672C">
            <w:pPr>
              <w:widowControl/>
              <w:numPr>
                <w:ilvl w:val="0"/>
                <w:numId w:val="21"/>
              </w:numPr>
              <w:autoSpaceDE/>
              <w:autoSpaceDN/>
              <w:ind w:left="282" w:hanging="282"/>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What to do if your health gets worse, including signs and symptoms to look out for</w:t>
            </w:r>
          </w:p>
          <w:p w14:paraId="1425510E"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 xml:space="preserve">Includes information about first outpatient appointment, Pre-operative assessment, Surgical hubs, Knee replacement, Knee ligament, Knee arthroscopy, </w:t>
            </w:r>
          </w:p>
          <w:p w14:paraId="76A34BC4"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Hip replacement, Shoulder replacement, carpal tunnel</w:t>
            </w:r>
          </w:p>
          <w:p w14:paraId="3B1602BD" w14:textId="77777777" w:rsidR="0053672C" w:rsidRDefault="0053672C" w:rsidP="0053672C">
            <w:pPr>
              <w:widowControl/>
              <w:autoSpaceDE/>
              <w:autoSpaceDN/>
            </w:pPr>
            <w:r w:rsidRPr="0053672C">
              <w:rPr>
                <w:rFonts w:eastAsia="Times New Roman" w:cs="Arial"/>
                <w:color w:val="000000" w:themeColor="text1"/>
                <w:kern w:val="24"/>
                <w:sz w:val="24"/>
                <w:szCs w:val="24"/>
                <w:lang w:eastAsia="en-GB"/>
              </w:rPr>
              <w:t xml:space="preserve">Visit: </w:t>
            </w:r>
            <w:r w:rsidRPr="0053672C">
              <w:t>Whileyouwait.org.uk/orthopaedics</w:t>
            </w:r>
          </w:p>
          <w:p w14:paraId="36505A54" w14:textId="47CE59EE" w:rsidR="00167A60" w:rsidRDefault="00167A60" w:rsidP="0053672C">
            <w:pPr>
              <w:widowControl/>
              <w:autoSpaceDE/>
              <w:autoSpaceDN/>
            </w:pPr>
          </w:p>
          <w:p w14:paraId="525CCC7D" w14:textId="06DF0E79" w:rsidR="00167A60" w:rsidRDefault="00167A60" w:rsidP="0053672C">
            <w:pPr>
              <w:widowControl/>
              <w:autoSpaceDE/>
              <w:autoSpaceDN/>
            </w:pPr>
          </w:p>
          <w:p w14:paraId="363AEA16" w14:textId="77777777" w:rsidR="00167A60" w:rsidRDefault="00167A60" w:rsidP="0053672C">
            <w:pPr>
              <w:widowControl/>
              <w:autoSpaceDE/>
              <w:autoSpaceDN/>
            </w:pPr>
          </w:p>
          <w:p w14:paraId="719E9B8E" w14:textId="5673DF74" w:rsidR="00167A60" w:rsidRPr="0053672C" w:rsidRDefault="00167A60" w:rsidP="0053672C">
            <w:pPr>
              <w:widowControl/>
              <w:autoSpaceDE/>
              <w:autoSpaceDN/>
              <w:rPr>
                <w:rFonts w:eastAsia="Times New Roman" w:cs="Arial"/>
                <w:sz w:val="24"/>
                <w:szCs w:val="24"/>
                <w:lang w:eastAsia="en-GB"/>
              </w:rPr>
            </w:pP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C29271" w14:textId="0EAA0F16"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noProof/>
                <w:sz w:val="24"/>
                <w:szCs w:val="24"/>
                <w:lang w:eastAsia="en-GB"/>
              </w:rPr>
              <w:drawing>
                <wp:inline distT="0" distB="0" distL="0" distR="0" wp14:anchorId="2D118534" wp14:editId="0A245C95">
                  <wp:extent cx="1974215" cy="1654810"/>
                  <wp:effectExtent l="0" t="0" r="6985" b="2540"/>
                  <wp:docPr id="10" name="Picture 1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74215" cy="1654810"/>
                          </a:xfrm>
                          <a:prstGeom prst="rect">
                            <a:avLst/>
                          </a:prstGeom>
                        </pic:spPr>
                      </pic:pic>
                    </a:graphicData>
                  </a:graphic>
                </wp:inline>
              </w:drawing>
            </w:r>
          </w:p>
        </w:tc>
      </w:tr>
      <w:tr w:rsidR="00167A60" w:rsidRPr="0053672C" w14:paraId="7377424C" w14:textId="77777777" w:rsidTr="00167A60">
        <w:trPr>
          <w:trHeight w:val="474"/>
        </w:trPr>
        <w:tc>
          <w:tcPr>
            <w:tcW w:w="1386" w:type="pct"/>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446BD02E"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FFFFFF" w:themeColor="background1"/>
                <w:kern w:val="24"/>
                <w:sz w:val="24"/>
                <w:szCs w:val="24"/>
                <w:lang w:eastAsia="en-GB"/>
              </w:rPr>
              <w:lastRenderedPageBreak/>
              <w:t>Twitter (short)</w:t>
            </w:r>
          </w:p>
        </w:tc>
        <w:tc>
          <w:tcPr>
            <w:tcW w:w="1837" w:type="pct"/>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771E4C00"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FFFFFF" w:themeColor="background1"/>
                <w:kern w:val="24"/>
                <w:sz w:val="24"/>
                <w:szCs w:val="24"/>
                <w:lang w:eastAsia="en-GB"/>
              </w:rPr>
              <w:t>Facebook (long)</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3E5F73"/>
            <w:tcMar>
              <w:top w:w="72" w:type="dxa"/>
              <w:left w:w="144" w:type="dxa"/>
              <w:bottom w:w="72" w:type="dxa"/>
              <w:right w:w="144" w:type="dxa"/>
            </w:tcMar>
            <w:hideMark/>
          </w:tcPr>
          <w:p w14:paraId="60568D4A"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FFFFFF" w:themeColor="background1"/>
                <w:kern w:val="24"/>
                <w:sz w:val="24"/>
                <w:szCs w:val="24"/>
                <w:lang w:eastAsia="en-GB"/>
              </w:rPr>
              <w:t>Graphic</w:t>
            </w:r>
          </w:p>
        </w:tc>
      </w:tr>
      <w:tr w:rsidR="0053672C" w:rsidRPr="0053672C" w14:paraId="08CFBB66" w14:textId="77777777" w:rsidTr="00167A60">
        <w:trPr>
          <w:trHeight w:val="3137"/>
        </w:trPr>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374576"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Waiting for a Gastroenterology procedure?</w:t>
            </w:r>
          </w:p>
          <w:p w14:paraId="0070906B"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Visit our new pages on #WhileYouWait for information on what to expect, how to prepare for your procedure and what to do if your health gets worse.</w:t>
            </w:r>
          </w:p>
          <w:p w14:paraId="37502C5E" w14:textId="77777777" w:rsidR="0053672C" w:rsidRPr="0053672C" w:rsidRDefault="0053672C" w:rsidP="0053672C">
            <w:pPr>
              <w:rPr>
                <w:rFonts w:eastAsiaTheme="minorHAnsi" w:cs="Calibri"/>
              </w:rPr>
            </w:pPr>
            <w:r w:rsidRPr="0053672C">
              <w:rPr>
                <w:rFonts w:eastAsia="Times New Roman" w:cs="Arial"/>
                <w:color w:val="000000" w:themeColor="text1"/>
                <w:kern w:val="24"/>
                <w:sz w:val="24"/>
                <w:szCs w:val="24"/>
                <w:lang w:eastAsia="en-GB"/>
              </w:rPr>
              <w:t xml:space="preserve">Visit: </w:t>
            </w:r>
            <w:r w:rsidRPr="0053672C">
              <w:t>Whileyouwait.org.uk/gastroenterology</w:t>
            </w:r>
          </w:p>
          <w:p w14:paraId="79611675" w14:textId="19C2D763" w:rsidR="0053672C" w:rsidRPr="0053672C" w:rsidRDefault="0053672C" w:rsidP="0053672C">
            <w:pPr>
              <w:widowControl/>
              <w:autoSpaceDE/>
              <w:autoSpaceDN/>
              <w:rPr>
                <w:rFonts w:eastAsia="Times New Roman" w:cs="Arial"/>
                <w:sz w:val="24"/>
                <w:szCs w:val="24"/>
                <w:lang w:eastAsia="en-GB"/>
              </w:rPr>
            </w:pPr>
          </w:p>
        </w:tc>
        <w:tc>
          <w:tcPr>
            <w:tcW w:w="18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A7928C"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Are you waiting for a Gastroenterology procedure?</w:t>
            </w:r>
          </w:p>
          <w:p w14:paraId="63ADD69B"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Visit our new pages on While You Wait for information about:</w:t>
            </w:r>
          </w:p>
          <w:p w14:paraId="1F0ED8AB" w14:textId="77777777" w:rsidR="0053672C" w:rsidRPr="0053672C" w:rsidRDefault="0053672C" w:rsidP="0053672C">
            <w:pPr>
              <w:widowControl/>
              <w:numPr>
                <w:ilvl w:val="0"/>
                <w:numId w:val="22"/>
              </w:numPr>
              <w:autoSpaceDE/>
              <w:autoSpaceDN/>
              <w:ind w:left="420" w:hanging="316"/>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Your procedure and what to expect</w:t>
            </w:r>
          </w:p>
          <w:p w14:paraId="179AE23A" w14:textId="77777777" w:rsidR="0053672C" w:rsidRPr="0053672C" w:rsidRDefault="0053672C" w:rsidP="0053672C">
            <w:pPr>
              <w:widowControl/>
              <w:numPr>
                <w:ilvl w:val="0"/>
                <w:numId w:val="22"/>
              </w:numPr>
              <w:autoSpaceDE/>
              <w:autoSpaceDN/>
              <w:ind w:left="420" w:hanging="316"/>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How you can use your waiting time to prepare for your treatment</w:t>
            </w:r>
          </w:p>
          <w:p w14:paraId="2BE59733" w14:textId="77777777" w:rsidR="0053672C" w:rsidRPr="0053672C" w:rsidRDefault="0053672C" w:rsidP="0053672C">
            <w:pPr>
              <w:widowControl/>
              <w:numPr>
                <w:ilvl w:val="0"/>
                <w:numId w:val="22"/>
              </w:numPr>
              <w:autoSpaceDE/>
              <w:autoSpaceDN/>
              <w:ind w:left="420" w:hanging="316"/>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What to do if your health gets worse, including signs and symptoms to look out for</w:t>
            </w:r>
          </w:p>
          <w:p w14:paraId="21E647FC" w14:textId="0D331554"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 xml:space="preserve">Includes information for </w:t>
            </w:r>
            <w:r w:rsidRPr="0053672C">
              <w:rPr>
                <w:rFonts w:eastAsia="Times New Roman" w:cs="Arial"/>
                <w:color w:val="000000" w:themeColor="text1"/>
                <w:kern w:val="24"/>
                <w:sz w:val="24"/>
                <w:szCs w:val="24"/>
                <w:lang w:val="es-ES" w:eastAsia="en-GB"/>
              </w:rPr>
              <w:t>Gastroscopy, Colonoscopy, Flexible sigmoidoscopy, CT Colonoscopy and</w:t>
            </w:r>
            <w:r w:rsidR="00167A60">
              <w:rPr>
                <w:rFonts w:eastAsia="Times New Roman" w:cs="Arial"/>
                <w:color w:val="000000" w:themeColor="text1"/>
                <w:kern w:val="24"/>
                <w:sz w:val="24"/>
                <w:szCs w:val="24"/>
                <w:lang w:val="es-ES" w:eastAsia="en-GB"/>
              </w:rPr>
              <w:t xml:space="preserve"> </w:t>
            </w:r>
            <w:r w:rsidRPr="0053672C">
              <w:rPr>
                <w:rFonts w:eastAsia="Times New Roman" w:cs="Arial"/>
                <w:color w:val="000000" w:themeColor="text1"/>
                <w:kern w:val="24"/>
                <w:sz w:val="24"/>
                <w:szCs w:val="24"/>
                <w:lang w:val="es-ES" w:eastAsia="en-GB"/>
              </w:rPr>
              <w:t>FibroScan</w:t>
            </w:r>
          </w:p>
          <w:p w14:paraId="1A645AD4" w14:textId="1E3BB585" w:rsidR="0053672C" w:rsidRPr="0053672C" w:rsidRDefault="0053672C" w:rsidP="0053672C">
            <w:pPr>
              <w:rPr>
                <w:rFonts w:eastAsiaTheme="minorHAnsi" w:cs="Calibri"/>
              </w:rPr>
            </w:pPr>
            <w:r w:rsidRPr="0053672C">
              <w:rPr>
                <w:rFonts w:eastAsia="Times New Roman" w:cs="Arial"/>
                <w:color w:val="000000" w:themeColor="text1"/>
                <w:kern w:val="24"/>
                <w:sz w:val="24"/>
                <w:szCs w:val="24"/>
                <w:lang w:eastAsia="en-GB"/>
              </w:rPr>
              <w:t xml:space="preserve">Visit: </w:t>
            </w:r>
            <w:r w:rsidRPr="0053672C">
              <w:t>Whileyouwait.org.uk/gastroenterology</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FD270C" w14:textId="2DE60F75"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noProof/>
                <w:sz w:val="24"/>
                <w:szCs w:val="24"/>
                <w:lang w:eastAsia="en-GB"/>
              </w:rPr>
              <w:drawing>
                <wp:inline distT="0" distB="0" distL="0" distR="0" wp14:anchorId="6DEBCD8C" wp14:editId="483A899C">
                  <wp:extent cx="2116455" cy="1774190"/>
                  <wp:effectExtent l="0" t="0" r="0" b="0"/>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16455" cy="1774190"/>
                          </a:xfrm>
                          <a:prstGeom prst="rect">
                            <a:avLst/>
                          </a:prstGeom>
                        </pic:spPr>
                      </pic:pic>
                    </a:graphicData>
                  </a:graphic>
                </wp:inline>
              </w:drawing>
            </w:r>
          </w:p>
        </w:tc>
      </w:tr>
      <w:tr w:rsidR="0053672C" w:rsidRPr="0053672C" w14:paraId="4F6D3E05" w14:textId="77777777" w:rsidTr="00167A60">
        <w:trPr>
          <w:trHeight w:val="4140"/>
        </w:trPr>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4E8D6"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Is your child waiting for hospital treatment?</w:t>
            </w:r>
          </w:p>
          <w:p w14:paraId="687516BB"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Visit our new pages on #WhileYouWait for information on how to help your child, how to prepare for treatment and what to do if their health gets worse.</w:t>
            </w:r>
          </w:p>
          <w:p w14:paraId="0EB50C08" w14:textId="77777777" w:rsidR="0053672C" w:rsidRPr="0053672C" w:rsidRDefault="0053672C" w:rsidP="0053672C">
            <w:pPr>
              <w:rPr>
                <w:rFonts w:eastAsiaTheme="minorHAnsi" w:cs="Calibri"/>
              </w:rPr>
            </w:pPr>
            <w:r w:rsidRPr="0053672C">
              <w:rPr>
                <w:rFonts w:eastAsia="Times New Roman" w:cs="Arial"/>
                <w:color w:val="000000" w:themeColor="text1"/>
                <w:kern w:val="24"/>
                <w:sz w:val="24"/>
                <w:szCs w:val="24"/>
                <w:lang w:eastAsia="en-GB"/>
              </w:rPr>
              <w:t xml:space="preserve">Visit: </w:t>
            </w:r>
            <w:r w:rsidRPr="0053672C">
              <w:t>Whileyouwait.org.uk/childrens-surgery</w:t>
            </w:r>
          </w:p>
          <w:p w14:paraId="6E34CDF4" w14:textId="02877E6E" w:rsidR="0053672C" w:rsidRPr="0053672C" w:rsidRDefault="0053672C" w:rsidP="0053672C">
            <w:pPr>
              <w:widowControl/>
              <w:autoSpaceDE/>
              <w:autoSpaceDN/>
              <w:rPr>
                <w:rFonts w:eastAsia="Times New Roman" w:cs="Arial"/>
                <w:sz w:val="24"/>
                <w:szCs w:val="24"/>
                <w:lang w:eastAsia="en-GB"/>
              </w:rPr>
            </w:pPr>
          </w:p>
        </w:tc>
        <w:tc>
          <w:tcPr>
            <w:tcW w:w="18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E0771"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Waiting for treatment under Orthopaedic services?</w:t>
            </w:r>
          </w:p>
          <w:p w14:paraId="4D00795A" w14:textId="77777777"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color w:val="000000" w:themeColor="text1"/>
                <w:kern w:val="24"/>
                <w:sz w:val="24"/>
                <w:szCs w:val="24"/>
                <w:lang w:eastAsia="en-GB"/>
              </w:rPr>
              <w:t>Visit our new pages on #WhileYouWait for information about:</w:t>
            </w:r>
          </w:p>
          <w:p w14:paraId="263C62EA" w14:textId="77777777" w:rsidR="0053672C" w:rsidRPr="0053672C" w:rsidRDefault="0053672C" w:rsidP="0053672C">
            <w:pPr>
              <w:widowControl/>
              <w:numPr>
                <w:ilvl w:val="0"/>
                <w:numId w:val="23"/>
              </w:numPr>
              <w:autoSpaceDE/>
              <w:autoSpaceDN/>
              <w:ind w:left="420" w:hanging="284"/>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How to manage common childhood illnesses and manage pain</w:t>
            </w:r>
          </w:p>
          <w:p w14:paraId="75AB7017" w14:textId="77777777" w:rsidR="0053672C" w:rsidRPr="0053672C" w:rsidRDefault="0053672C" w:rsidP="0053672C">
            <w:pPr>
              <w:widowControl/>
              <w:numPr>
                <w:ilvl w:val="0"/>
                <w:numId w:val="23"/>
              </w:numPr>
              <w:autoSpaceDE/>
              <w:autoSpaceDN/>
              <w:ind w:left="420" w:hanging="284"/>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Sepsis and signs to look out for</w:t>
            </w:r>
          </w:p>
          <w:p w14:paraId="4CF80E54" w14:textId="77777777" w:rsidR="0053672C" w:rsidRPr="0053672C" w:rsidRDefault="0053672C" w:rsidP="0053672C">
            <w:pPr>
              <w:widowControl/>
              <w:numPr>
                <w:ilvl w:val="0"/>
                <w:numId w:val="23"/>
              </w:numPr>
              <w:autoSpaceDE/>
              <w:autoSpaceDN/>
              <w:ind w:left="420" w:hanging="284"/>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How to help your child prepare for admission</w:t>
            </w:r>
          </w:p>
          <w:p w14:paraId="634A7C9D" w14:textId="77777777" w:rsidR="0053672C" w:rsidRPr="0053672C" w:rsidRDefault="0053672C" w:rsidP="0053672C">
            <w:pPr>
              <w:widowControl/>
              <w:numPr>
                <w:ilvl w:val="0"/>
                <w:numId w:val="23"/>
              </w:numPr>
              <w:autoSpaceDE/>
              <w:autoSpaceDN/>
              <w:ind w:left="420" w:hanging="284"/>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Dental services and how to look after their teeth</w:t>
            </w:r>
          </w:p>
          <w:p w14:paraId="3B9B738B" w14:textId="77777777" w:rsidR="0053672C" w:rsidRPr="0053672C" w:rsidRDefault="0053672C" w:rsidP="0053672C">
            <w:pPr>
              <w:widowControl/>
              <w:numPr>
                <w:ilvl w:val="0"/>
                <w:numId w:val="23"/>
              </w:numPr>
              <w:autoSpaceDE/>
              <w:autoSpaceDN/>
              <w:ind w:left="420" w:hanging="284"/>
              <w:contextualSpacing/>
              <w:rPr>
                <w:rFonts w:eastAsia="Times New Roman" w:cs="Arial"/>
                <w:sz w:val="24"/>
                <w:szCs w:val="24"/>
                <w:lang w:eastAsia="en-GB"/>
              </w:rPr>
            </w:pPr>
            <w:r w:rsidRPr="0053672C">
              <w:rPr>
                <w:rFonts w:eastAsia="Times New Roman" w:cs="Arial"/>
                <w:color w:val="000000" w:themeColor="text1"/>
                <w:kern w:val="24"/>
                <w:sz w:val="24"/>
                <w:szCs w:val="24"/>
                <w:lang w:eastAsia="en-GB"/>
              </w:rPr>
              <w:t xml:space="preserve">Urology procedures </w:t>
            </w:r>
          </w:p>
          <w:p w14:paraId="55AC7389" w14:textId="313908D4" w:rsidR="0053672C" w:rsidRPr="0053672C" w:rsidRDefault="0053672C" w:rsidP="00167A60">
            <w:pPr>
              <w:rPr>
                <w:rFonts w:eastAsiaTheme="minorHAnsi" w:cs="Calibri"/>
              </w:rPr>
            </w:pPr>
            <w:r w:rsidRPr="0053672C">
              <w:rPr>
                <w:rFonts w:eastAsia="Times New Roman" w:cs="Arial"/>
                <w:color w:val="000000" w:themeColor="text1"/>
                <w:kern w:val="24"/>
                <w:sz w:val="24"/>
                <w:szCs w:val="24"/>
                <w:lang w:eastAsia="en-GB"/>
              </w:rPr>
              <w:t xml:space="preserve">Visit: </w:t>
            </w:r>
            <w:r w:rsidRPr="0053672C">
              <w:t>Whileyouwait.org.uk/childrens-surgery</w:t>
            </w:r>
          </w:p>
        </w:tc>
        <w:tc>
          <w:tcPr>
            <w:tcW w:w="177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D93904" w14:textId="123BE302" w:rsidR="0053672C" w:rsidRPr="0053672C" w:rsidRDefault="0053672C" w:rsidP="0053672C">
            <w:pPr>
              <w:widowControl/>
              <w:autoSpaceDE/>
              <w:autoSpaceDN/>
              <w:rPr>
                <w:rFonts w:eastAsia="Times New Roman" w:cs="Arial"/>
                <w:sz w:val="24"/>
                <w:szCs w:val="24"/>
                <w:lang w:eastAsia="en-GB"/>
              </w:rPr>
            </w:pPr>
            <w:r w:rsidRPr="0053672C">
              <w:rPr>
                <w:rFonts w:eastAsia="Times New Roman" w:cs="Arial"/>
                <w:noProof/>
                <w:sz w:val="24"/>
                <w:szCs w:val="24"/>
                <w:lang w:eastAsia="en-GB"/>
              </w:rPr>
              <w:drawing>
                <wp:inline distT="0" distB="0" distL="0" distR="0" wp14:anchorId="1E806FC9" wp14:editId="2BA38048">
                  <wp:extent cx="2116455" cy="1774190"/>
                  <wp:effectExtent l="0" t="0" r="0" b="0"/>
                  <wp:docPr id="12" name="Picture 1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chat or text messag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16455" cy="1774190"/>
                          </a:xfrm>
                          <a:prstGeom prst="rect">
                            <a:avLst/>
                          </a:prstGeom>
                        </pic:spPr>
                      </pic:pic>
                    </a:graphicData>
                  </a:graphic>
                </wp:inline>
              </w:drawing>
            </w:r>
          </w:p>
        </w:tc>
      </w:tr>
    </w:tbl>
    <w:p w14:paraId="66E7EA84" w14:textId="77777777" w:rsidR="0053672C" w:rsidRPr="0053672C" w:rsidRDefault="0053672C" w:rsidP="003C0D08">
      <w:pPr>
        <w:rPr>
          <w:b/>
          <w:bCs/>
          <w:color w:val="3E5F73"/>
          <w:sz w:val="28"/>
          <w:szCs w:val="28"/>
        </w:rPr>
      </w:pPr>
    </w:p>
    <w:p w14:paraId="319D1CF4" w14:textId="77777777" w:rsidR="0053672C" w:rsidRPr="0053672C" w:rsidRDefault="0053672C" w:rsidP="003C0D08">
      <w:pPr>
        <w:rPr>
          <w:b/>
          <w:bCs/>
          <w:color w:val="3E5F73"/>
          <w:sz w:val="28"/>
          <w:szCs w:val="28"/>
        </w:rPr>
      </w:pPr>
    </w:p>
    <w:p w14:paraId="168A72A7" w14:textId="1D5A7091" w:rsidR="00462311" w:rsidRPr="00167A60" w:rsidRDefault="00485AC5" w:rsidP="003C0D08">
      <w:pPr>
        <w:rPr>
          <w:b/>
          <w:bCs/>
          <w:color w:val="3E5F73"/>
          <w:sz w:val="32"/>
          <w:szCs w:val="32"/>
        </w:rPr>
      </w:pPr>
      <w:r w:rsidRPr="00167A60">
        <w:rPr>
          <w:b/>
          <w:bCs/>
          <w:color w:val="3E5F73"/>
          <w:sz w:val="32"/>
          <w:szCs w:val="32"/>
        </w:rPr>
        <w:t>Contact us</w:t>
      </w:r>
    </w:p>
    <w:p w14:paraId="671F8F4A" w14:textId="40C8F63B" w:rsidR="00485AC5" w:rsidRPr="0053672C" w:rsidRDefault="00485AC5" w:rsidP="003C0D08">
      <w:pPr>
        <w:rPr>
          <w:sz w:val="24"/>
          <w:szCs w:val="24"/>
        </w:rPr>
      </w:pPr>
    </w:p>
    <w:p w14:paraId="6B404482" w14:textId="106EB92B" w:rsidR="0053672C" w:rsidRPr="0053672C" w:rsidRDefault="0053672C" w:rsidP="0053672C">
      <w:pPr>
        <w:rPr>
          <w:sz w:val="24"/>
          <w:szCs w:val="24"/>
        </w:rPr>
      </w:pPr>
      <w:r w:rsidRPr="0053672C">
        <w:rPr>
          <w:sz w:val="24"/>
          <w:szCs w:val="24"/>
        </w:rPr>
        <w:t>For more information about While You Wait please contact:</w:t>
      </w:r>
    </w:p>
    <w:p w14:paraId="5D57ED8D" w14:textId="77777777" w:rsidR="0053672C" w:rsidRPr="0053672C" w:rsidRDefault="0053672C" w:rsidP="0053672C">
      <w:pPr>
        <w:rPr>
          <w:sz w:val="24"/>
          <w:szCs w:val="24"/>
        </w:rPr>
      </w:pPr>
    </w:p>
    <w:p w14:paraId="02C2572E" w14:textId="40D83B9B" w:rsidR="0053672C" w:rsidRPr="0053672C" w:rsidRDefault="0053672C" w:rsidP="0053672C">
      <w:pPr>
        <w:rPr>
          <w:sz w:val="24"/>
          <w:szCs w:val="24"/>
        </w:rPr>
      </w:pPr>
      <w:r w:rsidRPr="0053672C">
        <w:rPr>
          <w:sz w:val="24"/>
          <w:szCs w:val="24"/>
        </w:rPr>
        <w:t>Rachel Richardson, Strategic Communications Lead GM Elective Care Recovery and Reform Programme,</w:t>
      </w:r>
    </w:p>
    <w:p w14:paraId="42738612" w14:textId="0D0B433F" w:rsidR="0053672C" w:rsidRPr="0053672C" w:rsidRDefault="000A31B1" w:rsidP="0053672C">
      <w:pPr>
        <w:rPr>
          <w:sz w:val="24"/>
          <w:szCs w:val="24"/>
        </w:rPr>
      </w:pPr>
      <w:hyperlink r:id="rId24" w:history="1">
        <w:r w:rsidR="0053672C" w:rsidRPr="0053672C">
          <w:rPr>
            <w:rStyle w:val="Hyperlink"/>
            <w:sz w:val="24"/>
            <w:szCs w:val="24"/>
          </w:rPr>
          <w:t>Rachel.richardson23@nhs.net</w:t>
        </w:r>
      </w:hyperlink>
    </w:p>
    <w:p w14:paraId="0E23FC90" w14:textId="77777777" w:rsidR="0053672C" w:rsidRPr="0053672C" w:rsidRDefault="0053672C" w:rsidP="0053672C">
      <w:pPr>
        <w:rPr>
          <w:b/>
          <w:bCs/>
          <w:sz w:val="24"/>
          <w:szCs w:val="24"/>
        </w:rPr>
      </w:pPr>
    </w:p>
    <w:p w14:paraId="08887581" w14:textId="77777777" w:rsidR="0053672C" w:rsidRPr="0053672C" w:rsidRDefault="0053672C" w:rsidP="0053672C">
      <w:pPr>
        <w:rPr>
          <w:b/>
          <w:bCs/>
          <w:sz w:val="24"/>
          <w:szCs w:val="24"/>
        </w:rPr>
      </w:pPr>
    </w:p>
    <w:p w14:paraId="504FC40A" w14:textId="77777777" w:rsidR="0053672C" w:rsidRPr="0053672C" w:rsidRDefault="0053672C" w:rsidP="0053672C">
      <w:pPr>
        <w:rPr>
          <w:b/>
          <w:bCs/>
          <w:sz w:val="24"/>
          <w:szCs w:val="24"/>
        </w:rPr>
      </w:pPr>
    </w:p>
    <w:p w14:paraId="38827BD4" w14:textId="041F7B24" w:rsidR="00251496" w:rsidRPr="0053672C" w:rsidRDefault="00251496" w:rsidP="003C0D08">
      <w:pPr>
        <w:rPr>
          <w:sz w:val="24"/>
          <w:szCs w:val="24"/>
        </w:rPr>
      </w:pPr>
    </w:p>
    <w:sectPr w:rsidR="00251496" w:rsidRPr="0053672C" w:rsidSect="00167A60">
      <w:headerReference w:type="default" r:id="rId25"/>
      <w:type w:val="continuous"/>
      <w:pgSz w:w="11910" w:h="16840"/>
      <w:pgMar w:top="3119" w:right="680" w:bottom="124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DC962" w14:textId="77777777" w:rsidR="00584885" w:rsidRDefault="00584885" w:rsidP="00C606C0">
      <w:r>
        <w:separator/>
      </w:r>
    </w:p>
  </w:endnote>
  <w:endnote w:type="continuationSeparator" w:id="0">
    <w:p w14:paraId="74BF72A7" w14:textId="77777777" w:rsidR="00584885" w:rsidRDefault="00584885" w:rsidP="00C606C0">
      <w:r>
        <w:continuationSeparator/>
      </w:r>
    </w:p>
  </w:endnote>
  <w:endnote w:type="continuationNotice" w:id="1">
    <w:p w14:paraId="2D76A016" w14:textId="77777777" w:rsidR="0066747F" w:rsidRDefault="00667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lfax">
    <w:panose1 w:val="020B0304000000010002"/>
    <w:charset w:val="00"/>
    <w:family w:val="swiss"/>
    <w:notTrueType/>
    <w:pitch w:val="variable"/>
    <w:sig w:usb0="A00002E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97268" w14:textId="77777777" w:rsidR="00584885" w:rsidRDefault="00584885" w:rsidP="00C606C0">
      <w:r>
        <w:separator/>
      </w:r>
    </w:p>
  </w:footnote>
  <w:footnote w:type="continuationSeparator" w:id="0">
    <w:p w14:paraId="277CFE1D" w14:textId="77777777" w:rsidR="00584885" w:rsidRDefault="00584885" w:rsidP="00C606C0">
      <w:r>
        <w:continuationSeparator/>
      </w:r>
    </w:p>
  </w:footnote>
  <w:footnote w:type="continuationNotice" w:id="1">
    <w:p w14:paraId="455C2FFB" w14:textId="77777777" w:rsidR="0066747F" w:rsidRDefault="00667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51911" w14:textId="77777777" w:rsidR="00213ACB" w:rsidRDefault="00CB4EE9">
    <w:pPr>
      <w:pStyle w:val="Header"/>
      <w:rPr>
        <w:noProof/>
        <w:sz w:val="16"/>
        <w:szCs w:val="16"/>
      </w:rPr>
    </w:pPr>
    <w:r w:rsidRPr="00595725">
      <w:rPr>
        <w:noProof/>
        <w:sz w:val="16"/>
        <w:szCs w:val="16"/>
      </w:rPr>
      <w:drawing>
        <wp:anchor distT="0" distB="0" distL="114300" distR="114300" simplePos="0" relativeHeight="251658240" behindDoc="1" locked="1" layoutInCell="1" allowOverlap="1" wp14:anchorId="01DA72DA" wp14:editId="1626C76C">
          <wp:simplePos x="0" y="0"/>
          <wp:positionH relativeFrom="page">
            <wp:align>right</wp:align>
          </wp:positionH>
          <wp:positionV relativeFrom="page">
            <wp:align>bottom</wp:align>
          </wp:positionV>
          <wp:extent cx="7563485" cy="106914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r w:rsidR="00213ACB">
      <w:rPr>
        <w:noProof/>
        <w:sz w:val="16"/>
        <w:szCs w:val="16"/>
      </w:rPr>
      <w:t>While You Wait, supporting people waitingf for hospital care and treatment</w:t>
    </w:r>
  </w:p>
  <w:p w14:paraId="616479D8" w14:textId="6C5F916A" w:rsidR="00CB4EE9" w:rsidRPr="00595725" w:rsidRDefault="00595725">
    <w:pPr>
      <w:pStyle w:val="Header"/>
      <w:rPr>
        <w:sz w:val="16"/>
        <w:szCs w:val="16"/>
      </w:rPr>
    </w:pPr>
    <w:r w:rsidRPr="00595725">
      <w:rPr>
        <w:sz w:val="16"/>
        <w:szCs w:val="16"/>
      </w:rPr>
      <w:t>Communications Toolkit</w:t>
    </w:r>
  </w:p>
  <w:p w14:paraId="628DCA09" w14:textId="54A6B33B" w:rsidR="00595725" w:rsidRPr="00595725" w:rsidRDefault="00213ACB">
    <w:pPr>
      <w:pStyle w:val="Header"/>
      <w:rPr>
        <w:sz w:val="16"/>
        <w:szCs w:val="16"/>
      </w:rPr>
    </w:pPr>
    <w:r>
      <w:rPr>
        <w:sz w:val="16"/>
        <w:szCs w:val="16"/>
      </w:rPr>
      <w:t>30</w:t>
    </w:r>
    <w:r w:rsidRPr="00213ACB">
      <w:rPr>
        <w:sz w:val="16"/>
        <w:szCs w:val="16"/>
        <w:vertAlign w:val="superscript"/>
      </w:rPr>
      <w:t>th</w:t>
    </w:r>
    <w:r>
      <w:rPr>
        <w:sz w:val="16"/>
        <w:szCs w:val="16"/>
      </w:rPr>
      <w:t xml:space="preserve"> August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19C3"/>
    <w:multiLevelType w:val="multilevel"/>
    <w:tmpl w:val="09FED7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A16F2"/>
    <w:multiLevelType w:val="multilevel"/>
    <w:tmpl w:val="DD860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937DF"/>
    <w:multiLevelType w:val="multilevel"/>
    <w:tmpl w:val="4E04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A3318"/>
    <w:multiLevelType w:val="multilevel"/>
    <w:tmpl w:val="A4F4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80352"/>
    <w:multiLevelType w:val="hybridMultilevel"/>
    <w:tmpl w:val="5706E9A0"/>
    <w:lvl w:ilvl="0" w:tplc="11BEF98E">
      <w:start w:val="5"/>
      <w:numFmt w:val="bullet"/>
      <w:lvlText w:val=""/>
      <w:lvlJc w:val="left"/>
      <w:pPr>
        <w:ind w:left="720" w:hanging="360"/>
      </w:pPr>
      <w:rPr>
        <w:rFonts w:ascii="Symbol" w:eastAsia="Colfax"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F55C9"/>
    <w:multiLevelType w:val="hybridMultilevel"/>
    <w:tmpl w:val="721E64E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22CF8"/>
    <w:multiLevelType w:val="multilevel"/>
    <w:tmpl w:val="D6005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4C0"/>
    <w:multiLevelType w:val="hybridMultilevel"/>
    <w:tmpl w:val="C75E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66B95"/>
    <w:multiLevelType w:val="hybridMultilevel"/>
    <w:tmpl w:val="1B144FC6"/>
    <w:lvl w:ilvl="0" w:tplc="C6B25252">
      <w:start w:val="1"/>
      <w:numFmt w:val="bullet"/>
      <w:lvlText w:val="•"/>
      <w:lvlJc w:val="left"/>
      <w:pPr>
        <w:tabs>
          <w:tab w:val="num" w:pos="720"/>
        </w:tabs>
        <w:ind w:left="720" w:hanging="360"/>
      </w:pPr>
      <w:rPr>
        <w:rFonts w:ascii="Arial" w:hAnsi="Arial" w:hint="default"/>
      </w:rPr>
    </w:lvl>
    <w:lvl w:ilvl="1" w:tplc="7D6276EA">
      <w:numFmt w:val="bullet"/>
      <w:lvlText w:val="•"/>
      <w:lvlJc w:val="left"/>
      <w:pPr>
        <w:tabs>
          <w:tab w:val="num" w:pos="1440"/>
        </w:tabs>
        <w:ind w:left="1440" w:hanging="360"/>
      </w:pPr>
      <w:rPr>
        <w:rFonts w:ascii="Arial" w:hAnsi="Arial" w:hint="default"/>
      </w:rPr>
    </w:lvl>
    <w:lvl w:ilvl="2" w:tplc="4F2831FA" w:tentative="1">
      <w:start w:val="1"/>
      <w:numFmt w:val="bullet"/>
      <w:lvlText w:val="•"/>
      <w:lvlJc w:val="left"/>
      <w:pPr>
        <w:tabs>
          <w:tab w:val="num" w:pos="2160"/>
        </w:tabs>
        <w:ind w:left="2160" w:hanging="360"/>
      </w:pPr>
      <w:rPr>
        <w:rFonts w:ascii="Arial" w:hAnsi="Arial" w:hint="default"/>
      </w:rPr>
    </w:lvl>
    <w:lvl w:ilvl="3" w:tplc="8DC2E8C4" w:tentative="1">
      <w:start w:val="1"/>
      <w:numFmt w:val="bullet"/>
      <w:lvlText w:val="•"/>
      <w:lvlJc w:val="left"/>
      <w:pPr>
        <w:tabs>
          <w:tab w:val="num" w:pos="2880"/>
        </w:tabs>
        <w:ind w:left="2880" w:hanging="360"/>
      </w:pPr>
      <w:rPr>
        <w:rFonts w:ascii="Arial" w:hAnsi="Arial" w:hint="default"/>
      </w:rPr>
    </w:lvl>
    <w:lvl w:ilvl="4" w:tplc="45FAFC36" w:tentative="1">
      <w:start w:val="1"/>
      <w:numFmt w:val="bullet"/>
      <w:lvlText w:val="•"/>
      <w:lvlJc w:val="left"/>
      <w:pPr>
        <w:tabs>
          <w:tab w:val="num" w:pos="3600"/>
        </w:tabs>
        <w:ind w:left="3600" w:hanging="360"/>
      </w:pPr>
      <w:rPr>
        <w:rFonts w:ascii="Arial" w:hAnsi="Arial" w:hint="default"/>
      </w:rPr>
    </w:lvl>
    <w:lvl w:ilvl="5" w:tplc="491AD9D0" w:tentative="1">
      <w:start w:val="1"/>
      <w:numFmt w:val="bullet"/>
      <w:lvlText w:val="•"/>
      <w:lvlJc w:val="left"/>
      <w:pPr>
        <w:tabs>
          <w:tab w:val="num" w:pos="4320"/>
        </w:tabs>
        <w:ind w:left="4320" w:hanging="360"/>
      </w:pPr>
      <w:rPr>
        <w:rFonts w:ascii="Arial" w:hAnsi="Arial" w:hint="default"/>
      </w:rPr>
    </w:lvl>
    <w:lvl w:ilvl="6" w:tplc="A4BE96CE" w:tentative="1">
      <w:start w:val="1"/>
      <w:numFmt w:val="bullet"/>
      <w:lvlText w:val="•"/>
      <w:lvlJc w:val="left"/>
      <w:pPr>
        <w:tabs>
          <w:tab w:val="num" w:pos="5040"/>
        </w:tabs>
        <w:ind w:left="5040" w:hanging="360"/>
      </w:pPr>
      <w:rPr>
        <w:rFonts w:ascii="Arial" w:hAnsi="Arial" w:hint="default"/>
      </w:rPr>
    </w:lvl>
    <w:lvl w:ilvl="7" w:tplc="0C4C2F04" w:tentative="1">
      <w:start w:val="1"/>
      <w:numFmt w:val="bullet"/>
      <w:lvlText w:val="•"/>
      <w:lvlJc w:val="left"/>
      <w:pPr>
        <w:tabs>
          <w:tab w:val="num" w:pos="5760"/>
        </w:tabs>
        <w:ind w:left="5760" w:hanging="360"/>
      </w:pPr>
      <w:rPr>
        <w:rFonts w:ascii="Arial" w:hAnsi="Arial" w:hint="default"/>
      </w:rPr>
    </w:lvl>
    <w:lvl w:ilvl="8" w:tplc="FC7005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3F617B"/>
    <w:multiLevelType w:val="hybridMultilevel"/>
    <w:tmpl w:val="D812C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082CDF"/>
    <w:multiLevelType w:val="hybridMultilevel"/>
    <w:tmpl w:val="69D2255A"/>
    <w:lvl w:ilvl="0" w:tplc="11BEF98E">
      <w:start w:val="5"/>
      <w:numFmt w:val="bullet"/>
      <w:lvlText w:val=""/>
      <w:lvlJc w:val="left"/>
      <w:pPr>
        <w:ind w:left="720" w:hanging="360"/>
      </w:pPr>
      <w:rPr>
        <w:rFonts w:ascii="Symbol" w:eastAsia="Colfax"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00AA7"/>
    <w:multiLevelType w:val="hybridMultilevel"/>
    <w:tmpl w:val="A372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051D8A"/>
    <w:multiLevelType w:val="hybridMultilevel"/>
    <w:tmpl w:val="D902AB88"/>
    <w:lvl w:ilvl="0" w:tplc="EE001978">
      <w:start w:val="1"/>
      <w:numFmt w:val="bullet"/>
      <w:lvlText w:val="•"/>
      <w:lvlJc w:val="left"/>
      <w:pPr>
        <w:tabs>
          <w:tab w:val="num" w:pos="376"/>
        </w:tabs>
        <w:ind w:left="376" w:hanging="360"/>
      </w:pPr>
      <w:rPr>
        <w:rFonts w:ascii="Arial" w:hAnsi="Arial" w:hint="default"/>
      </w:rPr>
    </w:lvl>
    <w:lvl w:ilvl="1" w:tplc="8C563F40" w:tentative="1">
      <w:start w:val="1"/>
      <w:numFmt w:val="bullet"/>
      <w:lvlText w:val="•"/>
      <w:lvlJc w:val="left"/>
      <w:pPr>
        <w:tabs>
          <w:tab w:val="num" w:pos="1096"/>
        </w:tabs>
        <w:ind w:left="1096" w:hanging="360"/>
      </w:pPr>
      <w:rPr>
        <w:rFonts w:ascii="Arial" w:hAnsi="Arial" w:hint="default"/>
      </w:rPr>
    </w:lvl>
    <w:lvl w:ilvl="2" w:tplc="D12E814C" w:tentative="1">
      <w:start w:val="1"/>
      <w:numFmt w:val="bullet"/>
      <w:lvlText w:val="•"/>
      <w:lvlJc w:val="left"/>
      <w:pPr>
        <w:tabs>
          <w:tab w:val="num" w:pos="1816"/>
        </w:tabs>
        <w:ind w:left="1816" w:hanging="360"/>
      </w:pPr>
      <w:rPr>
        <w:rFonts w:ascii="Arial" w:hAnsi="Arial" w:hint="default"/>
      </w:rPr>
    </w:lvl>
    <w:lvl w:ilvl="3" w:tplc="C33EA754" w:tentative="1">
      <w:start w:val="1"/>
      <w:numFmt w:val="bullet"/>
      <w:lvlText w:val="•"/>
      <w:lvlJc w:val="left"/>
      <w:pPr>
        <w:tabs>
          <w:tab w:val="num" w:pos="2536"/>
        </w:tabs>
        <w:ind w:left="2536" w:hanging="360"/>
      </w:pPr>
      <w:rPr>
        <w:rFonts w:ascii="Arial" w:hAnsi="Arial" w:hint="default"/>
      </w:rPr>
    </w:lvl>
    <w:lvl w:ilvl="4" w:tplc="E85CC210" w:tentative="1">
      <w:start w:val="1"/>
      <w:numFmt w:val="bullet"/>
      <w:lvlText w:val="•"/>
      <w:lvlJc w:val="left"/>
      <w:pPr>
        <w:tabs>
          <w:tab w:val="num" w:pos="3256"/>
        </w:tabs>
        <w:ind w:left="3256" w:hanging="360"/>
      </w:pPr>
      <w:rPr>
        <w:rFonts w:ascii="Arial" w:hAnsi="Arial" w:hint="default"/>
      </w:rPr>
    </w:lvl>
    <w:lvl w:ilvl="5" w:tplc="772C5AAA" w:tentative="1">
      <w:start w:val="1"/>
      <w:numFmt w:val="bullet"/>
      <w:lvlText w:val="•"/>
      <w:lvlJc w:val="left"/>
      <w:pPr>
        <w:tabs>
          <w:tab w:val="num" w:pos="3976"/>
        </w:tabs>
        <w:ind w:left="3976" w:hanging="360"/>
      </w:pPr>
      <w:rPr>
        <w:rFonts w:ascii="Arial" w:hAnsi="Arial" w:hint="default"/>
      </w:rPr>
    </w:lvl>
    <w:lvl w:ilvl="6" w:tplc="A3FC763E" w:tentative="1">
      <w:start w:val="1"/>
      <w:numFmt w:val="bullet"/>
      <w:lvlText w:val="•"/>
      <w:lvlJc w:val="left"/>
      <w:pPr>
        <w:tabs>
          <w:tab w:val="num" w:pos="4696"/>
        </w:tabs>
        <w:ind w:left="4696" w:hanging="360"/>
      </w:pPr>
      <w:rPr>
        <w:rFonts w:ascii="Arial" w:hAnsi="Arial" w:hint="default"/>
      </w:rPr>
    </w:lvl>
    <w:lvl w:ilvl="7" w:tplc="A942D6BA" w:tentative="1">
      <w:start w:val="1"/>
      <w:numFmt w:val="bullet"/>
      <w:lvlText w:val="•"/>
      <w:lvlJc w:val="left"/>
      <w:pPr>
        <w:tabs>
          <w:tab w:val="num" w:pos="5416"/>
        </w:tabs>
        <w:ind w:left="5416" w:hanging="360"/>
      </w:pPr>
      <w:rPr>
        <w:rFonts w:ascii="Arial" w:hAnsi="Arial" w:hint="default"/>
      </w:rPr>
    </w:lvl>
    <w:lvl w:ilvl="8" w:tplc="56B0152E" w:tentative="1">
      <w:start w:val="1"/>
      <w:numFmt w:val="bullet"/>
      <w:lvlText w:val="•"/>
      <w:lvlJc w:val="left"/>
      <w:pPr>
        <w:tabs>
          <w:tab w:val="num" w:pos="6136"/>
        </w:tabs>
        <w:ind w:left="6136" w:hanging="360"/>
      </w:pPr>
      <w:rPr>
        <w:rFonts w:ascii="Arial" w:hAnsi="Arial" w:hint="default"/>
      </w:rPr>
    </w:lvl>
  </w:abstractNum>
  <w:abstractNum w:abstractNumId="13" w15:restartNumberingAfterBreak="0">
    <w:nsid w:val="62E12AC2"/>
    <w:multiLevelType w:val="multilevel"/>
    <w:tmpl w:val="17F43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CF0BA8"/>
    <w:multiLevelType w:val="multilevel"/>
    <w:tmpl w:val="C5E0C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6E5DB5"/>
    <w:multiLevelType w:val="hybridMultilevel"/>
    <w:tmpl w:val="6F9E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F6836"/>
    <w:multiLevelType w:val="hybridMultilevel"/>
    <w:tmpl w:val="4DC4B310"/>
    <w:lvl w:ilvl="0" w:tplc="159AF2B4">
      <w:start w:val="1"/>
      <w:numFmt w:val="bullet"/>
      <w:lvlText w:val="•"/>
      <w:lvlJc w:val="left"/>
      <w:pPr>
        <w:tabs>
          <w:tab w:val="num" w:pos="720"/>
        </w:tabs>
        <w:ind w:left="720" w:hanging="360"/>
      </w:pPr>
      <w:rPr>
        <w:rFonts w:ascii="Arial" w:hAnsi="Arial" w:hint="default"/>
      </w:rPr>
    </w:lvl>
    <w:lvl w:ilvl="1" w:tplc="A5D21A92" w:tentative="1">
      <w:start w:val="1"/>
      <w:numFmt w:val="bullet"/>
      <w:lvlText w:val="•"/>
      <w:lvlJc w:val="left"/>
      <w:pPr>
        <w:tabs>
          <w:tab w:val="num" w:pos="1440"/>
        </w:tabs>
        <w:ind w:left="1440" w:hanging="360"/>
      </w:pPr>
      <w:rPr>
        <w:rFonts w:ascii="Arial" w:hAnsi="Arial" w:hint="default"/>
      </w:rPr>
    </w:lvl>
    <w:lvl w:ilvl="2" w:tplc="9D6A529A" w:tentative="1">
      <w:start w:val="1"/>
      <w:numFmt w:val="bullet"/>
      <w:lvlText w:val="•"/>
      <w:lvlJc w:val="left"/>
      <w:pPr>
        <w:tabs>
          <w:tab w:val="num" w:pos="2160"/>
        </w:tabs>
        <w:ind w:left="2160" w:hanging="360"/>
      </w:pPr>
      <w:rPr>
        <w:rFonts w:ascii="Arial" w:hAnsi="Arial" w:hint="default"/>
      </w:rPr>
    </w:lvl>
    <w:lvl w:ilvl="3" w:tplc="34DEB792" w:tentative="1">
      <w:start w:val="1"/>
      <w:numFmt w:val="bullet"/>
      <w:lvlText w:val="•"/>
      <w:lvlJc w:val="left"/>
      <w:pPr>
        <w:tabs>
          <w:tab w:val="num" w:pos="2880"/>
        </w:tabs>
        <w:ind w:left="2880" w:hanging="360"/>
      </w:pPr>
      <w:rPr>
        <w:rFonts w:ascii="Arial" w:hAnsi="Arial" w:hint="default"/>
      </w:rPr>
    </w:lvl>
    <w:lvl w:ilvl="4" w:tplc="F86E27BC" w:tentative="1">
      <w:start w:val="1"/>
      <w:numFmt w:val="bullet"/>
      <w:lvlText w:val="•"/>
      <w:lvlJc w:val="left"/>
      <w:pPr>
        <w:tabs>
          <w:tab w:val="num" w:pos="3600"/>
        </w:tabs>
        <w:ind w:left="3600" w:hanging="360"/>
      </w:pPr>
      <w:rPr>
        <w:rFonts w:ascii="Arial" w:hAnsi="Arial" w:hint="default"/>
      </w:rPr>
    </w:lvl>
    <w:lvl w:ilvl="5" w:tplc="ADECA25A" w:tentative="1">
      <w:start w:val="1"/>
      <w:numFmt w:val="bullet"/>
      <w:lvlText w:val="•"/>
      <w:lvlJc w:val="left"/>
      <w:pPr>
        <w:tabs>
          <w:tab w:val="num" w:pos="4320"/>
        </w:tabs>
        <w:ind w:left="4320" w:hanging="360"/>
      </w:pPr>
      <w:rPr>
        <w:rFonts w:ascii="Arial" w:hAnsi="Arial" w:hint="default"/>
      </w:rPr>
    </w:lvl>
    <w:lvl w:ilvl="6" w:tplc="E0720E56" w:tentative="1">
      <w:start w:val="1"/>
      <w:numFmt w:val="bullet"/>
      <w:lvlText w:val="•"/>
      <w:lvlJc w:val="left"/>
      <w:pPr>
        <w:tabs>
          <w:tab w:val="num" w:pos="5040"/>
        </w:tabs>
        <w:ind w:left="5040" w:hanging="360"/>
      </w:pPr>
      <w:rPr>
        <w:rFonts w:ascii="Arial" w:hAnsi="Arial" w:hint="default"/>
      </w:rPr>
    </w:lvl>
    <w:lvl w:ilvl="7" w:tplc="74FECE94" w:tentative="1">
      <w:start w:val="1"/>
      <w:numFmt w:val="bullet"/>
      <w:lvlText w:val="•"/>
      <w:lvlJc w:val="left"/>
      <w:pPr>
        <w:tabs>
          <w:tab w:val="num" w:pos="5760"/>
        </w:tabs>
        <w:ind w:left="5760" w:hanging="360"/>
      </w:pPr>
      <w:rPr>
        <w:rFonts w:ascii="Arial" w:hAnsi="Arial" w:hint="default"/>
      </w:rPr>
    </w:lvl>
    <w:lvl w:ilvl="8" w:tplc="B568F3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5FC1A37"/>
    <w:multiLevelType w:val="multilevel"/>
    <w:tmpl w:val="B97C75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350162"/>
    <w:multiLevelType w:val="multilevel"/>
    <w:tmpl w:val="83EE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6C2AFF"/>
    <w:multiLevelType w:val="hybridMultilevel"/>
    <w:tmpl w:val="32A07492"/>
    <w:lvl w:ilvl="0" w:tplc="689A4F72">
      <w:start w:val="5"/>
      <w:numFmt w:val="bullet"/>
      <w:lvlText w:val="-"/>
      <w:lvlJc w:val="left"/>
      <w:pPr>
        <w:ind w:left="1080" w:hanging="360"/>
      </w:pPr>
      <w:rPr>
        <w:rFonts w:ascii="Colfax" w:eastAsia="Colfax" w:hAnsi="Colfax" w:cs="Colfax"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84A79CF"/>
    <w:multiLevelType w:val="hybridMultilevel"/>
    <w:tmpl w:val="9522DC0E"/>
    <w:lvl w:ilvl="0" w:tplc="B2DC19FC">
      <w:start w:val="1"/>
      <w:numFmt w:val="bullet"/>
      <w:lvlText w:val="•"/>
      <w:lvlJc w:val="left"/>
      <w:pPr>
        <w:tabs>
          <w:tab w:val="num" w:pos="376"/>
        </w:tabs>
        <w:ind w:left="376" w:hanging="360"/>
      </w:pPr>
      <w:rPr>
        <w:rFonts w:ascii="Arial" w:hAnsi="Arial" w:hint="default"/>
      </w:rPr>
    </w:lvl>
    <w:lvl w:ilvl="1" w:tplc="582ABCE8" w:tentative="1">
      <w:start w:val="1"/>
      <w:numFmt w:val="bullet"/>
      <w:lvlText w:val="•"/>
      <w:lvlJc w:val="left"/>
      <w:pPr>
        <w:tabs>
          <w:tab w:val="num" w:pos="1096"/>
        </w:tabs>
        <w:ind w:left="1096" w:hanging="360"/>
      </w:pPr>
      <w:rPr>
        <w:rFonts w:ascii="Arial" w:hAnsi="Arial" w:hint="default"/>
      </w:rPr>
    </w:lvl>
    <w:lvl w:ilvl="2" w:tplc="C14E5B0E" w:tentative="1">
      <w:start w:val="1"/>
      <w:numFmt w:val="bullet"/>
      <w:lvlText w:val="•"/>
      <w:lvlJc w:val="left"/>
      <w:pPr>
        <w:tabs>
          <w:tab w:val="num" w:pos="1816"/>
        </w:tabs>
        <w:ind w:left="1816" w:hanging="360"/>
      </w:pPr>
      <w:rPr>
        <w:rFonts w:ascii="Arial" w:hAnsi="Arial" w:hint="default"/>
      </w:rPr>
    </w:lvl>
    <w:lvl w:ilvl="3" w:tplc="946211BE" w:tentative="1">
      <w:start w:val="1"/>
      <w:numFmt w:val="bullet"/>
      <w:lvlText w:val="•"/>
      <w:lvlJc w:val="left"/>
      <w:pPr>
        <w:tabs>
          <w:tab w:val="num" w:pos="2536"/>
        </w:tabs>
        <w:ind w:left="2536" w:hanging="360"/>
      </w:pPr>
      <w:rPr>
        <w:rFonts w:ascii="Arial" w:hAnsi="Arial" w:hint="default"/>
      </w:rPr>
    </w:lvl>
    <w:lvl w:ilvl="4" w:tplc="0F5EC942" w:tentative="1">
      <w:start w:val="1"/>
      <w:numFmt w:val="bullet"/>
      <w:lvlText w:val="•"/>
      <w:lvlJc w:val="left"/>
      <w:pPr>
        <w:tabs>
          <w:tab w:val="num" w:pos="3256"/>
        </w:tabs>
        <w:ind w:left="3256" w:hanging="360"/>
      </w:pPr>
      <w:rPr>
        <w:rFonts w:ascii="Arial" w:hAnsi="Arial" w:hint="default"/>
      </w:rPr>
    </w:lvl>
    <w:lvl w:ilvl="5" w:tplc="68AE3462" w:tentative="1">
      <w:start w:val="1"/>
      <w:numFmt w:val="bullet"/>
      <w:lvlText w:val="•"/>
      <w:lvlJc w:val="left"/>
      <w:pPr>
        <w:tabs>
          <w:tab w:val="num" w:pos="3976"/>
        </w:tabs>
        <w:ind w:left="3976" w:hanging="360"/>
      </w:pPr>
      <w:rPr>
        <w:rFonts w:ascii="Arial" w:hAnsi="Arial" w:hint="default"/>
      </w:rPr>
    </w:lvl>
    <w:lvl w:ilvl="6" w:tplc="E452B566" w:tentative="1">
      <w:start w:val="1"/>
      <w:numFmt w:val="bullet"/>
      <w:lvlText w:val="•"/>
      <w:lvlJc w:val="left"/>
      <w:pPr>
        <w:tabs>
          <w:tab w:val="num" w:pos="4696"/>
        </w:tabs>
        <w:ind w:left="4696" w:hanging="360"/>
      </w:pPr>
      <w:rPr>
        <w:rFonts w:ascii="Arial" w:hAnsi="Arial" w:hint="default"/>
      </w:rPr>
    </w:lvl>
    <w:lvl w:ilvl="7" w:tplc="7FB25542" w:tentative="1">
      <w:start w:val="1"/>
      <w:numFmt w:val="bullet"/>
      <w:lvlText w:val="•"/>
      <w:lvlJc w:val="left"/>
      <w:pPr>
        <w:tabs>
          <w:tab w:val="num" w:pos="5416"/>
        </w:tabs>
        <w:ind w:left="5416" w:hanging="360"/>
      </w:pPr>
      <w:rPr>
        <w:rFonts w:ascii="Arial" w:hAnsi="Arial" w:hint="default"/>
      </w:rPr>
    </w:lvl>
    <w:lvl w:ilvl="8" w:tplc="38D0D442" w:tentative="1">
      <w:start w:val="1"/>
      <w:numFmt w:val="bullet"/>
      <w:lvlText w:val="•"/>
      <w:lvlJc w:val="left"/>
      <w:pPr>
        <w:tabs>
          <w:tab w:val="num" w:pos="6136"/>
        </w:tabs>
        <w:ind w:left="6136" w:hanging="360"/>
      </w:pPr>
      <w:rPr>
        <w:rFonts w:ascii="Arial" w:hAnsi="Arial" w:hint="default"/>
      </w:rPr>
    </w:lvl>
  </w:abstractNum>
  <w:abstractNum w:abstractNumId="21" w15:restartNumberingAfterBreak="0">
    <w:nsid w:val="7D3B014D"/>
    <w:multiLevelType w:val="hybridMultilevel"/>
    <w:tmpl w:val="366E7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D46D1A"/>
    <w:multiLevelType w:val="hybridMultilevel"/>
    <w:tmpl w:val="AD12FC80"/>
    <w:lvl w:ilvl="0" w:tplc="814CD376">
      <w:start w:val="1"/>
      <w:numFmt w:val="bullet"/>
      <w:lvlText w:val="•"/>
      <w:lvlJc w:val="left"/>
      <w:pPr>
        <w:tabs>
          <w:tab w:val="num" w:pos="720"/>
        </w:tabs>
        <w:ind w:left="720" w:hanging="360"/>
      </w:pPr>
      <w:rPr>
        <w:rFonts w:ascii="Arial" w:hAnsi="Arial" w:hint="default"/>
      </w:rPr>
    </w:lvl>
    <w:lvl w:ilvl="1" w:tplc="FE7A12B6" w:tentative="1">
      <w:start w:val="1"/>
      <w:numFmt w:val="bullet"/>
      <w:lvlText w:val="•"/>
      <w:lvlJc w:val="left"/>
      <w:pPr>
        <w:tabs>
          <w:tab w:val="num" w:pos="1440"/>
        </w:tabs>
        <w:ind w:left="1440" w:hanging="360"/>
      </w:pPr>
      <w:rPr>
        <w:rFonts w:ascii="Arial" w:hAnsi="Arial" w:hint="default"/>
      </w:rPr>
    </w:lvl>
    <w:lvl w:ilvl="2" w:tplc="316EDA80" w:tentative="1">
      <w:start w:val="1"/>
      <w:numFmt w:val="bullet"/>
      <w:lvlText w:val="•"/>
      <w:lvlJc w:val="left"/>
      <w:pPr>
        <w:tabs>
          <w:tab w:val="num" w:pos="2160"/>
        </w:tabs>
        <w:ind w:left="2160" w:hanging="360"/>
      </w:pPr>
      <w:rPr>
        <w:rFonts w:ascii="Arial" w:hAnsi="Arial" w:hint="default"/>
      </w:rPr>
    </w:lvl>
    <w:lvl w:ilvl="3" w:tplc="FC4ECAB6" w:tentative="1">
      <w:start w:val="1"/>
      <w:numFmt w:val="bullet"/>
      <w:lvlText w:val="•"/>
      <w:lvlJc w:val="left"/>
      <w:pPr>
        <w:tabs>
          <w:tab w:val="num" w:pos="2880"/>
        </w:tabs>
        <w:ind w:left="2880" w:hanging="360"/>
      </w:pPr>
      <w:rPr>
        <w:rFonts w:ascii="Arial" w:hAnsi="Arial" w:hint="default"/>
      </w:rPr>
    </w:lvl>
    <w:lvl w:ilvl="4" w:tplc="5A841378" w:tentative="1">
      <w:start w:val="1"/>
      <w:numFmt w:val="bullet"/>
      <w:lvlText w:val="•"/>
      <w:lvlJc w:val="left"/>
      <w:pPr>
        <w:tabs>
          <w:tab w:val="num" w:pos="3600"/>
        </w:tabs>
        <w:ind w:left="3600" w:hanging="360"/>
      </w:pPr>
      <w:rPr>
        <w:rFonts w:ascii="Arial" w:hAnsi="Arial" w:hint="default"/>
      </w:rPr>
    </w:lvl>
    <w:lvl w:ilvl="5" w:tplc="5560A6A6" w:tentative="1">
      <w:start w:val="1"/>
      <w:numFmt w:val="bullet"/>
      <w:lvlText w:val="•"/>
      <w:lvlJc w:val="left"/>
      <w:pPr>
        <w:tabs>
          <w:tab w:val="num" w:pos="4320"/>
        </w:tabs>
        <w:ind w:left="4320" w:hanging="360"/>
      </w:pPr>
      <w:rPr>
        <w:rFonts w:ascii="Arial" w:hAnsi="Arial" w:hint="default"/>
      </w:rPr>
    </w:lvl>
    <w:lvl w:ilvl="6" w:tplc="DB7CAC10" w:tentative="1">
      <w:start w:val="1"/>
      <w:numFmt w:val="bullet"/>
      <w:lvlText w:val="•"/>
      <w:lvlJc w:val="left"/>
      <w:pPr>
        <w:tabs>
          <w:tab w:val="num" w:pos="5040"/>
        </w:tabs>
        <w:ind w:left="5040" w:hanging="360"/>
      </w:pPr>
      <w:rPr>
        <w:rFonts w:ascii="Arial" w:hAnsi="Arial" w:hint="default"/>
      </w:rPr>
    </w:lvl>
    <w:lvl w:ilvl="7" w:tplc="967455FC" w:tentative="1">
      <w:start w:val="1"/>
      <w:numFmt w:val="bullet"/>
      <w:lvlText w:val="•"/>
      <w:lvlJc w:val="left"/>
      <w:pPr>
        <w:tabs>
          <w:tab w:val="num" w:pos="5760"/>
        </w:tabs>
        <w:ind w:left="5760" w:hanging="360"/>
      </w:pPr>
      <w:rPr>
        <w:rFonts w:ascii="Arial" w:hAnsi="Arial" w:hint="default"/>
      </w:rPr>
    </w:lvl>
    <w:lvl w:ilvl="8" w:tplc="3938864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8"/>
  </w:num>
  <w:num w:numId="3">
    <w:abstractNumId w:val="2"/>
  </w:num>
  <w:num w:numId="4">
    <w:abstractNumId w:val="6"/>
  </w:num>
  <w:num w:numId="5">
    <w:abstractNumId w:val="1"/>
  </w:num>
  <w:num w:numId="6">
    <w:abstractNumId w:val="13"/>
  </w:num>
  <w:num w:numId="7">
    <w:abstractNumId w:val="14"/>
  </w:num>
  <w:num w:numId="8">
    <w:abstractNumId w:val="17"/>
  </w:num>
  <w:num w:numId="9">
    <w:abstractNumId w:val="0"/>
  </w:num>
  <w:num w:numId="10">
    <w:abstractNumId w:val="4"/>
  </w:num>
  <w:num w:numId="11">
    <w:abstractNumId w:val="5"/>
  </w:num>
  <w:num w:numId="12">
    <w:abstractNumId w:val="19"/>
  </w:num>
  <w:num w:numId="13">
    <w:abstractNumId w:val="10"/>
  </w:num>
  <w:num w:numId="14">
    <w:abstractNumId w:val="8"/>
  </w:num>
  <w:num w:numId="15">
    <w:abstractNumId w:val="15"/>
  </w:num>
  <w:num w:numId="16">
    <w:abstractNumId w:val="7"/>
  </w:num>
  <w:num w:numId="17">
    <w:abstractNumId w:val="11"/>
  </w:num>
  <w:num w:numId="18">
    <w:abstractNumId w:val="12"/>
  </w:num>
  <w:num w:numId="19">
    <w:abstractNumId w:val="9"/>
  </w:num>
  <w:num w:numId="20">
    <w:abstractNumId w:val="21"/>
  </w:num>
  <w:num w:numId="21">
    <w:abstractNumId w:val="20"/>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33"/>
    <w:rsid w:val="00031ADF"/>
    <w:rsid w:val="000A31B1"/>
    <w:rsid w:val="000B1674"/>
    <w:rsid w:val="000C109A"/>
    <w:rsid w:val="000C397A"/>
    <w:rsid w:val="00153E22"/>
    <w:rsid w:val="00167A60"/>
    <w:rsid w:val="001A5515"/>
    <w:rsid w:val="001B500D"/>
    <w:rsid w:val="00213ACB"/>
    <w:rsid w:val="00217B14"/>
    <w:rsid w:val="00222933"/>
    <w:rsid w:val="00241D28"/>
    <w:rsid w:val="00246FA8"/>
    <w:rsid w:val="00251496"/>
    <w:rsid w:val="00254191"/>
    <w:rsid w:val="00257DC3"/>
    <w:rsid w:val="00291A09"/>
    <w:rsid w:val="002A53B8"/>
    <w:rsid w:val="00333B92"/>
    <w:rsid w:val="00381385"/>
    <w:rsid w:val="00386CD3"/>
    <w:rsid w:val="003C0D08"/>
    <w:rsid w:val="00462311"/>
    <w:rsid w:val="0046788E"/>
    <w:rsid w:val="004739E3"/>
    <w:rsid w:val="00485AC5"/>
    <w:rsid w:val="0053672C"/>
    <w:rsid w:val="00550451"/>
    <w:rsid w:val="00555A37"/>
    <w:rsid w:val="00584885"/>
    <w:rsid w:val="00595725"/>
    <w:rsid w:val="005A5920"/>
    <w:rsid w:val="0061513F"/>
    <w:rsid w:val="00666129"/>
    <w:rsid w:val="0066747F"/>
    <w:rsid w:val="006772EB"/>
    <w:rsid w:val="006A59E7"/>
    <w:rsid w:val="0070236D"/>
    <w:rsid w:val="007212ED"/>
    <w:rsid w:val="0074464F"/>
    <w:rsid w:val="0077022B"/>
    <w:rsid w:val="00783530"/>
    <w:rsid w:val="007C2F6C"/>
    <w:rsid w:val="007C4D19"/>
    <w:rsid w:val="00835FE1"/>
    <w:rsid w:val="008368B8"/>
    <w:rsid w:val="0084465C"/>
    <w:rsid w:val="00853959"/>
    <w:rsid w:val="00882A00"/>
    <w:rsid w:val="008B23E9"/>
    <w:rsid w:val="008C34F3"/>
    <w:rsid w:val="008E066C"/>
    <w:rsid w:val="009458C2"/>
    <w:rsid w:val="009753FE"/>
    <w:rsid w:val="00991B63"/>
    <w:rsid w:val="009C2833"/>
    <w:rsid w:val="009F5A56"/>
    <w:rsid w:val="009F61AF"/>
    <w:rsid w:val="00A376B5"/>
    <w:rsid w:val="00AC152C"/>
    <w:rsid w:val="00AE3582"/>
    <w:rsid w:val="00AF0F4F"/>
    <w:rsid w:val="00B03D72"/>
    <w:rsid w:val="00B121EC"/>
    <w:rsid w:val="00B1569A"/>
    <w:rsid w:val="00BA7357"/>
    <w:rsid w:val="00C00DAC"/>
    <w:rsid w:val="00C205FE"/>
    <w:rsid w:val="00C606C0"/>
    <w:rsid w:val="00C642BE"/>
    <w:rsid w:val="00C74AE6"/>
    <w:rsid w:val="00CB4EE9"/>
    <w:rsid w:val="00CE6D6A"/>
    <w:rsid w:val="00CF7097"/>
    <w:rsid w:val="00D22E28"/>
    <w:rsid w:val="00D3439C"/>
    <w:rsid w:val="00D46D88"/>
    <w:rsid w:val="00D50F4E"/>
    <w:rsid w:val="00D61CD9"/>
    <w:rsid w:val="00D752D5"/>
    <w:rsid w:val="00D7632B"/>
    <w:rsid w:val="00D77B07"/>
    <w:rsid w:val="00D8039D"/>
    <w:rsid w:val="00D92F95"/>
    <w:rsid w:val="00ED5B92"/>
    <w:rsid w:val="00F053CC"/>
    <w:rsid w:val="00F36AC0"/>
    <w:rsid w:val="00F827A4"/>
    <w:rsid w:val="00F923C6"/>
    <w:rsid w:val="00FB1F5D"/>
    <w:rsid w:val="0F02FC6D"/>
    <w:rsid w:val="108173BE"/>
    <w:rsid w:val="109ECCCE"/>
    <w:rsid w:val="11792D22"/>
    <w:rsid w:val="15591594"/>
    <w:rsid w:val="1B84B100"/>
    <w:rsid w:val="24C72BF0"/>
    <w:rsid w:val="2E02D280"/>
    <w:rsid w:val="346968E4"/>
    <w:rsid w:val="3E72F729"/>
    <w:rsid w:val="400EC78A"/>
    <w:rsid w:val="41AA97EB"/>
    <w:rsid w:val="467E090E"/>
    <w:rsid w:val="4BFA2A4A"/>
    <w:rsid w:val="4EB05FE7"/>
    <w:rsid w:val="5E258932"/>
    <w:rsid w:val="6F5DE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68190"/>
  <w15:docId w15:val="{31F56A62-27C8-40F8-A848-659492C6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lfax" w:eastAsia="Colfax" w:hAnsi="Colfax" w:cs="Colfax"/>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06C0"/>
    <w:pPr>
      <w:tabs>
        <w:tab w:val="center" w:pos="4513"/>
        <w:tab w:val="right" w:pos="9026"/>
      </w:tabs>
    </w:pPr>
  </w:style>
  <w:style w:type="character" w:customStyle="1" w:styleId="HeaderChar">
    <w:name w:val="Header Char"/>
    <w:basedOn w:val="DefaultParagraphFont"/>
    <w:link w:val="Header"/>
    <w:uiPriority w:val="99"/>
    <w:rsid w:val="00C606C0"/>
    <w:rPr>
      <w:rFonts w:ascii="Colfax" w:eastAsia="Colfax" w:hAnsi="Colfax" w:cs="Colfax"/>
      <w:lang w:val="en-GB"/>
    </w:rPr>
  </w:style>
  <w:style w:type="paragraph" w:styleId="Footer">
    <w:name w:val="footer"/>
    <w:basedOn w:val="Normal"/>
    <w:link w:val="FooterChar"/>
    <w:uiPriority w:val="99"/>
    <w:unhideWhenUsed/>
    <w:rsid w:val="00C606C0"/>
    <w:pPr>
      <w:tabs>
        <w:tab w:val="center" w:pos="4513"/>
        <w:tab w:val="right" w:pos="9026"/>
      </w:tabs>
    </w:pPr>
  </w:style>
  <w:style w:type="character" w:customStyle="1" w:styleId="FooterChar">
    <w:name w:val="Footer Char"/>
    <w:basedOn w:val="DefaultParagraphFont"/>
    <w:link w:val="Footer"/>
    <w:uiPriority w:val="99"/>
    <w:rsid w:val="00C606C0"/>
    <w:rPr>
      <w:rFonts w:ascii="Colfax" w:eastAsia="Colfax" w:hAnsi="Colfax" w:cs="Colfax"/>
      <w:lang w:val="en-GB"/>
    </w:rPr>
  </w:style>
  <w:style w:type="paragraph" w:customStyle="1" w:styleId="paragraph">
    <w:name w:val="paragraph"/>
    <w:basedOn w:val="Normal"/>
    <w:rsid w:val="0074464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464F"/>
  </w:style>
  <w:style w:type="character" w:customStyle="1" w:styleId="eop">
    <w:name w:val="eop"/>
    <w:basedOn w:val="DefaultParagraphFont"/>
    <w:rsid w:val="0074464F"/>
  </w:style>
  <w:style w:type="character" w:styleId="Hyperlink">
    <w:name w:val="Hyperlink"/>
    <w:basedOn w:val="DefaultParagraphFont"/>
    <w:uiPriority w:val="99"/>
    <w:unhideWhenUsed/>
    <w:rsid w:val="0074464F"/>
    <w:rPr>
      <w:color w:val="0000FF" w:themeColor="hyperlink"/>
      <w:u w:val="single"/>
    </w:rPr>
  </w:style>
  <w:style w:type="character" w:styleId="UnresolvedMention">
    <w:name w:val="Unresolved Mention"/>
    <w:basedOn w:val="DefaultParagraphFont"/>
    <w:uiPriority w:val="99"/>
    <w:semiHidden/>
    <w:unhideWhenUsed/>
    <w:rsid w:val="0074464F"/>
    <w:rPr>
      <w:color w:val="605E5C"/>
      <w:shd w:val="clear" w:color="auto" w:fill="E1DFDD"/>
    </w:rPr>
  </w:style>
  <w:style w:type="character" w:styleId="Strong">
    <w:name w:val="Strong"/>
    <w:basedOn w:val="DefaultParagraphFont"/>
    <w:uiPriority w:val="22"/>
    <w:qFormat/>
    <w:rsid w:val="00222933"/>
    <w:rPr>
      <w:b/>
      <w:bCs/>
    </w:rPr>
  </w:style>
  <w:style w:type="table" w:styleId="TableGrid">
    <w:name w:val="Table Grid"/>
    <w:basedOn w:val="TableNormal"/>
    <w:uiPriority w:val="39"/>
    <w:rsid w:val="00291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53B8"/>
    <w:rPr>
      <w:color w:val="800080" w:themeColor="followedHyperlink"/>
      <w:u w:val="single"/>
    </w:rPr>
  </w:style>
  <w:style w:type="paragraph" w:styleId="NormalWeb">
    <w:name w:val="Normal (Web)"/>
    <w:basedOn w:val="Normal"/>
    <w:uiPriority w:val="99"/>
    <w:semiHidden/>
    <w:unhideWhenUsed/>
    <w:rsid w:val="000C397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A3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1B1"/>
    <w:rPr>
      <w:rFonts w:ascii="Segoe UI" w:eastAsia="Colfax"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1686">
      <w:bodyDiv w:val="1"/>
      <w:marLeft w:val="0"/>
      <w:marRight w:val="0"/>
      <w:marTop w:val="0"/>
      <w:marBottom w:val="0"/>
      <w:divBdr>
        <w:top w:val="none" w:sz="0" w:space="0" w:color="auto"/>
        <w:left w:val="none" w:sz="0" w:space="0" w:color="auto"/>
        <w:bottom w:val="none" w:sz="0" w:space="0" w:color="auto"/>
        <w:right w:val="none" w:sz="0" w:space="0" w:color="auto"/>
      </w:divBdr>
    </w:div>
    <w:div w:id="157428959">
      <w:bodyDiv w:val="1"/>
      <w:marLeft w:val="0"/>
      <w:marRight w:val="0"/>
      <w:marTop w:val="0"/>
      <w:marBottom w:val="0"/>
      <w:divBdr>
        <w:top w:val="none" w:sz="0" w:space="0" w:color="auto"/>
        <w:left w:val="none" w:sz="0" w:space="0" w:color="auto"/>
        <w:bottom w:val="none" w:sz="0" w:space="0" w:color="auto"/>
        <w:right w:val="none" w:sz="0" w:space="0" w:color="auto"/>
      </w:divBdr>
    </w:div>
    <w:div w:id="224948184">
      <w:bodyDiv w:val="1"/>
      <w:marLeft w:val="0"/>
      <w:marRight w:val="0"/>
      <w:marTop w:val="0"/>
      <w:marBottom w:val="0"/>
      <w:divBdr>
        <w:top w:val="none" w:sz="0" w:space="0" w:color="auto"/>
        <w:left w:val="none" w:sz="0" w:space="0" w:color="auto"/>
        <w:bottom w:val="none" w:sz="0" w:space="0" w:color="auto"/>
        <w:right w:val="none" w:sz="0" w:space="0" w:color="auto"/>
      </w:divBdr>
    </w:div>
    <w:div w:id="346566841">
      <w:bodyDiv w:val="1"/>
      <w:marLeft w:val="0"/>
      <w:marRight w:val="0"/>
      <w:marTop w:val="0"/>
      <w:marBottom w:val="0"/>
      <w:divBdr>
        <w:top w:val="none" w:sz="0" w:space="0" w:color="auto"/>
        <w:left w:val="none" w:sz="0" w:space="0" w:color="auto"/>
        <w:bottom w:val="none" w:sz="0" w:space="0" w:color="auto"/>
        <w:right w:val="none" w:sz="0" w:space="0" w:color="auto"/>
      </w:divBdr>
    </w:div>
    <w:div w:id="440538527">
      <w:bodyDiv w:val="1"/>
      <w:marLeft w:val="0"/>
      <w:marRight w:val="0"/>
      <w:marTop w:val="0"/>
      <w:marBottom w:val="0"/>
      <w:divBdr>
        <w:top w:val="none" w:sz="0" w:space="0" w:color="auto"/>
        <w:left w:val="none" w:sz="0" w:space="0" w:color="auto"/>
        <w:bottom w:val="none" w:sz="0" w:space="0" w:color="auto"/>
        <w:right w:val="none" w:sz="0" w:space="0" w:color="auto"/>
      </w:divBdr>
    </w:div>
    <w:div w:id="539976882">
      <w:bodyDiv w:val="1"/>
      <w:marLeft w:val="0"/>
      <w:marRight w:val="0"/>
      <w:marTop w:val="0"/>
      <w:marBottom w:val="0"/>
      <w:divBdr>
        <w:top w:val="none" w:sz="0" w:space="0" w:color="auto"/>
        <w:left w:val="none" w:sz="0" w:space="0" w:color="auto"/>
        <w:bottom w:val="none" w:sz="0" w:space="0" w:color="auto"/>
        <w:right w:val="none" w:sz="0" w:space="0" w:color="auto"/>
      </w:divBdr>
    </w:div>
    <w:div w:id="560867771">
      <w:bodyDiv w:val="1"/>
      <w:marLeft w:val="0"/>
      <w:marRight w:val="0"/>
      <w:marTop w:val="0"/>
      <w:marBottom w:val="0"/>
      <w:divBdr>
        <w:top w:val="none" w:sz="0" w:space="0" w:color="auto"/>
        <w:left w:val="none" w:sz="0" w:space="0" w:color="auto"/>
        <w:bottom w:val="none" w:sz="0" w:space="0" w:color="auto"/>
        <w:right w:val="none" w:sz="0" w:space="0" w:color="auto"/>
      </w:divBdr>
      <w:divsChild>
        <w:div w:id="2144226834">
          <w:marLeft w:val="360"/>
          <w:marRight w:val="0"/>
          <w:marTop w:val="200"/>
          <w:marBottom w:val="120"/>
          <w:divBdr>
            <w:top w:val="none" w:sz="0" w:space="0" w:color="auto"/>
            <w:left w:val="none" w:sz="0" w:space="0" w:color="auto"/>
            <w:bottom w:val="none" w:sz="0" w:space="0" w:color="auto"/>
            <w:right w:val="none" w:sz="0" w:space="0" w:color="auto"/>
          </w:divBdr>
        </w:div>
        <w:div w:id="985745824">
          <w:marLeft w:val="360"/>
          <w:marRight w:val="0"/>
          <w:marTop w:val="200"/>
          <w:marBottom w:val="120"/>
          <w:divBdr>
            <w:top w:val="none" w:sz="0" w:space="0" w:color="auto"/>
            <w:left w:val="none" w:sz="0" w:space="0" w:color="auto"/>
            <w:bottom w:val="none" w:sz="0" w:space="0" w:color="auto"/>
            <w:right w:val="none" w:sz="0" w:space="0" w:color="auto"/>
          </w:divBdr>
        </w:div>
        <w:div w:id="1886066691">
          <w:marLeft w:val="360"/>
          <w:marRight w:val="0"/>
          <w:marTop w:val="200"/>
          <w:marBottom w:val="120"/>
          <w:divBdr>
            <w:top w:val="none" w:sz="0" w:space="0" w:color="auto"/>
            <w:left w:val="none" w:sz="0" w:space="0" w:color="auto"/>
            <w:bottom w:val="none" w:sz="0" w:space="0" w:color="auto"/>
            <w:right w:val="none" w:sz="0" w:space="0" w:color="auto"/>
          </w:divBdr>
        </w:div>
        <w:div w:id="2042852397">
          <w:marLeft w:val="1080"/>
          <w:marRight w:val="0"/>
          <w:marTop w:val="100"/>
          <w:marBottom w:val="120"/>
          <w:divBdr>
            <w:top w:val="none" w:sz="0" w:space="0" w:color="auto"/>
            <w:left w:val="none" w:sz="0" w:space="0" w:color="auto"/>
            <w:bottom w:val="none" w:sz="0" w:space="0" w:color="auto"/>
            <w:right w:val="none" w:sz="0" w:space="0" w:color="auto"/>
          </w:divBdr>
        </w:div>
        <w:div w:id="773091009">
          <w:marLeft w:val="1080"/>
          <w:marRight w:val="0"/>
          <w:marTop w:val="100"/>
          <w:marBottom w:val="120"/>
          <w:divBdr>
            <w:top w:val="none" w:sz="0" w:space="0" w:color="auto"/>
            <w:left w:val="none" w:sz="0" w:space="0" w:color="auto"/>
            <w:bottom w:val="none" w:sz="0" w:space="0" w:color="auto"/>
            <w:right w:val="none" w:sz="0" w:space="0" w:color="auto"/>
          </w:divBdr>
        </w:div>
        <w:div w:id="1617179284">
          <w:marLeft w:val="1080"/>
          <w:marRight w:val="0"/>
          <w:marTop w:val="100"/>
          <w:marBottom w:val="120"/>
          <w:divBdr>
            <w:top w:val="none" w:sz="0" w:space="0" w:color="auto"/>
            <w:left w:val="none" w:sz="0" w:space="0" w:color="auto"/>
            <w:bottom w:val="none" w:sz="0" w:space="0" w:color="auto"/>
            <w:right w:val="none" w:sz="0" w:space="0" w:color="auto"/>
          </w:divBdr>
        </w:div>
        <w:div w:id="1974407899">
          <w:marLeft w:val="360"/>
          <w:marRight w:val="0"/>
          <w:marTop w:val="200"/>
          <w:marBottom w:val="120"/>
          <w:divBdr>
            <w:top w:val="none" w:sz="0" w:space="0" w:color="auto"/>
            <w:left w:val="none" w:sz="0" w:space="0" w:color="auto"/>
            <w:bottom w:val="none" w:sz="0" w:space="0" w:color="auto"/>
            <w:right w:val="none" w:sz="0" w:space="0" w:color="auto"/>
          </w:divBdr>
        </w:div>
        <w:div w:id="1907449121">
          <w:marLeft w:val="1080"/>
          <w:marRight w:val="0"/>
          <w:marTop w:val="100"/>
          <w:marBottom w:val="120"/>
          <w:divBdr>
            <w:top w:val="none" w:sz="0" w:space="0" w:color="auto"/>
            <w:left w:val="none" w:sz="0" w:space="0" w:color="auto"/>
            <w:bottom w:val="none" w:sz="0" w:space="0" w:color="auto"/>
            <w:right w:val="none" w:sz="0" w:space="0" w:color="auto"/>
          </w:divBdr>
        </w:div>
        <w:div w:id="904871237">
          <w:marLeft w:val="1080"/>
          <w:marRight w:val="0"/>
          <w:marTop w:val="100"/>
          <w:marBottom w:val="120"/>
          <w:divBdr>
            <w:top w:val="none" w:sz="0" w:space="0" w:color="auto"/>
            <w:left w:val="none" w:sz="0" w:space="0" w:color="auto"/>
            <w:bottom w:val="none" w:sz="0" w:space="0" w:color="auto"/>
            <w:right w:val="none" w:sz="0" w:space="0" w:color="auto"/>
          </w:divBdr>
        </w:div>
        <w:div w:id="2128306320">
          <w:marLeft w:val="1080"/>
          <w:marRight w:val="0"/>
          <w:marTop w:val="100"/>
          <w:marBottom w:val="120"/>
          <w:divBdr>
            <w:top w:val="none" w:sz="0" w:space="0" w:color="auto"/>
            <w:left w:val="none" w:sz="0" w:space="0" w:color="auto"/>
            <w:bottom w:val="none" w:sz="0" w:space="0" w:color="auto"/>
            <w:right w:val="none" w:sz="0" w:space="0" w:color="auto"/>
          </w:divBdr>
        </w:div>
      </w:divsChild>
    </w:div>
    <w:div w:id="574975703">
      <w:bodyDiv w:val="1"/>
      <w:marLeft w:val="0"/>
      <w:marRight w:val="0"/>
      <w:marTop w:val="0"/>
      <w:marBottom w:val="0"/>
      <w:divBdr>
        <w:top w:val="none" w:sz="0" w:space="0" w:color="auto"/>
        <w:left w:val="none" w:sz="0" w:space="0" w:color="auto"/>
        <w:bottom w:val="none" w:sz="0" w:space="0" w:color="auto"/>
        <w:right w:val="none" w:sz="0" w:space="0" w:color="auto"/>
      </w:divBdr>
    </w:div>
    <w:div w:id="627782182">
      <w:bodyDiv w:val="1"/>
      <w:marLeft w:val="0"/>
      <w:marRight w:val="0"/>
      <w:marTop w:val="0"/>
      <w:marBottom w:val="0"/>
      <w:divBdr>
        <w:top w:val="none" w:sz="0" w:space="0" w:color="auto"/>
        <w:left w:val="none" w:sz="0" w:space="0" w:color="auto"/>
        <w:bottom w:val="none" w:sz="0" w:space="0" w:color="auto"/>
        <w:right w:val="none" w:sz="0" w:space="0" w:color="auto"/>
      </w:divBdr>
    </w:div>
    <w:div w:id="647592600">
      <w:bodyDiv w:val="1"/>
      <w:marLeft w:val="0"/>
      <w:marRight w:val="0"/>
      <w:marTop w:val="0"/>
      <w:marBottom w:val="0"/>
      <w:divBdr>
        <w:top w:val="none" w:sz="0" w:space="0" w:color="auto"/>
        <w:left w:val="none" w:sz="0" w:space="0" w:color="auto"/>
        <w:bottom w:val="none" w:sz="0" w:space="0" w:color="auto"/>
        <w:right w:val="none" w:sz="0" w:space="0" w:color="auto"/>
      </w:divBdr>
      <w:divsChild>
        <w:div w:id="2019234904">
          <w:marLeft w:val="446"/>
          <w:marRight w:val="0"/>
          <w:marTop w:val="0"/>
          <w:marBottom w:val="0"/>
          <w:divBdr>
            <w:top w:val="none" w:sz="0" w:space="0" w:color="auto"/>
            <w:left w:val="none" w:sz="0" w:space="0" w:color="auto"/>
            <w:bottom w:val="none" w:sz="0" w:space="0" w:color="auto"/>
            <w:right w:val="none" w:sz="0" w:space="0" w:color="auto"/>
          </w:divBdr>
        </w:div>
        <w:div w:id="511577898">
          <w:marLeft w:val="446"/>
          <w:marRight w:val="0"/>
          <w:marTop w:val="0"/>
          <w:marBottom w:val="0"/>
          <w:divBdr>
            <w:top w:val="none" w:sz="0" w:space="0" w:color="auto"/>
            <w:left w:val="none" w:sz="0" w:space="0" w:color="auto"/>
            <w:bottom w:val="none" w:sz="0" w:space="0" w:color="auto"/>
            <w:right w:val="none" w:sz="0" w:space="0" w:color="auto"/>
          </w:divBdr>
        </w:div>
        <w:div w:id="1259217433">
          <w:marLeft w:val="446"/>
          <w:marRight w:val="0"/>
          <w:marTop w:val="0"/>
          <w:marBottom w:val="0"/>
          <w:divBdr>
            <w:top w:val="none" w:sz="0" w:space="0" w:color="auto"/>
            <w:left w:val="none" w:sz="0" w:space="0" w:color="auto"/>
            <w:bottom w:val="none" w:sz="0" w:space="0" w:color="auto"/>
            <w:right w:val="none" w:sz="0" w:space="0" w:color="auto"/>
          </w:divBdr>
        </w:div>
        <w:div w:id="1379235024">
          <w:marLeft w:val="446"/>
          <w:marRight w:val="0"/>
          <w:marTop w:val="0"/>
          <w:marBottom w:val="0"/>
          <w:divBdr>
            <w:top w:val="none" w:sz="0" w:space="0" w:color="auto"/>
            <w:left w:val="none" w:sz="0" w:space="0" w:color="auto"/>
            <w:bottom w:val="none" w:sz="0" w:space="0" w:color="auto"/>
            <w:right w:val="none" w:sz="0" w:space="0" w:color="auto"/>
          </w:divBdr>
        </w:div>
        <w:div w:id="1562516492">
          <w:marLeft w:val="446"/>
          <w:marRight w:val="0"/>
          <w:marTop w:val="0"/>
          <w:marBottom w:val="0"/>
          <w:divBdr>
            <w:top w:val="none" w:sz="0" w:space="0" w:color="auto"/>
            <w:left w:val="none" w:sz="0" w:space="0" w:color="auto"/>
            <w:bottom w:val="none" w:sz="0" w:space="0" w:color="auto"/>
            <w:right w:val="none" w:sz="0" w:space="0" w:color="auto"/>
          </w:divBdr>
        </w:div>
        <w:div w:id="199321284">
          <w:marLeft w:val="446"/>
          <w:marRight w:val="0"/>
          <w:marTop w:val="0"/>
          <w:marBottom w:val="0"/>
          <w:divBdr>
            <w:top w:val="none" w:sz="0" w:space="0" w:color="auto"/>
            <w:left w:val="none" w:sz="0" w:space="0" w:color="auto"/>
            <w:bottom w:val="none" w:sz="0" w:space="0" w:color="auto"/>
            <w:right w:val="none" w:sz="0" w:space="0" w:color="auto"/>
          </w:divBdr>
        </w:div>
        <w:div w:id="879853566">
          <w:marLeft w:val="446"/>
          <w:marRight w:val="0"/>
          <w:marTop w:val="0"/>
          <w:marBottom w:val="0"/>
          <w:divBdr>
            <w:top w:val="none" w:sz="0" w:space="0" w:color="auto"/>
            <w:left w:val="none" w:sz="0" w:space="0" w:color="auto"/>
            <w:bottom w:val="none" w:sz="0" w:space="0" w:color="auto"/>
            <w:right w:val="none" w:sz="0" w:space="0" w:color="auto"/>
          </w:divBdr>
        </w:div>
        <w:div w:id="664162190">
          <w:marLeft w:val="446"/>
          <w:marRight w:val="0"/>
          <w:marTop w:val="0"/>
          <w:marBottom w:val="0"/>
          <w:divBdr>
            <w:top w:val="none" w:sz="0" w:space="0" w:color="auto"/>
            <w:left w:val="none" w:sz="0" w:space="0" w:color="auto"/>
            <w:bottom w:val="none" w:sz="0" w:space="0" w:color="auto"/>
            <w:right w:val="none" w:sz="0" w:space="0" w:color="auto"/>
          </w:divBdr>
        </w:div>
        <w:div w:id="557741377">
          <w:marLeft w:val="446"/>
          <w:marRight w:val="0"/>
          <w:marTop w:val="0"/>
          <w:marBottom w:val="0"/>
          <w:divBdr>
            <w:top w:val="none" w:sz="0" w:space="0" w:color="auto"/>
            <w:left w:val="none" w:sz="0" w:space="0" w:color="auto"/>
            <w:bottom w:val="none" w:sz="0" w:space="0" w:color="auto"/>
            <w:right w:val="none" w:sz="0" w:space="0" w:color="auto"/>
          </w:divBdr>
        </w:div>
        <w:div w:id="920217669">
          <w:marLeft w:val="446"/>
          <w:marRight w:val="0"/>
          <w:marTop w:val="0"/>
          <w:marBottom w:val="0"/>
          <w:divBdr>
            <w:top w:val="none" w:sz="0" w:space="0" w:color="auto"/>
            <w:left w:val="none" w:sz="0" w:space="0" w:color="auto"/>
            <w:bottom w:val="none" w:sz="0" w:space="0" w:color="auto"/>
            <w:right w:val="none" w:sz="0" w:space="0" w:color="auto"/>
          </w:divBdr>
        </w:div>
        <w:div w:id="1152217489">
          <w:marLeft w:val="446"/>
          <w:marRight w:val="0"/>
          <w:marTop w:val="0"/>
          <w:marBottom w:val="0"/>
          <w:divBdr>
            <w:top w:val="none" w:sz="0" w:space="0" w:color="auto"/>
            <w:left w:val="none" w:sz="0" w:space="0" w:color="auto"/>
            <w:bottom w:val="none" w:sz="0" w:space="0" w:color="auto"/>
            <w:right w:val="none" w:sz="0" w:space="0" w:color="auto"/>
          </w:divBdr>
        </w:div>
        <w:div w:id="34235850">
          <w:marLeft w:val="446"/>
          <w:marRight w:val="0"/>
          <w:marTop w:val="0"/>
          <w:marBottom w:val="0"/>
          <w:divBdr>
            <w:top w:val="none" w:sz="0" w:space="0" w:color="auto"/>
            <w:left w:val="none" w:sz="0" w:space="0" w:color="auto"/>
            <w:bottom w:val="none" w:sz="0" w:space="0" w:color="auto"/>
            <w:right w:val="none" w:sz="0" w:space="0" w:color="auto"/>
          </w:divBdr>
        </w:div>
        <w:div w:id="1712029047">
          <w:marLeft w:val="446"/>
          <w:marRight w:val="0"/>
          <w:marTop w:val="0"/>
          <w:marBottom w:val="0"/>
          <w:divBdr>
            <w:top w:val="none" w:sz="0" w:space="0" w:color="auto"/>
            <w:left w:val="none" w:sz="0" w:space="0" w:color="auto"/>
            <w:bottom w:val="none" w:sz="0" w:space="0" w:color="auto"/>
            <w:right w:val="none" w:sz="0" w:space="0" w:color="auto"/>
          </w:divBdr>
        </w:div>
        <w:div w:id="593245539">
          <w:marLeft w:val="446"/>
          <w:marRight w:val="0"/>
          <w:marTop w:val="0"/>
          <w:marBottom w:val="0"/>
          <w:divBdr>
            <w:top w:val="none" w:sz="0" w:space="0" w:color="auto"/>
            <w:left w:val="none" w:sz="0" w:space="0" w:color="auto"/>
            <w:bottom w:val="none" w:sz="0" w:space="0" w:color="auto"/>
            <w:right w:val="none" w:sz="0" w:space="0" w:color="auto"/>
          </w:divBdr>
        </w:div>
        <w:div w:id="1587959015">
          <w:marLeft w:val="446"/>
          <w:marRight w:val="0"/>
          <w:marTop w:val="0"/>
          <w:marBottom w:val="0"/>
          <w:divBdr>
            <w:top w:val="none" w:sz="0" w:space="0" w:color="auto"/>
            <w:left w:val="none" w:sz="0" w:space="0" w:color="auto"/>
            <w:bottom w:val="none" w:sz="0" w:space="0" w:color="auto"/>
            <w:right w:val="none" w:sz="0" w:space="0" w:color="auto"/>
          </w:divBdr>
        </w:div>
        <w:div w:id="90778132">
          <w:marLeft w:val="446"/>
          <w:marRight w:val="0"/>
          <w:marTop w:val="0"/>
          <w:marBottom w:val="0"/>
          <w:divBdr>
            <w:top w:val="none" w:sz="0" w:space="0" w:color="auto"/>
            <w:left w:val="none" w:sz="0" w:space="0" w:color="auto"/>
            <w:bottom w:val="none" w:sz="0" w:space="0" w:color="auto"/>
            <w:right w:val="none" w:sz="0" w:space="0" w:color="auto"/>
          </w:divBdr>
        </w:div>
        <w:div w:id="1619526671">
          <w:marLeft w:val="446"/>
          <w:marRight w:val="0"/>
          <w:marTop w:val="0"/>
          <w:marBottom w:val="0"/>
          <w:divBdr>
            <w:top w:val="none" w:sz="0" w:space="0" w:color="auto"/>
            <w:left w:val="none" w:sz="0" w:space="0" w:color="auto"/>
            <w:bottom w:val="none" w:sz="0" w:space="0" w:color="auto"/>
            <w:right w:val="none" w:sz="0" w:space="0" w:color="auto"/>
          </w:divBdr>
        </w:div>
        <w:div w:id="822892190">
          <w:marLeft w:val="446"/>
          <w:marRight w:val="0"/>
          <w:marTop w:val="0"/>
          <w:marBottom w:val="0"/>
          <w:divBdr>
            <w:top w:val="none" w:sz="0" w:space="0" w:color="auto"/>
            <w:left w:val="none" w:sz="0" w:space="0" w:color="auto"/>
            <w:bottom w:val="none" w:sz="0" w:space="0" w:color="auto"/>
            <w:right w:val="none" w:sz="0" w:space="0" w:color="auto"/>
          </w:divBdr>
        </w:div>
        <w:div w:id="1841310253">
          <w:marLeft w:val="446"/>
          <w:marRight w:val="0"/>
          <w:marTop w:val="0"/>
          <w:marBottom w:val="0"/>
          <w:divBdr>
            <w:top w:val="none" w:sz="0" w:space="0" w:color="auto"/>
            <w:left w:val="none" w:sz="0" w:space="0" w:color="auto"/>
            <w:bottom w:val="none" w:sz="0" w:space="0" w:color="auto"/>
            <w:right w:val="none" w:sz="0" w:space="0" w:color="auto"/>
          </w:divBdr>
        </w:div>
        <w:div w:id="658967278">
          <w:marLeft w:val="446"/>
          <w:marRight w:val="0"/>
          <w:marTop w:val="0"/>
          <w:marBottom w:val="0"/>
          <w:divBdr>
            <w:top w:val="none" w:sz="0" w:space="0" w:color="auto"/>
            <w:left w:val="none" w:sz="0" w:space="0" w:color="auto"/>
            <w:bottom w:val="none" w:sz="0" w:space="0" w:color="auto"/>
            <w:right w:val="none" w:sz="0" w:space="0" w:color="auto"/>
          </w:divBdr>
        </w:div>
        <w:div w:id="1021122569">
          <w:marLeft w:val="446"/>
          <w:marRight w:val="0"/>
          <w:marTop w:val="0"/>
          <w:marBottom w:val="0"/>
          <w:divBdr>
            <w:top w:val="none" w:sz="0" w:space="0" w:color="auto"/>
            <w:left w:val="none" w:sz="0" w:space="0" w:color="auto"/>
            <w:bottom w:val="none" w:sz="0" w:space="0" w:color="auto"/>
            <w:right w:val="none" w:sz="0" w:space="0" w:color="auto"/>
          </w:divBdr>
        </w:div>
        <w:div w:id="98648718">
          <w:marLeft w:val="446"/>
          <w:marRight w:val="0"/>
          <w:marTop w:val="0"/>
          <w:marBottom w:val="0"/>
          <w:divBdr>
            <w:top w:val="none" w:sz="0" w:space="0" w:color="auto"/>
            <w:left w:val="none" w:sz="0" w:space="0" w:color="auto"/>
            <w:bottom w:val="none" w:sz="0" w:space="0" w:color="auto"/>
            <w:right w:val="none" w:sz="0" w:space="0" w:color="auto"/>
          </w:divBdr>
        </w:div>
        <w:div w:id="640577336">
          <w:marLeft w:val="446"/>
          <w:marRight w:val="0"/>
          <w:marTop w:val="0"/>
          <w:marBottom w:val="0"/>
          <w:divBdr>
            <w:top w:val="none" w:sz="0" w:space="0" w:color="auto"/>
            <w:left w:val="none" w:sz="0" w:space="0" w:color="auto"/>
            <w:bottom w:val="none" w:sz="0" w:space="0" w:color="auto"/>
            <w:right w:val="none" w:sz="0" w:space="0" w:color="auto"/>
          </w:divBdr>
        </w:div>
        <w:div w:id="818036139">
          <w:marLeft w:val="446"/>
          <w:marRight w:val="0"/>
          <w:marTop w:val="0"/>
          <w:marBottom w:val="0"/>
          <w:divBdr>
            <w:top w:val="none" w:sz="0" w:space="0" w:color="auto"/>
            <w:left w:val="none" w:sz="0" w:space="0" w:color="auto"/>
            <w:bottom w:val="none" w:sz="0" w:space="0" w:color="auto"/>
            <w:right w:val="none" w:sz="0" w:space="0" w:color="auto"/>
          </w:divBdr>
        </w:div>
        <w:div w:id="1500585539">
          <w:marLeft w:val="446"/>
          <w:marRight w:val="0"/>
          <w:marTop w:val="0"/>
          <w:marBottom w:val="0"/>
          <w:divBdr>
            <w:top w:val="none" w:sz="0" w:space="0" w:color="auto"/>
            <w:left w:val="none" w:sz="0" w:space="0" w:color="auto"/>
            <w:bottom w:val="none" w:sz="0" w:space="0" w:color="auto"/>
            <w:right w:val="none" w:sz="0" w:space="0" w:color="auto"/>
          </w:divBdr>
        </w:div>
        <w:div w:id="997419336">
          <w:marLeft w:val="446"/>
          <w:marRight w:val="0"/>
          <w:marTop w:val="0"/>
          <w:marBottom w:val="0"/>
          <w:divBdr>
            <w:top w:val="none" w:sz="0" w:space="0" w:color="auto"/>
            <w:left w:val="none" w:sz="0" w:space="0" w:color="auto"/>
            <w:bottom w:val="none" w:sz="0" w:space="0" w:color="auto"/>
            <w:right w:val="none" w:sz="0" w:space="0" w:color="auto"/>
          </w:divBdr>
        </w:div>
      </w:divsChild>
    </w:div>
    <w:div w:id="699280014">
      <w:bodyDiv w:val="1"/>
      <w:marLeft w:val="0"/>
      <w:marRight w:val="0"/>
      <w:marTop w:val="0"/>
      <w:marBottom w:val="0"/>
      <w:divBdr>
        <w:top w:val="none" w:sz="0" w:space="0" w:color="auto"/>
        <w:left w:val="none" w:sz="0" w:space="0" w:color="auto"/>
        <w:bottom w:val="none" w:sz="0" w:space="0" w:color="auto"/>
        <w:right w:val="none" w:sz="0" w:space="0" w:color="auto"/>
      </w:divBdr>
      <w:divsChild>
        <w:div w:id="1836140018">
          <w:marLeft w:val="0"/>
          <w:marRight w:val="0"/>
          <w:marTop w:val="0"/>
          <w:marBottom w:val="0"/>
          <w:divBdr>
            <w:top w:val="none" w:sz="0" w:space="0" w:color="auto"/>
            <w:left w:val="none" w:sz="0" w:space="0" w:color="auto"/>
            <w:bottom w:val="none" w:sz="0" w:space="0" w:color="auto"/>
            <w:right w:val="none" w:sz="0" w:space="0" w:color="auto"/>
          </w:divBdr>
        </w:div>
        <w:div w:id="1864711541">
          <w:marLeft w:val="0"/>
          <w:marRight w:val="0"/>
          <w:marTop w:val="0"/>
          <w:marBottom w:val="0"/>
          <w:divBdr>
            <w:top w:val="none" w:sz="0" w:space="0" w:color="auto"/>
            <w:left w:val="none" w:sz="0" w:space="0" w:color="auto"/>
            <w:bottom w:val="none" w:sz="0" w:space="0" w:color="auto"/>
            <w:right w:val="none" w:sz="0" w:space="0" w:color="auto"/>
          </w:divBdr>
        </w:div>
        <w:div w:id="971638484">
          <w:marLeft w:val="0"/>
          <w:marRight w:val="0"/>
          <w:marTop w:val="0"/>
          <w:marBottom w:val="0"/>
          <w:divBdr>
            <w:top w:val="none" w:sz="0" w:space="0" w:color="auto"/>
            <w:left w:val="none" w:sz="0" w:space="0" w:color="auto"/>
            <w:bottom w:val="none" w:sz="0" w:space="0" w:color="auto"/>
            <w:right w:val="none" w:sz="0" w:space="0" w:color="auto"/>
          </w:divBdr>
        </w:div>
        <w:div w:id="1973635590">
          <w:marLeft w:val="0"/>
          <w:marRight w:val="0"/>
          <w:marTop w:val="0"/>
          <w:marBottom w:val="0"/>
          <w:divBdr>
            <w:top w:val="none" w:sz="0" w:space="0" w:color="auto"/>
            <w:left w:val="none" w:sz="0" w:space="0" w:color="auto"/>
            <w:bottom w:val="none" w:sz="0" w:space="0" w:color="auto"/>
            <w:right w:val="none" w:sz="0" w:space="0" w:color="auto"/>
          </w:divBdr>
        </w:div>
        <w:div w:id="1551569451">
          <w:marLeft w:val="0"/>
          <w:marRight w:val="0"/>
          <w:marTop w:val="0"/>
          <w:marBottom w:val="0"/>
          <w:divBdr>
            <w:top w:val="none" w:sz="0" w:space="0" w:color="auto"/>
            <w:left w:val="none" w:sz="0" w:space="0" w:color="auto"/>
            <w:bottom w:val="none" w:sz="0" w:space="0" w:color="auto"/>
            <w:right w:val="none" w:sz="0" w:space="0" w:color="auto"/>
          </w:divBdr>
        </w:div>
        <w:div w:id="2111775289">
          <w:marLeft w:val="0"/>
          <w:marRight w:val="0"/>
          <w:marTop w:val="0"/>
          <w:marBottom w:val="0"/>
          <w:divBdr>
            <w:top w:val="none" w:sz="0" w:space="0" w:color="auto"/>
            <w:left w:val="none" w:sz="0" w:space="0" w:color="auto"/>
            <w:bottom w:val="none" w:sz="0" w:space="0" w:color="auto"/>
            <w:right w:val="none" w:sz="0" w:space="0" w:color="auto"/>
          </w:divBdr>
        </w:div>
        <w:div w:id="2082481199">
          <w:marLeft w:val="0"/>
          <w:marRight w:val="0"/>
          <w:marTop w:val="0"/>
          <w:marBottom w:val="0"/>
          <w:divBdr>
            <w:top w:val="none" w:sz="0" w:space="0" w:color="auto"/>
            <w:left w:val="none" w:sz="0" w:space="0" w:color="auto"/>
            <w:bottom w:val="none" w:sz="0" w:space="0" w:color="auto"/>
            <w:right w:val="none" w:sz="0" w:space="0" w:color="auto"/>
          </w:divBdr>
        </w:div>
        <w:div w:id="692728572">
          <w:marLeft w:val="0"/>
          <w:marRight w:val="0"/>
          <w:marTop w:val="0"/>
          <w:marBottom w:val="0"/>
          <w:divBdr>
            <w:top w:val="none" w:sz="0" w:space="0" w:color="auto"/>
            <w:left w:val="none" w:sz="0" w:space="0" w:color="auto"/>
            <w:bottom w:val="none" w:sz="0" w:space="0" w:color="auto"/>
            <w:right w:val="none" w:sz="0" w:space="0" w:color="auto"/>
          </w:divBdr>
        </w:div>
        <w:div w:id="73864123">
          <w:marLeft w:val="0"/>
          <w:marRight w:val="0"/>
          <w:marTop w:val="0"/>
          <w:marBottom w:val="0"/>
          <w:divBdr>
            <w:top w:val="none" w:sz="0" w:space="0" w:color="auto"/>
            <w:left w:val="none" w:sz="0" w:space="0" w:color="auto"/>
            <w:bottom w:val="none" w:sz="0" w:space="0" w:color="auto"/>
            <w:right w:val="none" w:sz="0" w:space="0" w:color="auto"/>
          </w:divBdr>
        </w:div>
        <w:div w:id="2040202629">
          <w:marLeft w:val="0"/>
          <w:marRight w:val="0"/>
          <w:marTop w:val="0"/>
          <w:marBottom w:val="0"/>
          <w:divBdr>
            <w:top w:val="none" w:sz="0" w:space="0" w:color="auto"/>
            <w:left w:val="none" w:sz="0" w:space="0" w:color="auto"/>
            <w:bottom w:val="none" w:sz="0" w:space="0" w:color="auto"/>
            <w:right w:val="none" w:sz="0" w:space="0" w:color="auto"/>
          </w:divBdr>
        </w:div>
        <w:div w:id="1091318174">
          <w:marLeft w:val="0"/>
          <w:marRight w:val="0"/>
          <w:marTop w:val="0"/>
          <w:marBottom w:val="0"/>
          <w:divBdr>
            <w:top w:val="none" w:sz="0" w:space="0" w:color="auto"/>
            <w:left w:val="none" w:sz="0" w:space="0" w:color="auto"/>
            <w:bottom w:val="none" w:sz="0" w:space="0" w:color="auto"/>
            <w:right w:val="none" w:sz="0" w:space="0" w:color="auto"/>
          </w:divBdr>
        </w:div>
        <w:div w:id="347371568">
          <w:marLeft w:val="0"/>
          <w:marRight w:val="0"/>
          <w:marTop w:val="0"/>
          <w:marBottom w:val="0"/>
          <w:divBdr>
            <w:top w:val="none" w:sz="0" w:space="0" w:color="auto"/>
            <w:left w:val="none" w:sz="0" w:space="0" w:color="auto"/>
            <w:bottom w:val="none" w:sz="0" w:space="0" w:color="auto"/>
            <w:right w:val="none" w:sz="0" w:space="0" w:color="auto"/>
          </w:divBdr>
        </w:div>
        <w:div w:id="1750033904">
          <w:marLeft w:val="0"/>
          <w:marRight w:val="0"/>
          <w:marTop w:val="0"/>
          <w:marBottom w:val="0"/>
          <w:divBdr>
            <w:top w:val="none" w:sz="0" w:space="0" w:color="auto"/>
            <w:left w:val="none" w:sz="0" w:space="0" w:color="auto"/>
            <w:bottom w:val="none" w:sz="0" w:space="0" w:color="auto"/>
            <w:right w:val="none" w:sz="0" w:space="0" w:color="auto"/>
          </w:divBdr>
        </w:div>
        <w:div w:id="1515194391">
          <w:marLeft w:val="0"/>
          <w:marRight w:val="0"/>
          <w:marTop w:val="0"/>
          <w:marBottom w:val="0"/>
          <w:divBdr>
            <w:top w:val="none" w:sz="0" w:space="0" w:color="auto"/>
            <w:left w:val="none" w:sz="0" w:space="0" w:color="auto"/>
            <w:bottom w:val="none" w:sz="0" w:space="0" w:color="auto"/>
            <w:right w:val="none" w:sz="0" w:space="0" w:color="auto"/>
          </w:divBdr>
        </w:div>
        <w:div w:id="1644846743">
          <w:marLeft w:val="0"/>
          <w:marRight w:val="0"/>
          <w:marTop w:val="0"/>
          <w:marBottom w:val="0"/>
          <w:divBdr>
            <w:top w:val="none" w:sz="0" w:space="0" w:color="auto"/>
            <w:left w:val="none" w:sz="0" w:space="0" w:color="auto"/>
            <w:bottom w:val="none" w:sz="0" w:space="0" w:color="auto"/>
            <w:right w:val="none" w:sz="0" w:space="0" w:color="auto"/>
          </w:divBdr>
        </w:div>
        <w:div w:id="1698695443">
          <w:marLeft w:val="0"/>
          <w:marRight w:val="0"/>
          <w:marTop w:val="0"/>
          <w:marBottom w:val="0"/>
          <w:divBdr>
            <w:top w:val="none" w:sz="0" w:space="0" w:color="auto"/>
            <w:left w:val="none" w:sz="0" w:space="0" w:color="auto"/>
            <w:bottom w:val="none" w:sz="0" w:space="0" w:color="auto"/>
            <w:right w:val="none" w:sz="0" w:space="0" w:color="auto"/>
          </w:divBdr>
        </w:div>
        <w:div w:id="367606876">
          <w:marLeft w:val="0"/>
          <w:marRight w:val="0"/>
          <w:marTop w:val="0"/>
          <w:marBottom w:val="0"/>
          <w:divBdr>
            <w:top w:val="none" w:sz="0" w:space="0" w:color="auto"/>
            <w:left w:val="none" w:sz="0" w:space="0" w:color="auto"/>
            <w:bottom w:val="none" w:sz="0" w:space="0" w:color="auto"/>
            <w:right w:val="none" w:sz="0" w:space="0" w:color="auto"/>
          </w:divBdr>
        </w:div>
        <w:div w:id="759911239">
          <w:marLeft w:val="0"/>
          <w:marRight w:val="0"/>
          <w:marTop w:val="0"/>
          <w:marBottom w:val="0"/>
          <w:divBdr>
            <w:top w:val="none" w:sz="0" w:space="0" w:color="auto"/>
            <w:left w:val="none" w:sz="0" w:space="0" w:color="auto"/>
            <w:bottom w:val="none" w:sz="0" w:space="0" w:color="auto"/>
            <w:right w:val="none" w:sz="0" w:space="0" w:color="auto"/>
          </w:divBdr>
        </w:div>
        <w:div w:id="1817526162">
          <w:marLeft w:val="0"/>
          <w:marRight w:val="0"/>
          <w:marTop w:val="0"/>
          <w:marBottom w:val="0"/>
          <w:divBdr>
            <w:top w:val="none" w:sz="0" w:space="0" w:color="auto"/>
            <w:left w:val="none" w:sz="0" w:space="0" w:color="auto"/>
            <w:bottom w:val="none" w:sz="0" w:space="0" w:color="auto"/>
            <w:right w:val="none" w:sz="0" w:space="0" w:color="auto"/>
          </w:divBdr>
        </w:div>
        <w:div w:id="1367606750">
          <w:marLeft w:val="0"/>
          <w:marRight w:val="0"/>
          <w:marTop w:val="0"/>
          <w:marBottom w:val="0"/>
          <w:divBdr>
            <w:top w:val="none" w:sz="0" w:space="0" w:color="auto"/>
            <w:left w:val="none" w:sz="0" w:space="0" w:color="auto"/>
            <w:bottom w:val="none" w:sz="0" w:space="0" w:color="auto"/>
            <w:right w:val="none" w:sz="0" w:space="0" w:color="auto"/>
          </w:divBdr>
        </w:div>
        <w:div w:id="510221392">
          <w:marLeft w:val="0"/>
          <w:marRight w:val="0"/>
          <w:marTop w:val="0"/>
          <w:marBottom w:val="0"/>
          <w:divBdr>
            <w:top w:val="none" w:sz="0" w:space="0" w:color="auto"/>
            <w:left w:val="none" w:sz="0" w:space="0" w:color="auto"/>
            <w:bottom w:val="none" w:sz="0" w:space="0" w:color="auto"/>
            <w:right w:val="none" w:sz="0" w:space="0" w:color="auto"/>
          </w:divBdr>
        </w:div>
        <w:div w:id="437716957">
          <w:marLeft w:val="0"/>
          <w:marRight w:val="0"/>
          <w:marTop w:val="0"/>
          <w:marBottom w:val="0"/>
          <w:divBdr>
            <w:top w:val="none" w:sz="0" w:space="0" w:color="auto"/>
            <w:left w:val="none" w:sz="0" w:space="0" w:color="auto"/>
            <w:bottom w:val="none" w:sz="0" w:space="0" w:color="auto"/>
            <w:right w:val="none" w:sz="0" w:space="0" w:color="auto"/>
          </w:divBdr>
        </w:div>
        <w:div w:id="1006634754">
          <w:marLeft w:val="0"/>
          <w:marRight w:val="0"/>
          <w:marTop w:val="0"/>
          <w:marBottom w:val="0"/>
          <w:divBdr>
            <w:top w:val="none" w:sz="0" w:space="0" w:color="auto"/>
            <w:left w:val="none" w:sz="0" w:space="0" w:color="auto"/>
            <w:bottom w:val="none" w:sz="0" w:space="0" w:color="auto"/>
            <w:right w:val="none" w:sz="0" w:space="0" w:color="auto"/>
          </w:divBdr>
        </w:div>
        <w:div w:id="1410227862">
          <w:marLeft w:val="0"/>
          <w:marRight w:val="0"/>
          <w:marTop w:val="0"/>
          <w:marBottom w:val="0"/>
          <w:divBdr>
            <w:top w:val="none" w:sz="0" w:space="0" w:color="auto"/>
            <w:left w:val="none" w:sz="0" w:space="0" w:color="auto"/>
            <w:bottom w:val="none" w:sz="0" w:space="0" w:color="auto"/>
            <w:right w:val="none" w:sz="0" w:space="0" w:color="auto"/>
          </w:divBdr>
        </w:div>
        <w:div w:id="1215238878">
          <w:marLeft w:val="0"/>
          <w:marRight w:val="0"/>
          <w:marTop w:val="0"/>
          <w:marBottom w:val="0"/>
          <w:divBdr>
            <w:top w:val="none" w:sz="0" w:space="0" w:color="auto"/>
            <w:left w:val="none" w:sz="0" w:space="0" w:color="auto"/>
            <w:bottom w:val="none" w:sz="0" w:space="0" w:color="auto"/>
            <w:right w:val="none" w:sz="0" w:space="0" w:color="auto"/>
          </w:divBdr>
        </w:div>
        <w:div w:id="1793596049">
          <w:marLeft w:val="0"/>
          <w:marRight w:val="0"/>
          <w:marTop w:val="0"/>
          <w:marBottom w:val="0"/>
          <w:divBdr>
            <w:top w:val="none" w:sz="0" w:space="0" w:color="auto"/>
            <w:left w:val="none" w:sz="0" w:space="0" w:color="auto"/>
            <w:bottom w:val="none" w:sz="0" w:space="0" w:color="auto"/>
            <w:right w:val="none" w:sz="0" w:space="0" w:color="auto"/>
          </w:divBdr>
        </w:div>
        <w:div w:id="1013655571">
          <w:marLeft w:val="0"/>
          <w:marRight w:val="0"/>
          <w:marTop w:val="0"/>
          <w:marBottom w:val="0"/>
          <w:divBdr>
            <w:top w:val="none" w:sz="0" w:space="0" w:color="auto"/>
            <w:left w:val="none" w:sz="0" w:space="0" w:color="auto"/>
            <w:bottom w:val="none" w:sz="0" w:space="0" w:color="auto"/>
            <w:right w:val="none" w:sz="0" w:space="0" w:color="auto"/>
          </w:divBdr>
        </w:div>
        <w:div w:id="1656689980">
          <w:marLeft w:val="0"/>
          <w:marRight w:val="0"/>
          <w:marTop w:val="0"/>
          <w:marBottom w:val="0"/>
          <w:divBdr>
            <w:top w:val="none" w:sz="0" w:space="0" w:color="auto"/>
            <w:left w:val="none" w:sz="0" w:space="0" w:color="auto"/>
            <w:bottom w:val="none" w:sz="0" w:space="0" w:color="auto"/>
            <w:right w:val="none" w:sz="0" w:space="0" w:color="auto"/>
          </w:divBdr>
        </w:div>
        <w:div w:id="838813242">
          <w:marLeft w:val="0"/>
          <w:marRight w:val="0"/>
          <w:marTop w:val="0"/>
          <w:marBottom w:val="0"/>
          <w:divBdr>
            <w:top w:val="none" w:sz="0" w:space="0" w:color="auto"/>
            <w:left w:val="none" w:sz="0" w:space="0" w:color="auto"/>
            <w:bottom w:val="none" w:sz="0" w:space="0" w:color="auto"/>
            <w:right w:val="none" w:sz="0" w:space="0" w:color="auto"/>
          </w:divBdr>
        </w:div>
        <w:div w:id="1029523866">
          <w:marLeft w:val="0"/>
          <w:marRight w:val="0"/>
          <w:marTop w:val="0"/>
          <w:marBottom w:val="0"/>
          <w:divBdr>
            <w:top w:val="none" w:sz="0" w:space="0" w:color="auto"/>
            <w:left w:val="none" w:sz="0" w:space="0" w:color="auto"/>
            <w:bottom w:val="none" w:sz="0" w:space="0" w:color="auto"/>
            <w:right w:val="none" w:sz="0" w:space="0" w:color="auto"/>
          </w:divBdr>
        </w:div>
        <w:div w:id="748429550">
          <w:marLeft w:val="0"/>
          <w:marRight w:val="0"/>
          <w:marTop w:val="0"/>
          <w:marBottom w:val="0"/>
          <w:divBdr>
            <w:top w:val="none" w:sz="0" w:space="0" w:color="auto"/>
            <w:left w:val="none" w:sz="0" w:space="0" w:color="auto"/>
            <w:bottom w:val="none" w:sz="0" w:space="0" w:color="auto"/>
            <w:right w:val="none" w:sz="0" w:space="0" w:color="auto"/>
          </w:divBdr>
        </w:div>
        <w:div w:id="1777747015">
          <w:marLeft w:val="0"/>
          <w:marRight w:val="0"/>
          <w:marTop w:val="0"/>
          <w:marBottom w:val="0"/>
          <w:divBdr>
            <w:top w:val="none" w:sz="0" w:space="0" w:color="auto"/>
            <w:left w:val="none" w:sz="0" w:space="0" w:color="auto"/>
            <w:bottom w:val="none" w:sz="0" w:space="0" w:color="auto"/>
            <w:right w:val="none" w:sz="0" w:space="0" w:color="auto"/>
          </w:divBdr>
        </w:div>
        <w:div w:id="2059166574">
          <w:marLeft w:val="0"/>
          <w:marRight w:val="0"/>
          <w:marTop w:val="0"/>
          <w:marBottom w:val="0"/>
          <w:divBdr>
            <w:top w:val="none" w:sz="0" w:space="0" w:color="auto"/>
            <w:left w:val="none" w:sz="0" w:space="0" w:color="auto"/>
            <w:bottom w:val="none" w:sz="0" w:space="0" w:color="auto"/>
            <w:right w:val="none" w:sz="0" w:space="0" w:color="auto"/>
          </w:divBdr>
        </w:div>
        <w:div w:id="730150933">
          <w:marLeft w:val="0"/>
          <w:marRight w:val="0"/>
          <w:marTop w:val="0"/>
          <w:marBottom w:val="0"/>
          <w:divBdr>
            <w:top w:val="none" w:sz="0" w:space="0" w:color="auto"/>
            <w:left w:val="none" w:sz="0" w:space="0" w:color="auto"/>
            <w:bottom w:val="none" w:sz="0" w:space="0" w:color="auto"/>
            <w:right w:val="none" w:sz="0" w:space="0" w:color="auto"/>
          </w:divBdr>
        </w:div>
        <w:div w:id="566690625">
          <w:marLeft w:val="0"/>
          <w:marRight w:val="0"/>
          <w:marTop w:val="0"/>
          <w:marBottom w:val="0"/>
          <w:divBdr>
            <w:top w:val="none" w:sz="0" w:space="0" w:color="auto"/>
            <w:left w:val="none" w:sz="0" w:space="0" w:color="auto"/>
            <w:bottom w:val="none" w:sz="0" w:space="0" w:color="auto"/>
            <w:right w:val="none" w:sz="0" w:space="0" w:color="auto"/>
          </w:divBdr>
        </w:div>
        <w:div w:id="1808426345">
          <w:marLeft w:val="0"/>
          <w:marRight w:val="0"/>
          <w:marTop w:val="0"/>
          <w:marBottom w:val="0"/>
          <w:divBdr>
            <w:top w:val="none" w:sz="0" w:space="0" w:color="auto"/>
            <w:left w:val="none" w:sz="0" w:space="0" w:color="auto"/>
            <w:bottom w:val="none" w:sz="0" w:space="0" w:color="auto"/>
            <w:right w:val="none" w:sz="0" w:space="0" w:color="auto"/>
          </w:divBdr>
        </w:div>
        <w:div w:id="196436437">
          <w:marLeft w:val="0"/>
          <w:marRight w:val="0"/>
          <w:marTop w:val="0"/>
          <w:marBottom w:val="0"/>
          <w:divBdr>
            <w:top w:val="none" w:sz="0" w:space="0" w:color="auto"/>
            <w:left w:val="none" w:sz="0" w:space="0" w:color="auto"/>
            <w:bottom w:val="none" w:sz="0" w:space="0" w:color="auto"/>
            <w:right w:val="none" w:sz="0" w:space="0" w:color="auto"/>
          </w:divBdr>
        </w:div>
        <w:div w:id="1383603100">
          <w:marLeft w:val="0"/>
          <w:marRight w:val="0"/>
          <w:marTop w:val="0"/>
          <w:marBottom w:val="0"/>
          <w:divBdr>
            <w:top w:val="none" w:sz="0" w:space="0" w:color="auto"/>
            <w:left w:val="none" w:sz="0" w:space="0" w:color="auto"/>
            <w:bottom w:val="none" w:sz="0" w:space="0" w:color="auto"/>
            <w:right w:val="none" w:sz="0" w:space="0" w:color="auto"/>
          </w:divBdr>
        </w:div>
        <w:div w:id="1175143452">
          <w:marLeft w:val="0"/>
          <w:marRight w:val="0"/>
          <w:marTop w:val="0"/>
          <w:marBottom w:val="0"/>
          <w:divBdr>
            <w:top w:val="none" w:sz="0" w:space="0" w:color="auto"/>
            <w:left w:val="none" w:sz="0" w:space="0" w:color="auto"/>
            <w:bottom w:val="none" w:sz="0" w:space="0" w:color="auto"/>
            <w:right w:val="none" w:sz="0" w:space="0" w:color="auto"/>
          </w:divBdr>
        </w:div>
        <w:div w:id="121963222">
          <w:marLeft w:val="0"/>
          <w:marRight w:val="0"/>
          <w:marTop w:val="0"/>
          <w:marBottom w:val="0"/>
          <w:divBdr>
            <w:top w:val="none" w:sz="0" w:space="0" w:color="auto"/>
            <w:left w:val="none" w:sz="0" w:space="0" w:color="auto"/>
            <w:bottom w:val="none" w:sz="0" w:space="0" w:color="auto"/>
            <w:right w:val="none" w:sz="0" w:space="0" w:color="auto"/>
          </w:divBdr>
        </w:div>
        <w:div w:id="1734111303">
          <w:marLeft w:val="0"/>
          <w:marRight w:val="0"/>
          <w:marTop w:val="0"/>
          <w:marBottom w:val="0"/>
          <w:divBdr>
            <w:top w:val="none" w:sz="0" w:space="0" w:color="auto"/>
            <w:left w:val="none" w:sz="0" w:space="0" w:color="auto"/>
            <w:bottom w:val="none" w:sz="0" w:space="0" w:color="auto"/>
            <w:right w:val="none" w:sz="0" w:space="0" w:color="auto"/>
          </w:divBdr>
        </w:div>
        <w:div w:id="1935283965">
          <w:marLeft w:val="0"/>
          <w:marRight w:val="0"/>
          <w:marTop w:val="0"/>
          <w:marBottom w:val="0"/>
          <w:divBdr>
            <w:top w:val="none" w:sz="0" w:space="0" w:color="auto"/>
            <w:left w:val="none" w:sz="0" w:space="0" w:color="auto"/>
            <w:bottom w:val="none" w:sz="0" w:space="0" w:color="auto"/>
            <w:right w:val="none" w:sz="0" w:space="0" w:color="auto"/>
          </w:divBdr>
        </w:div>
        <w:div w:id="2138835041">
          <w:marLeft w:val="0"/>
          <w:marRight w:val="0"/>
          <w:marTop w:val="0"/>
          <w:marBottom w:val="0"/>
          <w:divBdr>
            <w:top w:val="none" w:sz="0" w:space="0" w:color="auto"/>
            <w:left w:val="none" w:sz="0" w:space="0" w:color="auto"/>
            <w:bottom w:val="none" w:sz="0" w:space="0" w:color="auto"/>
            <w:right w:val="none" w:sz="0" w:space="0" w:color="auto"/>
          </w:divBdr>
        </w:div>
        <w:div w:id="1936286345">
          <w:marLeft w:val="0"/>
          <w:marRight w:val="0"/>
          <w:marTop w:val="0"/>
          <w:marBottom w:val="0"/>
          <w:divBdr>
            <w:top w:val="none" w:sz="0" w:space="0" w:color="auto"/>
            <w:left w:val="none" w:sz="0" w:space="0" w:color="auto"/>
            <w:bottom w:val="none" w:sz="0" w:space="0" w:color="auto"/>
            <w:right w:val="none" w:sz="0" w:space="0" w:color="auto"/>
          </w:divBdr>
        </w:div>
        <w:div w:id="957563058">
          <w:marLeft w:val="0"/>
          <w:marRight w:val="0"/>
          <w:marTop w:val="0"/>
          <w:marBottom w:val="0"/>
          <w:divBdr>
            <w:top w:val="none" w:sz="0" w:space="0" w:color="auto"/>
            <w:left w:val="none" w:sz="0" w:space="0" w:color="auto"/>
            <w:bottom w:val="none" w:sz="0" w:space="0" w:color="auto"/>
            <w:right w:val="none" w:sz="0" w:space="0" w:color="auto"/>
          </w:divBdr>
        </w:div>
        <w:div w:id="2131580982">
          <w:marLeft w:val="0"/>
          <w:marRight w:val="0"/>
          <w:marTop w:val="0"/>
          <w:marBottom w:val="0"/>
          <w:divBdr>
            <w:top w:val="none" w:sz="0" w:space="0" w:color="auto"/>
            <w:left w:val="none" w:sz="0" w:space="0" w:color="auto"/>
            <w:bottom w:val="none" w:sz="0" w:space="0" w:color="auto"/>
            <w:right w:val="none" w:sz="0" w:space="0" w:color="auto"/>
          </w:divBdr>
        </w:div>
        <w:div w:id="616834419">
          <w:marLeft w:val="0"/>
          <w:marRight w:val="0"/>
          <w:marTop w:val="0"/>
          <w:marBottom w:val="0"/>
          <w:divBdr>
            <w:top w:val="none" w:sz="0" w:space="0" w:color="auto"/>
            <w:left w:val="none" w:sz="0" w:space="0" w:color="auto"/>
            <w:bottom w:val="none" w:sz="0" w:space="0" w:color="auto"/>
            <w:right w:val="none" w:sz="0" w:space="0" w:color="auto"/>
          </w:divBdr>
        </w:div>
        <w:div w:id="1236084618">
          <w:marLeft w:val="0"/>
          <w:marRight w:val="0"/>
          <w:marTop w:val="0"/>
          <w:marBottom w:val="0"/>
          <w:divBdr>
            <w:top w:val="none" w:sz="0" w:space="0" w:color="auto"/>
            <w:left w:val="none" w:sz="0" w:space="0" w:color="auto"/>
            <w:bottom w:val="none" w:sz="0" w:space="0" w:color="auto"/>
            <w:right w:val="none" w:sz="0" w:space="0" w:color="auto"/>
          </w:divBdr>
        </w:div>
        <w:div w:id="2121952252">
          <w:marLeft w:val="0"/>
          <w:marRight w:val="0"/>
          <w:marTop w:val="0"/>
          <w:marBottom w:val="0"/>
          <w:divBdr>
            <w:top w:val="none" w:sz="0" w:space="0" w:color="auto"/>
            <w:left w:val="none" w:sz="0" w:space="0" w:color="auto"/>
            <w:bottom w:val="none" w:sz="0" w:space="0" w:color="auto"/>
            <w:right w:val="none" w:sz="0" w:space="0" w:color="auto"/>
          </w:divBdr>
        </w:div>
        <w:div w:id="1431269484">
          <w:marLeft w:val="0"/>
          <w:marRight w:val="0"/>
          <w:marTop w:val="0"/>
          <w:marBottom w:val="0"/>
          <w:divBdr>
            <w:top w:val="none" w:sz="0" w:space="0" w:color="auto"/>
            <w:left w:val="none" w:sz="0" w:space="0" w:color="auto"/>
            <w:bottom w:val="none" w:sz="0" w:space="0" w:color="auto"/>
            <w:right w:val="none" w:sz="0" w:space="0" w:color="auto"/>
          </w:divBdr>
        </w:div>
        <w:div w:id="2042968842">
          <w:marLeft w:val="0"/>
          <w:marRight w:val="0"/>
          <w:marTop w:val="0"/>
          <w:marBottom w:val="0"/>
          <w:divBdr>
            <w:top w:val="none" w:sz="0" w:space="0" w:color="auto"/>
            <w:left w:val="none" w:sz="0" w:space="0" w:color="auto"/>
            <w:bottom w:val="none" w:sz="0" w:space="0" w:color="auto"/>
            <w:right w:val="none" w:sz="0" w:space="0" w:color="auto"/>
          </w:divBdr>
        </w:div>
        <w:div w:id="411003642">
          <w:marLeft w:val="0"/>
          <w:marRight w:val="0"/>
          <w:marTop w:val="0"/>
          <w:marBottom w:val="0"/>
          <w:divBdr>
            <w:top w:val="none" w:sz="0" w:space="0" w:color="auto"/>
            <w:left w:val="none" w:sz="0" w:space="0" w:color="auto"/>
            <w:bottom w:val="none" w:sz="0" w:space="0" w:color="auto"/>
            <w:right w:val="none" w:sz="0" w:space="0" w:color="auto"/>
          </w:divBdr>
        </w:div>
        <w:div w:id="287205641">
          <w:marLeft w:val="0"/>
          <w:marRight w:val="0"/>
          <w:marTop w:val="0"/>
          <w:marBottom w:val="0"/>
          <w:divBdr>
            <w:top w:val="none" w:sz="0" w:space="0" w:color="auto"/>
            <w:left w:val="none" w:sz="0" w:space="0" w:color="auto"/>
            <w:bottom w:val="none" w:sz="0" w:space="0" w:color="auto"/>
            <w:right w:val="none" w:sz="0" w:space="0" w:color="auto"/>
          </w:divBdr>
        </w:div>
        <w:div w:id="847135102">
          <w:marLeft w:val="0"/>
          <w:marRight w:val="0"/>
          <w:marTop w:val="0"/>
          <w:marBottom w:val="0"/>
          <w:divBdr>
            <w:top w:val="none" w:sz="0" w:space="0" w:color="auto"/>
            <w:left w:val="none" w:sz="0" w:space="0" w:color="auto"/>
            <w:bottom w:val="none" w:sz="0" w:space="0" w:color="auto"/>
            <w:right w:val="none" w:sz="0" w:space="0" w:color="auto"/>
          </w:divBdr>
        </w:div>
        <w:div w:id="416706512">
          <w:marLeft w:val="0"/>
          <w:marRight w:val="0"/>
          <w:marTop w:val="0"/>
          <w:marBottom w:val="0"/>
          <w:divBdr>
            <w:top w:val="none" w:sz="0" w:space="0" w:color="auto"/>
            <w:left w:val="none" w:sz="0" w:space="0" w:color="auto"/>
            <w:bottom w:val="none" w:sz="0" w:space="0" w:color="auto"/>
            <w:right w:val="none" w:sz="0" w:space="0" w:color="auto"/>
          </w:divBdr>
        </w:div>
      </w:divsChild>
    </w:div>
    <w:div w:id="765274338">
      <w:bodyDiv w:val="1"/>
      <w:marLeft w:val="0"/>
      <w:marRight w:val="0"/>
      <w:marTop w:val="0"/>
      <w:marBottom w:val="0"/>
      <w:divBdr>
        <w:top w:val="none" w:sz="0" w:space="0" w:color="auto"/>
        <w:left w:val="none" w:sz="0" w:space="0" w:color="auto"/>
        <w:bottom w:val="none" w:sz="0" w:space="0" w:color="auto"/>
        <w:right w:val="none" w:sz="0" w:space="0" w:color="auto"/>
      </w:divBdr>
      <w:divsChild>
        <w:div w:id="106824558">
          <w:marLeft w:val="446"/>
          <w:marRight w:val="0"/>
          <w:marTop w:val="0"/>
          <w:marBottom w:val="0"/>
          <w:divBdr>
            <w:top w:val="none" w:sz="0" w:space="0" w:color="auto"/>
            <w:left w:val="none" w:sz="0" w:space="0" w:color="auto"/>
            <w:bottom w:val="none" w:sz="0" w:space="0" w:color="auto"/>
            <w:right w:val="none" w:sz="0" w:space="0" w:color="auto"/>
          </w:divBdr>
        </w:div>
        <w:div w:id="202521716">
          <w:marLeft w:val="446"/>
          <w:marRight w:val="0"/>
          <w:marTop w:val="0"/>
          <w:marBottom w:val="0"/>
          <w:divBdr>
            <w:top w:val="none" w:sz="0" w:space="0" w:color="auto"/>
            <w:left w:val="none" w:sz="0" w:space="0" w:color="auto"/>
            <w:bottom w:val="none" w:sz="0" w:space="0" w:color="auto"/>
            <w:right w:val="none" w:sz="0" w:space="0" w:color="auto"/>
          </w:divBdr>
        </w:div>
        <w:div w:id="1043361335">
          <w:marLeft w:val="446"/>
          <w:marRight w:val="0"/>
          <w:marTop w:val="0"/>
          <w:marBottom w:val="0"/>
          <w:divBdr>
            <w:top w:val="none" w:sz="0" w:space="0" w:color="auto"/>
            <w:left w:val="none" w:sz="0" w:space="0" w:color="auto"/>
            <w:bottom w:val="none" w:sz="0" w:space="0" w:color="auto"/>
            <w:right w:val="none" w:sz="0" w:space="0" w:color="auto"/>
          </w:divBdr>
        </w:div>
      </w:divsChild>
    </w:div>
    <w:div w:id="810902573">
      <w:bodyDiv w:val="1"/>
      <w:marLeft w:val="0"/>
      <w:marRight w:val="0"/>
      <w:marTop w:val="0"/>
      <w:marBottom w:val="0"/>
      <w:divBdr>
        <w:top w:val="none" w:sz="0" w:space="0" w:color="auto"/>
        <w:left w:val="none" w:sz="0" w:space="0" w:color="auto"/>
        <w:bottom w:val="none" w:sz="0" w:space="0" w:color="auto"/>
        <w:right w:val="none" w:sz="0" w:space="0" w:color="auto"/>
      </w:divBdr>
    </w:div>
    <w:div w:id="846285769">
      <w:bodyDiv w:val="1"/>
      <w:marLeft w:val="0"/>
      <w:marRight w:val="0"/>
      <w:marTop w:val="0"/>
      <w:marBottom w:val="0"/>
      <w:divBdr>
        <w:top w:val="none" w:sz="0" w:space="0" w:color="auto"/>
        <w:left w:val="none" w:sz="0" w:space="0" w:color="auto"/>
        <w:bottom w:val="none" w:sz="0" w:space="0" w:color="auto"/>
        <w:right w:val="none" w:sz="0" w:space="0" w:color="auto"/>
      </w:divBdr>
    </w:div>
    <w:div w:id="892810059">
      <w:bodyDiv w:val="1"/>
      <w:marLeft w:val="0"/>
      <w:marRight w:val="0"/>
      <w:marTop w:val="0"/>
      <w:marBottom w:val="0"/>
      <w:divBdr>
        <w:top w:val="none" w:sz="0" w:space="0" w:color="auto"/>
        <w:left w:val="none" w:sz="0" w:space="0" w:color="auto"/>
        <w:bottom w:val="none" w:sz="0" w:space="0" w:color="auto"/>
        <w:right w:val="none" w:sz="0" w:space="0" w:color="auto"/>
      </w:divBdr>
      <w:divsChild>
        <w:div w:id="1634094130">
          <w:marLeft w:val="0"/>
          <w:marRight w:val="0"/>
          <w:marTop w:val="0"/>
          <w:marBottom w:val="0"/>
          <w:divBdr>
            <w:top w:val="none" w:sz="0" w:space="0" w:color="auto"/>
            <w:left w:val="none" w:sz="0" w:space="0" w:color="auto"/>
            <w:bottom w:val="none" w:sz="0" w:space="0" w:color="auto"/>
            <w:right w:val="none" w:sz="0" w:space="0" w:color="auto"/>
          </w:divBdr>
        </w:div>
      </w:divsChild>
    </w:div>
    <w:div w:id="894777867">
      <w:bodyDiv w:val="1"/>
      <w:marLeft w:val="0"/>
      <w:marRight w:val="0"/>
      <w:marTop w:val="0"/>
      <w:marBottom w:val="0"/>
      <w:divBdr>
        <w:top w:val="none" w:sz="0" w:space="0" w:color="auto"/>
        <w:left w:val="none" w:sz="0" w:space="0" w:color="auto"/>
        <w:bottom w:val="none" w:sz="0" w:space="0" w:color="auto"/>
        <w:right w:val="none" w:sz="0" w:space="0" w:color="auto"/>
      </w:divBdr>
    </w:div>
    <w:div w:id="960040641">
      <w:bodyDiv w:val="1"/>
      <w:marLeft w:val="0"/>
      <w:marRight w:val="0"/>
      <w:marTop w:val="0"/>
      <w:marBottom w:val="0"/>
      <w:divBdr>
        <w:top w:val="none" w:sz="0" w:space="0" w:color="auto"/>
        <w:left w:val="none" w:sz="0" w:space="0" w:color="auto"/>
        <w:bottom w:val="none" w:sz="0" w:space="0" w:color="auto"/>
        <w:right w:val="none" w:sz="0" w:space="0" w:color="auto"/>
      </w:divBdr>
    </w:div>
    <w:div w:id="977606099">
      <w:bodyDiv w:val="1"/>
      <w:marLeft w:val="0"/>
      <w:marRight w:val="0"/>
      <w:marTop w:val="0"/>
      <w:marBottom w:val="0"/>
      <w:divBdr>
        <w:top w:val="none" w:sz="0" w:space="0" w:color="auto"/>
        <w:left w:val="none" w:sz="0" w:space="0" w:color="auto"/>
        <w:bottom w:val="none" w:sz="0" w:space="0" w:color="auto"/>
        <w:right w:val="none" w:sz="0" w:space="0" w:color="auto"/>
      </w:divBdr>
    </w:div>
    <w:div w:id="1021666076">
      <w:bodyDiv w:val="1"/>
      <w:marLeft w:val="0"/>
      <w:marRight w:val="0"/>
      <w:marTop w:val="0"/>
      <w:marBottom w:val="0"/>
      <w:divBdr>
        <w:top w:val="none" w:sz="0" w:space="0" w:color="auto"/>
        <w:left w:val="none" w:sz="0" w:space="0" w:color="auto"/>
        <w:bottom w:val="none" w:sz="0" w:space="0" w:color="auto"/>
        <w:right w:val="none" w:sz="0" w:space="0" w:color="auto"/>
      </w:divBdr>
      <w:divsChild>
        <w:div w:id="147140804">
          <w:marLeft w:val="446"/>
          <w:marRight w:val="0"/>
          <w:marTop w:val="0"/>
          <w:marBottom w:val="0"/>
          <w:divBdr>
            <w:top w:val="none" w:sz="0" w:space="0" w:color="auto"/>
            <w:left w:val="none" w:sz="0" w:space="0" w:color="auto"/>
            <w:bottom w:val="none" w:sz="0" w:space="0" w:color="auto"/>
            <w:right w:val="none" w:sz="0" w:space="0" w:color="auto"/>
          </w:divBdr>
        </w:div>
        <w:div w:id="1596473737">
          <w:marLeft w:val="446"/>
          <w:marRight w:val="0"/>
          <w:marTop w:val="0"/>
          <w:marBottom w:val="0"/>
          <w:divBdr>
            <w:top w:val="none" w:sz="0" w:space="0" w:color="auto"/>
            <w:left w:val="none" w:sz="0" w:space="0" w:color="auto"/>
            <w:bottom w:val="none" w:sz="0" w:space="0" w:color="auto"/>
            <w:right w:val="none" w:sz="0" w:space="0" w:color="auto"/>
          </w:divBdr>
        </w:div>
        <w:div w:id="1691057040">
          <w:marLeft w:val="446"/>
          <w:marRight w:val="0"/>
          <w:marTop w:val="0"/>
          <w:marBottom w:val="0"/>
          <w:divBdr>
            <w:top w:val="none" w:sz="0" w:space="0" w:color="auto"/>
            <w:left w:val="none" w:sz="0" w:space="0" w:color="auto"/>
            <w:bottom w:val="none" w:sz="0" w:space="0" w:color="auto"/>
            <w:right w:val="none" w:sz="0" w:space="0" w:color="auto"/>
          </w:divBdr>
        </w:div>
        <w:div w:id="873271293">
          <w:marLeft w:val="274"/>
          <w:marRight w:val="0"/>
          <w:marTop w:val="0"/>
          <w:marBottom w:val="0"/>
          <w:divBdr>
            <w:top w:val="none" w:sz="0" w:space="0" w:color="auto"/>
            <w:left w:val="none" w:sz="0" w:space="0" w:color="auto"/>
            <w:bottom w:val="none" w:sz="0" w:space="0" w:color="auto"/>
            <w:right w:val="none" w:sz="0" w:space="0" w:color="auto"/>
          </w:divBdr>
        </w:div>
        <w:div w:id="332028730">
          <w:marLeft w:val="274"/>
          <w:marRight w:val="0"/>
          <w:marTop w:val="0"/>
          <w:marBottom w:val="0"/>
          <w:divBdr>
            <w:top w:val="none" w:sz="0" w:space="0" w:color="auto"/>
            <w:left w:val="none" w:sz="0" w:space="0" w:color="auto"/>
            <w:bottom w:val="none" w:sz="0" w:space="0" w:color="auto"/>
            <w:right w:val="none" w:sz="0" w:space="0" w:color="auto"/>
          </w:divBdr>
        </w:div>
        <w:div w:id="142625701">
          <w:marLeft w:val="274"/>
          <w:marRight w:val="0"/>
          <w:marTop w:val="0"/>
          <w:marBottom w:val="0"/>
          <w:divBdr>
            <w:top w:val="none" w:sz="0" w:space="0" w:color="auto"/>
            <w:left w:val="none" w:sz="0" w:space="0" w:color="auto"/>
            <w:bottom w:val="none" w:sz="0" w:space="0" w:color="auto"/>
            <w:right w:val="none" w:sz="0" w:space="0" w:color="auto"/>
          </w:divBdr>
        </w:div>
        <w:div w:id="591665648">
          <w:marLeft w:val="274"/>
          <w:marRight w:val="0"/>
          <w:marTop w:val="0"/>
          <w:marBottom w:val="0"/>
          <w:divBdr>
            <w:top w:val="none" w:sz="0" w:space="0" w:color="auto"/>
            <w:left w:val="none" w:sz="0" w:space="0" w:color="auto"/>
            <w:bottom w:val="none" w:sz="0" w:space="0" w:color="auto"/>
            <w:right w:val="none" w:sz="0" w:space="0" w:color="auto"/>
          </w:divBdr>
        </w:div>
        <w:div w:id="495609960">
          <w:marLeft w:val="274"/>
          <w:marRight w:val="0"/>
          <w:marTop w:val="0"/>
          <w:marBottom w:val="0"/>
          <w:divBdr>
            <w:top w:val="none" w:sz="0" w:space="0" w:color="auto"/>
            <w:left w:val="none" w:sz="0" w:space="0" w:color="auto"/>
            <w:bottom w:val="none" w:sz="0" w:space="0" w:color="auto"/>
            <w:right w:val="none" w:sz="0" w:space="0" w:color="auto"/>
          </w:divBdr>
        </w:div>
      </w:divsChild>
    </w:div>
    <w:div w:id="1148014514">
      <w:bodyDiv w:val="1"/>
      <w:marLeft w:val="0"/>
      <w:marRight w:val="0"/>
      <w:marTop w:val="0"/>
      <w:marBottom w:val="0"/>
      <w:divBdr>
        <w:top w:val="none" w:sz="0" w:space="0" w:color="auto"/>
        <w:left w:val="none" w:sz="0" w:space="0" w:color="auto"/>
        <w:bottom w:val="none" w:sz="0" w:space="0" w:color="auto"/>
        <w:right w:val="none" w:sz="0" w:space="0" w:color="auto"/>
      </w:divBdr>
      <w:divsChild>
        <w:div w:id="1489399826">
          <w:marLeft w:val="0"/>
          <w:marRight w:val="0"/>
          <w:marTop w:val="0"/>
          <w:marBottom w:val="0"/>
          <w:divBdr>
            <w:top w:val="none" w:sz="0" w:space="0" w:color="auto"/>
            <w:left w:val="none" w:sz="0" w:space="0" w:color="auto"/>
            <w:bottom w:val="none" w:sz="0" w:space="0" w:color="auto"/>
            <w:right w:val="none" w:sz="0" w:space="0" w:color="auto"/>
          </w:divBdr>
        </w:div>
        <w:div w:id="324552220">
          <w:marLeft w:val="0"/>
          <w:marRight w:val="0"/>
          <w:marTop w:val="0"/>
          <w:marBottom w:val="0"/>
          <w:divBdr>
            <w:top w:val="none" w:sz="0" w:space="0" w:color="auto"/>
            <w:left w:val="none" w:sz="0" w:space="0" w:color="auto"/>
            <w:bottom w:val="none" w:sz="0" w:space="0" w:color="auto"/>
            <w:right w:val="none" w:sz="0" w:space="0" w:color="auto"/>
          </w:divBdr>
        </w:div>
        <w:div w:id="1245383154">
          <w:marLeft w:val="0"/>
          <w:marRight w:val="0"/>
          <w:marTop w:val="0"/>
          <w:marBottom w:val="0"/>
          <w:divBdr>
            <w:top w:val="none" w:sz="0" w:space="0" w:color="auto"/>
            <w:left w:val="none" w:sz="0" w:space="0" w:color="auto"/>
            <w:bottom w:val="none" w:sz="0" w:space="0" w:color="auto"/>
            <w:right w:val="none" w:sz="0" w:space="0" w:color="auto"/>
          </w:divBdr>
        </w:div>
        <w:div w:id="480198674">
          <w:marLeft w:val="0"/>
          <w:marRight w:val="0"/>
          <w:marTop w:val="0"/>
          <w:marBottom w:val="0"/>
          <w:divBdr>
            <w:top w:val="none" w:sz="0" w:space="0" w:color="auto"/>
            <w:left w:val="none" w:sz="0" w:space="0" w:color="auto"/>
            <w:bottom w:val="none" w:sz="0" w:space="0" w:color="auto"/>
            <w:right w:val="none" w:sz="0" w:space="0" w:color="auto"/>
          </w:divBdr>
        </w:div>
        <w:div w:id="506485667">
          <w:marLeft w:val="0"/>
          <w:marRight w:val="0"/>
          <w:marTop w:val="0"/>
          <w:marBottom w:val="0"/>
          <w:divBdr>
            <w:top w:val="none" w:sz="0" w:space="0" w:color="auto"/>
            <w:left w:val="none" w:sz="0" w:space="0" w:color="auto"/>
            <w:bottom w:val="none" w:sz="0" w:space="0" w:color="auto"/>
            <w:right w:val="none" w:sz="0" w:space="0" w:color="auto"/>
          </w:divBdr>
        </w:div>
        <w:div w:id="636451907">
          <w:marLeft w:val="0"/>
          <w:marRight w:val="0"/>
          <w:marTop w:val="0"/>
          <w:marBottom w:val="0"/>
          <w:divBdr>
            <w:top w:val="none" w:sz="0" w:space="0" w:color="auto"/>
            <w:left w:val="none" w:sz="0" w:space="0" w:color="auto"/>
            <w:bottom w:val="none" w:sz="0" w:space="0" w:color="auto"/>
            <w:right w:val="none" w:sz="0" w:space="0" w:color="auto"/>
          </w:divBdr>
        </w:div>
        <w:div w:id="965893157">
          <w:marLeft w:val="0"/>
          <w:marRight w:val="0"/>
          <w:marTop w:val="0"/>
          <w:marBottom w:val="0"/>
          <w:divBdr>
            <w:top w:val="none" w:sz="0" w:space="0" w:color="auto"/>
            <w:left w:val="none" w:sz="0" w:space="0" w:color="auto"/>
            <w:bottom w:val="none" w:sz="0" w:space="0" w:color="auto"/>
            <w:right w:val="none" w:sz="0" w:space="0" w:color="auto"/>
          </w:divBdr>
        </w:div>
        <w:div w:id="513962974">
          <w:marLeft w:val="0"/>
          <w:marRight w:val="0"/>
          <w:marTop w:val="0"/>
          <w:marBottom w:val="0"/>
          <w:divBdr>
            <w:top w:val="none" w:sz="0" w:space="0" w:color="auto"/>
            <w:left w:val="none" w:sz="0" w:space="0" w:color="auto"/>
            <w:bottom w:val="none" w:sz="0" w:space="0" w:color="auto"/>
            <w:right w:val="none" w:sz="0" w:space="0" w:color="auto"/>
          </w:divBdr>
        </w:div>
        <w:div w:id="1206791894">
          <w:marLeft w:val="0"/>
          <w:marRight w:val="0"/>
          <w:marTop w:val="0"/>
          <w:marBottom w:val="0"/>
          <w:divBdr>
            <w:top w:val="none" w:sz="0" w:space="0" w:color="auto"/>
            <w:left w:val="none" w:sz="0" w:space="0" w:color="auto"/>
            <w:bottom w:val="none" w:sz="0" w:space="0" w:color="auto"/>
            <w:right w:val="none" w:sz="0" w:space="0" w:color="auto"/>
          </w:divBdr>
        </w:div>
        <w:div w:id="1388066090">
          <w:marLeft w:val="0"/>
          <w:marRight w:val="0"/>
          <w:marTop w:val="0"/>
          <w:marBottom w:val="0"/>
          <w:divBdr>
            <w:top w:val="none" w:sz="0" w:space="0" w:color="auto"/>
            <w:left w:val="none" w:sz="0" w:space="0" w:color="auto"/>
            <w:bottom w:val="none" w:sz="0" w:space="0" w:color="auto"/>
            <w:right w:val="none" w:sz="0" w:space="0" w:color="auto"/>
          </w:divBdr>
        </w:div>
        <w:div w:id="462042271">
          <w:marLeft w:val="0"/>
          <w:marRight w:val="0"/>
          <w:marTop w:val="0"/>
          <w:marBottom w:val="0"/>
          <w:divBdr>
            <w:top w:val="none" w:sz="0" w:space="0" w:color="auto"/>
            <w:left w:val="none" w:sz="0" w:space="0" w:color="auto"/>
            <w:bottom w:val="none" w:sz="0" w:space="0" w:color="auto"/>
            <w:right w:val="none" w:sz="0" w:space="0" w:color="auto"/>
          </w:divBdr>
        </w:div>
        <w:div w:id="1152718137">
          <w:marLeft w:val="0"/>
          <w:marRight w:val="0"/>
          <w:marTop w:val="0"/>
          <w:marBottom w:val="0"/>
          <w:divBdr>
            <w:top w:val="none" w:sz="0" w:space="0" w:color="auto"/>
            <w:left w:val="none" w:sz="0" w:space="0" w:color="auto"/>
            <w:bottom w:val="none" w:sz="0" w:space="0" w:color="auto"/>
            <w:right w:val="none" w:sz="0" w:space="0" w:color="auto"/>
          </w:divBdr>
        </w:div>
        <w:div w:id="1237592077">
          <w:marLeft w:val="0"/>
          <w:marRight w:val="0"/>
          <w:marTop w:val="0"/>
          <w:marBottom w:val="0"/>
          <w:divBdr>
            <w:top w:val="none" w:sz="0" w:space="0" w:color="auto"/>
            <w:left w:val="none" w:sz="0" w:space="0" w:color="auto"/>
            <w:bottom w:val="none" w:sz="0" w:space="0" w:color="auto"/>
            <w:right w:val="none" w:sz="0" w:space="0" w:color="auto"/>
          </w:divBdr>
        </w:div>
        <w:div w:id="452791637">
          <w:marLeft w:val="0"/>
          <w:marRight w:val="0"/>
          <w:marTop w:val="0"/>
          <w:marBottom w:val="0"/>
          <w:divBdr>
            <w:top w:val="none" w:sz="0" w:space="0" w:color="auto"/>
            <w:left w:val="none" w:sz="0" w:space="0" w:color="auto"/>
            <w:bottom w:val="none" w:sz="0" w:space="0" w:color="auto"/>
            <w:right w:val="none" w:sz="0" w:space="0" w:color="auto"/>
          </w:divBdr>
        </w:div>
        <w:div w:id="2127431907">
          <w:marLeft w:val="0"/>
          <w:marRight w:val="0"/>
          <w:marTop w:val="0"/>
          <w:marBottom w:val="0"/>
          <w:divBdr>
            <w:top w:val="none" w:sz="0" w:space="0" w:color="auto"/>
            <w:left w:val="none" w:sz="0" w:space="0" w:color="auto"/>
            <w:bottom w:val="none" w:sz="0" w:space="0" w:color="auto"/>
            <w:right w:val="none" w:sz="0" w:space="0" w:color="auto"/>
          </w:divBdr>
        </w:div>
        <w:div w:id="11420216">
          <w:marLeft w:val="0"/>
          <w:marRight w:val="0"/>
          <w:marTop w:val="0"/>
          <w:marBottom w:val="0"/>
          <w:divBdr>
            <w:top w:val="none" w:sz="0" w:space="0" w:color="auto"/>
            <w:left w:val="none" w:sz="0" w:space="0" w:color="auto"/>
            <w:bottom w:val="none" w:sz="0" w:space="0" w:color="auto"/>
            <w:right w:val="none" w:sz="0" w:space="0" w:color="auto"/>
          </w:divBdr>
        </w:div>
        <w:div w:id="1847937021">
          <w:marLeft w:val="0"/>
          <w:marRight w:val="0"/>
          <w:marTop w:val="0"/>
          <w:marBottom w:val="0"/>
          <w:divBdr>
            <w:top w:val="none" w:sz="0" w:space="0" w:color="auto"/>
            <w:left w:val="none" w:sz="0" w:space="0" w:color="auto"/>
            <w:bottom w:val="none" w:sz="0" w:space="0" w:color="auto"/>
            <w:right w:val="none" w:sz="0" w:space="0" w:color="auto"/>
          </w:divBdr>
        </w:div>
        <w:div w:id="1223903482">
          <w:marLeft w:val="0"/>
          <w:marRight w:val="0"/>
          <w:marTop w:val="0"/>
          <w:marBottom w:val="0"/>
          <w:divBdr>
            <w:top w:val="none" w:sz="0" w:space="0" w:color="auto"/>
            <w:left w:val="none" w:sz="0" w:space="0" w:color="auto"/>
            <w:bottom w:val="none" w:sz="0" w:space="0" w:color="auto"/>
            <w:right w:val="none" w:sz="0" w:space="0" w:color="auto"/>
          </w:divBdr>
        </w:div>
        <w:div w:id="829641886">
          <w:marLeft w:val="0"/>
          <w:marRight w:val="0"/>
          <w:marTop w:val="0"/>
          <w:marBottom w:val="0"/>
          <w:divBdr>
            <w:top w:val="none" w:sz="0" w:space="0" w:color="auto"/>
            <w:left w:val="none" w:sz="0" w:space="0" w:color="auto"/>
            <w:bottom w:val="none" w:sz="0" w:space="0" w:color="auto"/>
            <w:right w:val="none" w:sz="0" w:space="0" w:color="auto"/>
          </w:divBdr>
        </w:div>
        <w:div w:id="1066148997">
          <w:marLeft w:val="0"/>
          <w:marRight w:val="0"/>
          <w:marTop w:val="0"/>
          <w:marBottom w:val="0"/>
          <w:divBdr>
            <w:top w:val="none" w:sz="0" w:space="0" w:color="auto"/>
            <w:left w:val="none" w:sz="0" w:space="0" w:color="auto"/>
            <w:bottom w:val="none" w:sz="0" w:space="0" w:color="auto"/>
            <w:right w:val="none" w:sz="0" w:space="0" w:color="auto"/>
          </w:divBdr>
        </w:div>
        <w:div w:id="83065906">
          <w:marLeft w:val="0"/>
          <w:marRight w:val="0"/>
          <w:marTop w:val="0"/>
          <w:marBottom w:val="0"/>
          <w:divBdr>
            <w:top w:val="none" w:sz="0" w:space="0" w:color="auto"/>
            <w:left w:val="none" w:sz="0" w:space="0" w:color="auto"/>
            <w:bottom w:val="none" w:sz="0" w:space="0" w:color="auto"/>
            <w:right w:val="none" w:sz="0" w:space="0" w:color="auto"/>
          </w:divBdr>
        </w:div>
        <w:div w:id="740561168">
          <w:marLeft w:val="0"/>
          <w:marRight w:val="0"/>
          <w:marTop w:val="0"/>
          <w:marBottom w:val="0"/>
          <w:divBdr>
            <w:top w:val="none" w:sz="0" w:space="0" w:color="auto"/>
            <w:left w:val="none" w:sz="0" w:space="0" w:color="auto"/>
            <w:bottom w:val="none" w:sz="0" w:space="0" w:color="auto"/>
            <w:right w:val="none" w:sz="0" w:space="0" w:color="auto"/>
          </w:divBdr>
        </w:div>
        <w:div w:id="596720491">
          <w:marLeft w:val="0"/>
          <w:marRight w:val="0"/>
          <w:marTop w:val="0"/>
          <w:marBottom w:val="0"/>
          <w:divBdr>
            <w:top w:val="none" w:sz="0" w:space="0" w:color="auto"/>
            <w:left w:val="none" w:sz="0" w:space="0" w:color="auto"/>
            <w:bottom w:val="none" w:sz="0" w:space="0" w:color="auto"/>
            <w:right w:val="none" w:sz="0" w:space="0" w:color="auto"/>
          </w:divBdr>
        </w:div>
        <w:div w:id="67004223">
          <w:marLeft w:val="0"/>
          <w:marRight w:val="0"/>
          <w:marTop w:val="0"/>
          <w:marBottom w:val="0"/>
          <w:divBdr>
            <w:top w:val="none" w:sz="0" w:space="0" w:color="auto"/>
            <w:left w:val="none" w:sz="0" w:space="0" w:color="auto"/>
            <w:bottom w:val="none" w:sz="0" w:space="0" w:color="auto"/>
            <w:right w:val="none" w:sz="0" w:space="0" w:color="auto"/>
          </w:divBdr>
        </w:div>
        <w:div w:id="1886521507">
          <w:marLeft w:val="0"/>
          <w:marRight w:val="0"/>
          <w:marTop w:val="0"/>
          <w:marBottom w:val="0"/>
          <w:divBdr>
            <w:top w:val="none" w:sz="0" w:space="0" w:color="auto"/>
            <w:left w:val="none" w:sz="0" w:space="0" w:color="auto"/>
            <w:bottom w:val="none" w:sz="0" w:space="0" w:color="auto"/>
            <w:right w:val="none" w:sz="0" w:space="0" w:color="auto"/>
          </w:divBdr>
        </w:div>
        <w:div w:id="1423212382">
          <w:marLeft w:val="0"/>
          <w:marRight w:val="0"/>
          <w:marTop w:val="0"/>
          <w:marBottom w:val="0"/>
          <w:divBdr>
            <w:top w:val="none" w:sz="0" w:space="0" w:color="auto"/>
            <w:left w:val="none" w:sz="0" w:space="0" w:color="auto"/>
            <w:bottom w:val="none" w:sz="0" w:space="0" w:color="auto"/>
            <w:right w:val="none" w:sz="0" w:space="0" w:color="auto"/>
          </w:divBdr>
        </w:div>
        <w:div w:id="1589999553">
          <w:marLeft w:val="0"/>
          <w:marRight w:val="0"/>
          <w:marTop w:val="0"/>
          <w:marBottom w:val="0"/>
          <w:divBdr>
            <w:top w:val="none" w:sz="0" w:space="0" w:color="auto"/>
            <w:left w:val="none" w:sz="0" w:space="0" w:color="auto"/>
            <w:bottom w:val="none" w:sz="0" w:space="0" w:color="auto"/>
            <w:right w:val="none" w:sz="0" w:space="0" w:color="auto"/>
          </w:divBdr>
        </w:div>
        <w:div w:id="1180238111">
          <w:marLeft w:val="0"/>
          <w:marRight w:val="0"/>
          <w:marTop w:val="0"/>
          <w:marBottom w:val="0"/>
          <w:divBdr>
            <w:top w:val="none" w:sz="0" w:space="0" w:color="auto"/>
            <w:left w:val="none" w:sz="0" w:space="0" w:color="auto"/>
            <w:bottom w:val="none" w:sz="0" w:space="0" w:color="auto"/>
            <w:right w:val="none" w:sz="0" w:space="0" w:color="auto"/>
          </w:divBdr>
        </w:div>
        <w:div w:id="446047940">
          <w:marLeft w:val="0"/>
          <w:marRight w:val="0"/>
          <w:marTop w:val="0"/>
          <w:marBottom w:val="0"/>
          <w:divBdr>
            <w:top w:val="none" w:sz="0" w:space="0" w:color="auto"/>
            <w:left w:val="none" w:sz="0" w:space="0" w:color="auto"/>
            <w:bottom w:val="none" w:sz="0" w:space="0" w:color="auto"/>
            <w:right w:val="none" w:sz="0" w:space="0" w:color="auto"/>
          </w:divBdr>
        </w:div>
        <w:div w:id="1262297207">
          <w:marLeft w:val="0"/>
          <w:marRight w:val="0"/>
          <w:marTop w:val="0"/>
          <w:marBottom w:val="0"/>
          <w:divBdr>
            <w:top w:val="none" w:sz="0" w:space="0" w:color="auto"/>
            <w:left w:val="none" w:sz="0" w:space="0" w:color="auto"/>
            <w:bottom w:val="none" w:sz="0" w:space="0" w:color="auto"/>
            <w:right w:val="none" w:sz="0" w:space="0" w:color="auto"/>
          </w:divBdr>
        </w:div>
        <w:div w:id="15036582">
          <w:marLeft w:val="0"/>
          <w:marRight w:val="0"/>
          <w:marTop w:val="0"/>
          <w:marBottom w:val="0"/>
          <w:divBdr>
            <w:top w:val="none" w:sz="0" w:space="0" w:color="auto"/>
            <w:left w:val="none" w:sz="0" w:space="0" w:color="auto"/>
            <w:bottom w:val="none" w:sz="0" w:space="0" w:color="auto"/>
            <w:right w:val="none" w:sz="0" w:space="0" w:color="auto"/>
          </w:divBdr>
        </w:div>
        <w:div w:id="717821831">
          <w:marLeft w:val="0"/>
          <w:marRight w:val="0"/>
          <w:marTop w:val="0"/>
          <w:marBottom w:val="0"/>
          <w:divBdr>
            <w:top w:val="none" w:sz="0" w:space="0" w:color="auto"/>
            <w:left w:val="none" w:sz="0" w:space="0" w:color="auto"/>
            <w:bottom w:val="none" w:sz="0" w:space="0" w:color="auto"/>
            <w:right w:val="none" w:sz="0" w:space="0" w:color="auto"/>
          </w:divBdr>
        </w:div>
        <w:div w:id="851263168">
          <w:marLeft w:val="0"/>
          <w:marRight w:val="0"/>
          <w:marTop w:val="0"/>
          <w:marBottom w:val="0"/>
          <w:divBdr>
            <w:top w:val="none" w:sz="0" w:space="0" w:color="auto"/>
            <w:left w:val="none" w:sz="0" w:space="0" w:color="auto"/>
            <w:bottom w:val="none" w:sz="0" w:space="0" w:color="auto"/>
            <w:right w:val="none" w:sz="0" w:space="0" w:color="auto"/>
          </w:divBdr>
        </w:div>
        <w:div w:id="1941796170">
          <w:marLeft w:val="0"/>
          <w:marRight w:val="0"/>
          <w:marTop w:val="0"/>
          <w:marBottom w:val="0"/>
          <w:divBdr>
            <w:top w:val="none" w:sz="0" w:space="0" w:color="auto"/>
            <w:left w:val="none" w:sz="0" w:space="0" w:color="auto"/>
            <w:bottom w:val="none" w:sz="0" w:space="0" w:color="auto"/>
            <w:right w:val="none" w:sz="0" w:space="0" w:color="auto"/>
          </w:divBdr>
        </w:div>
        <w:div w:id="909778019">
          <w:marLeft w:val="0"/>
          <w:marRight w:val="0"/>
          <w:marTop w:val="0"/>
          <w:marBottom w:val="0"/>
          <w:divBdr>
            <w:top w:val="none" w:sz="0" w:space="0" w:color="auto"/>
            <w:left w:val="none" w:sz="0" w:space="0" w:color="auto"/>
            <w:bottom w:val="none" w:sz="0" w:space="0" w:color="auto"/>
            <w:right w:val="none" w:sz="0" w:space="0" w:color="auto"/>
          </w:divBdr>
        </w:div>
        <w:div w:id="382293555">
          <w:marLeft w:val="0"/>
          <w:marRight w:val="0"/>
          <w:marTop w:val="0"/>
          <w:marBottom w:val="0"/>
          <w:divBdr>
            <w:top w:val="none" w:sz="0" w:space="0" w:color="auto"/>
            <w:left w:val="none" w:sz="0" w:space="0" w:color="auto"/>
            <w:bottom w:val="none" w:sz="0" w:space="0" w:color="auto"/>
            <w:right w:val="none" w:sz="0" w:space="0" w:color="auto"/>
          </w:divBdr>
        </w:div>
        <w:div w:id="2007005091">
          <w:marLeft w:val="0"/>
          <w:marRight w:val="0"/>
          <w:marTop w:val="0"/>
          <w:marBottom w:val="0"/>
          <w:divBdr>
            <w:top w:val="none" w:sz="0" w:space="0" w:color="auto"/>
            <w:left w:val="none" w:sz="0" w:space="0" w:color="auto"/>
            <w:bottom w:val="none" w:sz="0" w:space="0" w:color="auto"/>
            <w:right w:val="none" w:sz="0" w:space="0" w:color="auto"/>
          </w:divBdr>
        </w:div>
        <w:div w:id="1533493425">
          <w:marLeft w:val="0"/>
          <w:marRight w:val="0"/>
          <w:marTop w:val="0"/>
          <w:marBottom w:val="0"/>
          <w:divBdr>
            <w:top w:val="none" w:sz="0" w:space="0" w:color="auto"/>
            <w:left w:val="none" w:sz="0" w:space="0" w:color="auto"/>
            <w:bottom w:val="none" w:sz="0" w:space="0" w:color="auto"/>
            <w:right w:val="none" w:sz="0" w:space="0" w:color="auto"/>
          </w:divBdr>
        </w:div>
        <w:div w:id="1583953853">
          <w:marLeft w:val="0"/>
          <w:marRight w:val="0"/>
          <w:marTop w:val="0"/>
          <w:marBottom w:val="0"/>
          <w:divBdr>
            <w:top w:val="none" w:sz="0" w:space="0" w:color="auto"/>
            <w:left w:val="none" w:sz="0" w:space="0" w:color="auto"/>
            <w:bottom w:val="none" w:sz="0" w:space="0" w:color="auto"/>
            <w:right w:val="none" w:sz="0" w:space="0" w:color="auto"/>
          </w:divBdr>
        </w:div>
        <w:div w:id="1614163858">
          <w:marLeft w:val="0"/>
          <w:marRight w:val="0"/>
          <w:marTop w:val="0"/>
          <w:marBottom w:val="0"/>
          <w:divBdr>
            <w:top w:val="none" w:sz="0" w:space="0" w:color="auto"/>
            <w:left w:val="none" w:sz="0" w:space="0" w:color="auto"/>
            <w:bottom w:val="none" w:sz="0" w:space="0" w:color="auto"/>
            <w:right w:val="none" w:sz="0" w:space="0" w:color="auto"/>
          </w:divBdr>
        </w:div>
        <w:div w:id="223109144">
          <w:marLeft w:val="0"/>
          <w:marRight w:val="0"/>
          <w:marTop w:val="0"/>
          <w:marBottom w:val="0"/>
          <w:divBdr>
            <w:top w:val="none" w:sz="0" w:space="0" w:color="auto"/>
            <w:left w:val="none" w:sz="0" w:space="0" w:color="auto"/>
            <w:bottom w:val="none" w:sz="0" w:space="0" w:color="auto"/>
            <w:right w:val="none" w:sz="0" w:space="0" w:color="auto"/>
          </w:divBdr>
        </w:div>
        <w:div w:id="750346753">
          <w:marLeft w:val="0"/>
          <w:marRight w:val="0"/>
          <w:marTop w:val="0"/>
          <w:marBottom w:val="0"/>
          <w:divBdr>
            <w:top w:val="none" w:sz="0" w:space="0" w:color="auto"/>
            <w:left w:val="none" w:sz="0" w:space="0" w:color="auto"/>
            <w:bottom w:val="none" w:sz="0" w:space="0" w:color="auto"/>
            <w:right w:val="none" w:sz="0" w:space="0" w:color="auto"/>
          </w:divBdr>
        </w:div>
        <w:div w:id="1875574817">
          <w:marLeft w:val="0"/>
          <w:marRight w:val="0"/>
          <w:marTop w:val="0"/>
          <w:marBottom w:val="0"/>
          <w:divBdr>
            <w:top w:val="none" w:sz="0" w:space="0" w:color="auto"/>
            <w:left w:val="none" w:sz="0" w:space="0" w:color="auto"/>
            <w:bottom w:val="none" w:sz="0" w:space="0" w:color="auto"/>
            <w:right w:val="none" w:sz="0" w:space="0" w:color="auto"/>
          </w:divBdr>
        </w:div>
        <w:div w:id="2041663867">
          <w:marLeft w:val="0"/>
          <w:marRight w:val="0"/>
          <w:marTop w:val="0"/>
          <w:marBottom w:val="0"/>
          <w:divBdr>
            <w:top w:val="none" w:sz="0" w:space="0" w:color="auto"/>
            <w:left w:val="none" w:sz="0" w:space="0" w:color="auto"/>
            <w:bottom w:val="none" w:sz="0" w:space="0" w:color="auto"/>
            <w:right w:val="none" w:sz="0" w:space="0" w:color="auto"/>
          </w:divBdr>
        </w:div>
        <w:div w:id="203254296">
          <w:marLeft w:val="0"/>
          <w:marRight w:val="0"/>
          <w:marTop w:val="0"/>
          <w:marBottom w:val="0"/>
          <w:divBdr>
            <w:top w:val="none" w:sz="0" w:space="0" w:color="auto"/>
            <w:left w:val="none" w:sz="0" w:space="0" w:color="auto"/>
            <w:bottom w:val="none" w:sz="0" w:space="0" w:color="auto"/>
            <w:right w:val="none" w:sz="0" w:space="0" w:color="auto"/>
          </w:divBdr>
        </w:div>
        <w:div w:id="1254630218">
          <w:marLeft w:val="0"/>
          <w:marRight w:val="0"/>
          <w:marTop w:val="0"/>
          <w:marBottom w:val="0"/>
          <w:divBdr>
            <w:top w:val="none" w:sz="0" w:space="0" w:color="auto"/>
            <w:left w:val="none" w:sz="0" w:space="0" w:color="auto"/>
            <w:bottom w:val="none" w:sz="0" w:space="0" w:color="auto"/>
            <w:right w:val="none" w:sz="0" w:space="0" w:color="auto"/>
          </w:divBdr>
        </w:div>
        <w:div w:id="1556624698">
          <w:marLeft w:val="0"/>
          <w:marRight w:val="0"/>
          <w:marTop w:val="0"/>
          <w:marBottom w:val="0"/>
          <w:divBdr>
            <w:top w:val="none" w:sz="0" w:space="0" w:color="auto"/>
            <w:left w:val="none" w:sz="0" w:space="0" w:color="auto"/>
            <w:bottom w:val="none" w:sz="0" w:space="0" w:color="auto"/>
            <w:right w:val="none" w:sz="0" w:space="0" w:color="auto"/>
          </w:divBdr>
        </w:div>
        <w:div w:id="76218567">
          <w:marLeft w:val="0"/>
          <w:marRight w:val="0"/>
          <w:marTop w:val="0"/>
          <w:marBottom w:val="0"/>
          <w:divBdr>
            <w:top w:val="none" w:sz="0" w:space="0" w:color="auto"/>
            <w:left w:val="none" w:sz="0" w:space="0" w:color="auto"/>
            <w:bottom w:val="none" w:sz="0" w:space="0" w:color="auto"/>
            <w:right w:val="none" w:sz="0" w:space="0" w:color="auto"/>
          </w:divBdr>
        </w:div>
        <w:div w:id="1405495323">
          <w:marLeft w:val="0"/>
          <w:marRight w:val="0"/>
          <w:marTop w:val="0"/>
          <w:marBottom w:val="0"/>
          <w:divBdr>
            <w:top w:val="none" w:sz="0" w:space="0" w:color="auto"/>
            <w:left w:val="none" w:sz="0" w:space="0" w:color="auto"/>
            <w:bottom w:val="none" w:sz="0" w:space="0" w:color="auto"/>
            <w:right w:val="none" w:sz="0" w:space="0" w:color="auto"/>
          </w:divBdr>
        </w:div>
        <w:div w:id="698050745">
          <w:marLeft w:val="0"/>
          <w:marRight w:val="0"/>
          <w:marTop w:val="0"/>
          <w:marBottom w:val="0"/>
          <w:divBdr>
            <w:top w:val="none" w:sz="0" w:space="0" w:color="auto"/>
            <w:left w:val="none" w:sz="0" w:space="0" w:color="auto"/>
            <w:bottom w:val="none" w:sz="0" w:space="0" w:color="auto"/>
            <w:right w:val="none" w:sz="0" w:space="0" w:color="auto"/>
          </w:divBdr>
        </w:div>
        <w:div w:id="548495615">
          <w:marLeft w:val="0"/>
          <w:marRight w:val="0"/>
          <w:marTop w:val="0"/>
          <w:marBottom w:val="0"/>
          <w:divBdr>
            <w:top w:val="none" w:sz="0" w:space="0" w:color="auto"/>
            <w:left w:val="none" w:sz="0" w:space="0" w:color="auto"/>
            <w:bottom w:val="none" w:sz="0" w:space="0" w:color="auto"/>
            <w:right w:val="none" w:sz="0" w:space="0" w:color="auto"/>
          </w:divBdr>
        </w:div>
        <w:div w:id="871847083">
          <w:marLeft w:val="0"/>
          <w:marRight w:val="0"/>
          <w:marTop w:val="0"/>
          <w:marBottom w:val="0"/>
          <w:divBdr>
            <w:top w:val="none" w:sz="0" w:space="0" w:color="auto"/>
            <w:left w:val="none" w:sz="0" w:space="0" w:color="auto"/>
            <w:bottom w:val="none" w:sz="0" w:space="0" w:color="auto"/>
            <w:right w:val="none" w:sz="0" w:space="0" w:color="auto"/>
          </w:divBdr>
        </w:div>
        <w:div w:id="978218760">
          <w:marLeft w:val="0"/>
          <w:marRight w:val="0"/>
          <w:marTop w:val="0"/>
          <w:marBottom w:val="0"/>
          <w:divBdr>
            <w:top w:val="none" w:sz="0" w:space="0" w:color="auto"/>
            <w:left w:val="none" w:sz="0" w:space="0" w:color="auto"/>
            <w:bottom w:val="none" w:sz="0" w:space="0" w:color="auto"/>
            <w:right w:val="none" w:sz="0" w:space="0" w:color="auto"/>
          </w:divBdr>
        </w:div>
        <w:div w:id="1057515559">
          <w:marLeft w:val="0"/>
          <w:marRight w:val="0"/>
          <w:marTop w:val="0"/>
          <w:marBottom w:val="0"/>
          <w:divBdr>
            <w:top w:val="none" w:sz="0" w:space="0" w:color="auto"/>
            <w:left w:val="none" w:sz="0" w:space="0" w:color="auto"/>
            <w:bottom w:val="none" w:sz="0" w:space="0" w:color="auto"/>
            <w:right w:val="none" w:sz="0" w:space="0" w:color="auto"/>
          </w:divBdr>
        </w:div>
        <w:div w:id="875890657">
          <w:marLeft w:val="0"/>
          <w:marRight w:val="0"/>
          <w:marTop w:val="0"/>
          <w:marBottom w:val="0"/>
          <w:divBdr>
            <w:top w:val="none" w:sz="0" w:space="0" w:color="auto"/>
            <w:left w:val="none" w:sz="0" w:space="0" w:color="auto"/>
            <w:bottom w:val="none" w:sz="0" w:space="0" w:color="auto"/>
            <w:right w:val="none" w:sz="0" w:space="0" w:color="auto"/>
          </w:divBdr>
        </w:div>
      </w:divsChild>
    </w:div>
    <w:div w:id="1278180333">
      <w:bodyDiv w:val="1"/>
      <w:marLeft w:val="0"/>
      <w:marRight w:val="0"/>
      <w:marTop w:val="0"/>
      <w:marBottom w:val="0"/>
      <w:divBdr>
        <w:top w:val="none" w:sz="0" w:space="0" w:color="auto"/>
        <w:left w:val="none" w:sz="0" w:space="0" w:color="auto"/>
        <w:bottom w:val="none" w:sz="0" w:space="0" w:color="auto"/>
        <w:right w:val="none" w:sz="0" w:space="0" w:color="auto"/>
      </w:divBdr>
    </w:div>
    <w:div w:id="1310553454">
      <w:bodyDiv w:val="1"/>
      <w:marLeft w:val="0"/>
      <w:marRight w:val="0"/>
      <w:marTop w:val="0"/>
      <w:marBottom w:val="0"/>
      <w:divBdr>
        <w:top w:val="none" w:sz="0" w:space="0" w:color="auto"/>
        <w:left w:val="none" w:sz="0" w:space="0" w:color="auto"/>
        <w:bottom w:val="none" w:sz="0" w:space="0" w:color="auto"/>
        <w:right w:val="none" w:sz="0" w:space="0" w:color="auto"/>
      </w:divBdr>
    </w:div>
    <w:div w:id="1327593298">
      <w:bodyDiv w:val="1"/>
      <w:marLeft w:val="0"/>
      <w:marRight w:val="0"/>
      <w:marTop w:val="0"/>
      <w:marBottom w:val="0"/>
      <w:divBdr>
        <w:top w:val="none" w:sz="0" w:space="0" w:color="auto"/>
        <w:left w:val="none" w:sz="0" w:space="0" w:color="auto"/>
        <w:bottom w:val="none" w:sz="0" w:space="0" w:color="auto"/>
        <w:right w:val="none" w:sz="0" w:space="0" w:color="auto"/>
      </w:divBdr>
    </w:div>
    <w:div w:id="1394040948">
      <w:bodyDiv w:val="1"/>
      <w:marLeft w:val="0"/>
      <w:marRight w:val="0"/>
      <w:marTop w:val="0"/>
      <w:marBottom w:val="0"/>
      <w:divBdr>
        <w:top w:val="none" w:sz="0" w:space="0" w:color="auto"/>
        <w:left w:val="none" w:sz="0" w:space="0" w:color="auto"/>
        <w:bottom w:val="none" w:sz="0" w:space="0" w:color="auto"/>
        <w:right w:val="none" w:sz="0" w:space="0" w:color="auto"/>
      </w:divBdr>
    </w:div>
    <w:div w:id="1512792162">
      <w:bodyDiv w:val="1"/>
      <w:marLeft w:val="0"/>
      <w:marRight w:val="0"/>
      <w:marTop w:val="0"/>
      <w:marBottom w:val="0"/>
      <w:divBdr>
        <w:top w:val="none" w:sz="0" w:space="0" w:color="auto"/>
        <w:left w:val="none" w:sz="0" w:space="0" w:color="auto"/>
        <w:bottom w:val="none" w:sz="0" w:space="0" w:color="auto"/>
        <w:right w:val="none" w:sz="0" w:space="0" w:color="auto"/>
      </w:divBdr>
    </w:div>
    <w:div w:id="1550996177">
      <w:bodyDiv w:val="1"/>
      <w:marLeft w:val="0"/>
      <w:marRight w:val="0"/>
      <w:marTop w:val="0"/>
      <w:marBottom w:val="0"/>
      <w:divBdr>
        <w:top w:val="none" w:sz="0" w:space="0" w:color="auto"/>
        <w:left w:val="none" w:sz="0" w:space="0" w:color="auto"/>
        <w:bottom w:val="none" w:sz="0" w:space="0" w:color="auto"/>
        <w:right w:val="none" w:sz="0" w:space="0" w:color="auto"/>
      </w:divBdr>
    </w:div>
    <w:div w:id="1561402969">
      <w:bodyDiv w:val="1"/>
      <w:marLeft w:val="0"/>
      <w:marRight w:val="0"/>
      <w:marTop w:val="0"/>
      <w:marBottom w:val="0"/>
      <w:divBdr>
        <w:top w:val="none" w:sz="0" w:space="0" w:color="auto"/>
        <w:left w:val="none" w:sz="0" w:space="0" w:color="auto"/>
        <w:bottom w:val="none" w:sz="0" w:space="0" w:color="auto"/>
        <w:right w:val="none" w:sz="0" w:space="0" w:color="auto"/>
      </w:divBdr>
      <w:divsChild>
        <w:div w:id="1048799606">
          <w:marLeft w:val="0"/>
          <w:marRight w:val="0"/>
          <w:marTop w:val="0"/>
          <w:marBottom w:val="0"/>
          <w:divBdr>
            <w:top w:val="none" w:sz="0" w:space="0" w:color="auto"/>
            <w:left w:val="none" w:sz="0" w:space="0" w:color="auto"/>
            <w:bottom w:val="none" w:sz="0" w:space="0" w:color="auto"/>
            <w:right w:val="none" w:sz="0" w:space="0" w:color="auto"/>
          </w:divBdr>
        </w:div>
        <w:div w:id="62531847">
          <w:marLeft w:val="0"/>
          <w:marRight w:val="0"/>
          <w:marTop w:val="0"/>
          <w:marBottom w:val="0"/>
          <w:divBdr>
            <w:top w:val="none" w:sz="0" w:space="0" w:color="auto"/>
            <w:left w:val="none" w:sz="0" w:space="0" w:color="auto"/>
            <w:bottom w:val="none" w:sz="0" w:space="0" w:color="auto"/>
            <w:right w:val="none" w:sz="0" w:space="0" w:color="auto"/>
          </w:divBdr>
        </w:div>
        <w:div w:id="1972324497">
          <w:marLeft w:val="0"/>
          <w:marRight w:val="0"/>
          <w:marTop w:val="0"/>
          <w:marBottom w:val="0"/>
          <w:divBdr>
            <w:top w:val="none" w:sz="0" w:space="0" w:color="auto"/>
            <w:left w:val="none" w:sz="0" w:space="0" w:color="auto"/>
            <w:bottom w:val="none" w:sz="0" w:space="0" w:color="auto"/>
            <w:right w:val="none" w:sz="0" w:space="0" w:color="auto"/>
          </w:divBdr>
        </w:div>
        <w:div w:id="805044600">
          <w:marLeft w:val="0"/>
          <w:marRight w:val="0"/>
          <w:marTop w:val="0"/>
          <w:marBottom w:val="0"/>
          <w:divBdr>
            <w:top w:val="none" w:sz="0" w:space="0" w:color="auto"/>
            <w:left w:val="none" w:sz="0" w:space="0" w:color="auto"/>
            <w:bottom w:val="none" w:sz="0" w:space="0" w:color="auto"/>
            <w:right w:val="none" w:sz="0" w:space="0" w:color="auto"/>
          </w:divBdr>
        </w:div>
        <w:div w:id="1652557481">
          <w:marLeft w:val="0"/>
          <w:marRight w:val="0"/>
          <w:marTop w:val="0"/>
          <w:marBottom w:val="0"/>
          <w:divBdr>
            <w:top w:val="none" w:sz="0" w:space="0" w:color="auto"/>
            <w:left w:val="none" w:sz="0" w:space="0" w:color="auto"/>
            <w:bottom w:val="none" w:sz="0" w:space="0" w:color="auto"/>
            <w:right w:val="none" w:sz="0" w:space="0" w:color="auto"/>
          </w:divBdr>
        </w:div>
        <w:div w:id="27878171">
          <w:marLeft w:val="0"/>
          <w:marRight w:val="0"/>
          <w:marTop w:val="0"/>
          <w:marBottom w:val="0"/>
          <w:divBdr>
            <w:top w:val="none" w:sz="0" w:space="0" w:color="auto"/>
            <w:left w:val="none" w:sz="0" w:space="0" w:color="auto"/>
            <w:bottom w:val="none" w:sz="0" w:space="0" w:color="auto"/>
            <w:right w:val="none" w:sz="0" w:space="0" w:color="auto"/>
          </w:divBdr>
        </w:div>
        <w:div w:id="628515557">
          <w:marLeft w:val="0"/>
          <w:marRight w:val="0"/>
          <w:marTop w:val="0"/>
          <w:marBottom w:val="0"/>
          <w:divBdr>
            <w:top w:val="none" w:sz="0" w:space="0" w:color="auto"/>
            <w:left w:val="none" w:sz="0" w:space="0" w:color="auto"/>
            <w:bottom w:val="none" w:sz="0" w:space="0" w:color="auto"/>
            <w:right w:val="none" w:sz="0" w:space="0" w:color="auto"/>
          </w:divBdr>
        </w:div>
        <w:div w:id="1967928849">
          <w:marLeft w:val="0"/>
          <w:marRight w:val="0"/>
          <w:marTop w:val="0"/>
          <w:marBottom w:val="0"/>
          <w:divBdr>
            <w:top w:val="none" w:sz="0" w:space="0" w:color="auto"/>
            <w:left w:val="none" w:sz="0" w:space="0" w:color="auto"/>
            <w:bottom w:val="none" w:sz="0" w:space="0" w:color="auto"/>
            <w:right w:val="none" w:sz="0" w:space="0" w:color="auto"/>
          </w:divBdr>
        </w:div>
        <w:div w:id="1047029518">
          <w:marLeft w:val="0"/>
          <w:marRight w:val="0"/>
          <w:marTop w:val="0"/>
          <w:marBottom w:val="0"/>
          <w:divBdr>
            <w:top w:val="none" w:sz="0" w:space="0" w:color="auto"/>
            <w:left w:val="none" w:sz="0" w:space="0" w:color="auto"/>
            <w:bottom w:val="none" w:sz="0" w:space="0" w:color="auto"/>
            <w:right w:val="none" w:sz="0" w:space="0" w:color="auto"/>
          </w:divBdr>
        </w:div>
        <w:div w:id="959142944">
          <w:marLeft w:val="0"/>
          <w:marRight w:val="0"/>
          <w:marTop w:val="0"/>
          <w:marBottom w:val="0"/>
          <w:divBdr>
            <w:top w:val="none" w:sz="0" w:space="0" w:color="auto"/>
            <w:left w:val="none" w:sz="0" w:space="0" w:color="auto"/>
            <w:bottom w:val="none" w:sz="0" w:space="0" w:color="auto"/>
            <w:right w:val="none" w:sz="0" w:space="0" w:color="auto"/>
          </w:divBdr>
        </w:div>
        <w:div w:id="1622111380">
          <w:marLeft w:val="0"/>
          <w:marRight w:val="0"/>
          <w:marTop w:val="0"/>
          <w:marBottom w:val="0"/>
          <w:divBdr>
            <w:top w:val="none" w:sz="0" w:space="0" w:color="auto"/>
            <w:left w:val="none" w:sz="0" w:space="0" w:color="auto"/>
            <w:bottom w:val="none" w:sz="0" w:space="0" w:color="auto"/>
            <w:right w:val="none" w:sz="0" w:space="0" w:color="auto"/>
          </w:divBdr>
        </w:div>
        <w:div w:id="1363168570">
          <w:marLeft w:val="0"/>
          <w:marRight w:val="0"/>
          <w:marTop w:val="0"/>
          <w:marBottom w:val="0"/>
          <w:divBdr>
            <w:top w:val="none" w:sz="0" w:space="0" w:color="auto"/>
            <w:left w:val="none" w:sz="0" w:space="0" w:color="auto"/>
            <w:bottom w:val="none" w:sz="0" w:space="0" w:color="auto"/>
            <w:right w:val="none" w:sz="0" w:space="0" w:color="auto"/>
          </w:divBdr>
        </w:div>
        <w:div w:id="1333531352">
          <w:marLeft w:val="0"/>
          <w:marRight w:val="0"/>
          <w:marTop w:val="0"/>
          <w:marBottom w:val="0"/>
          <w:divBdr>
            <w:top w:val="none" w:sz="0" w:space="0" w:color="auto"/>
            <w:left w:val="none" w:sz="0" w:space="0" w:color="auto"/>
            <w:bottom w:val="none" w:sz="0" w:space="0" w:color="auto"/>
            <w:right w:val="none" w:sz="0" w:space="0" w:color="auto"/>
          </w:divBdr>
        </w:div>
        <w:div w:id="235358073">
          <w:marLeft w:val="0"/>
          <w:marRight w:val="0"/>
          <w:marTop w:val="0"/>
          <w:marBottom w:val="0"/>
          <w:divBdr>
            <w:top w:val="none" w:sz="0" w:space="0" w:color="auto"/>
            <w:left w:val="none" w:sz="0" w:space="0" w:color="auto"/>
            <w:bottom w:val="none" w:sz="0" w:space="0" w:color="auto"/>
            <w:right w:val="none" w:sz="0" w:space="0" w:color="auto"/>
          </w:divBdr>
        </w:div>
        <w:div w:id="2138450312">
          <w:marLeft w:val="0"/>
          <w:marRight w:val="0"/>
          <w:marTop w:val="0"/>
          <w:marBottom w:val="0"/>
          <w:divBdr>
            <w:top w:val="none" w:sz="0" w:space="0" w:color="auto"/>
            <w:left w:val="none" w:sz="0" w:space="0" w:color="auto"/>
            <w:bottom w:val="none" w:sz="0" w:space="0" w:color="auto"/>
            <w:right w:val="none" w:sz="0" w:space="0" w:color="auto"/>
          </w:divBdr>
        </w:div>
        <w:div w:id="1121799889">
          <w:marLeft w:val="0"/>
          <w:marRight w:val="0"/>
          <w:marTop w:val="0"/>
          <w:marBottom w:val="0"/>
          <w:divBdr>
            <w:top w:val="none" w:sz="0" w:space="0" w:color="auto"/>
            <w:left w:val="none" w:sz="0" w:space="0" w:color="auto"/>
            <w:bottom w:val="none" w:sz="0" w:space="0" w:color="auto"/>
            <w:right w:val="none" w:sz="0" w:space="0" w:color="auto"/>
          </w:divBdr>
        </w:div>
        <w:div w:id="1132360692">
          <w:marLeft w:val="0"/>
          <w:marRight w:val="0"/>
          <w:marTop w:val="0"/>
          <w:marBottom w:val="0"/>
          <w:divBdr>
            <w:top w:val="none" w:sz="0" w:space="0" w:color="auto"/>
            <w:left w:val="none" w:sz="0" w:space="0" w:color="auto"/>
            <w:bottom w:val="none" w:sz="0" w:space="0" w:color="auto"/>
            <w:right w:val="none" w:sz="0" w:space="0" w:color="auto"/>
          </w:divBdr>
        </w:div>
        <w:div w:id="1153065660">
          <w:marLeft w:val="0"/>
          <w:marRight w:val="0"/>
          <w:marTop w:val="0"/>
          <w:marBottom w:val="0"/>
          <w:divBdr>
            <w:top w:val="none" w:sz="0" w:space="0" w:color="auto"/>
            <w:left w:val="none" w:sz="0" w:space="0" w:color="auto"/>
            <w:bottom w:val="none" w:sz="0" w:space="0" w:color="auto"/>
            <w:right w:val="none" w:sz="0" w:space="0" w:color="auto"/>
          </w:divBdr>
        </w:div>
        <w:div w:id="1883785101">
          <w:marLeft w:val="0"/>
          <w:marRight w:val="0"/>
          <w:marTop w:val="0"/>
          <w:marBottom w:val="0"/>
          <w:divBdr>
            <w:top w:val="none" w:sz="0" w:space="0" w:color="auto"/>
            <w:left w:val="none" w:sz="0" w:space="0" w:color="auto"/>
            <w:bottom w:val="none" w:sz="0" w:space="0" w:color="auto"/>
            <w:right w:val="none" w:sz="0" w:space="0" w:color="auto"/>
          </w:divBdr>
        </w:div>
        <w:div w:id="409547061">
          <w:marLeft w:val="0"/>
          <w:marRight w:val="0"/>
          <w:marTop w:val="0"/>
          <w:marBottom w:val="0"/>
          <w:divBdr>
            <w:top w:val="none" w:sz="0" w:space="0" w:color="auto"/>
            <w:left w:val="none" w:sz="0" w:space="0" w:color="auto"/>
            <w:bottom w:val="none" w:sz="0" w:space="0" w:color="auto"/>
            <w:right w:val="none" w:sz="0" w:space="0" w:color="auto"/>
          </w:divBdr>
        </w:div>
      </w:divsChild>
    </w:div>
    <w:div w:id="1610773238">
      <w:bodyDiv w:val="1"/>
      <w:marLeft w:val="0"/>
      <w:marRight w:val="0"/>
      <w:marTop w:val="0"/>
      <w:marBottom w:val="0"/>
      <w:divBdr>
        <w:top w:val="none" w:sz="0" w:space="0" w:color="auto"/>
        <w:left w:val="none" w:sz="0" w:space="0" w:color="auto"/>
        <w:bottom w:val="none" w:sz="0" w:space="0" w:color="auto"/>
        <w:right w:val="none" w:sz="0" w:space="0" w:color="auto"/>
      </w:divBdr>
      <w:divsChild>
        <w:div w:id="449278292">
          <w:marLeft w:val="0"/>
          <w:marRight w:val="0"/>
          <w:marTop w:val="0"/>
          <w:marBottom w:val="0"/>
          <w:divBdr>
            <w:top w:val="none" w:sz="0" w:space="0" w:color="auto"/>
            <w:left w:val="none" w:sz="0" w:space="0" w:color="auto"/>
            <w:bottom w:val="none" w:sz="0" w:space="0" w:color="auto"/>
            <w:right w:val="none" w:sz="0" w:space="0" w:color="auto"/>
          </w:divBdr>
        </w:div>
      </w:divsChild>
    </w:div>
    <w:div w:id="1677028664">
      <w:bodyDiv w:val="1"/>
      <w:marLeft w:val="0"/>
      <w:marRight w:val="0"/>
      <w:marTop w:val="0"/>
      <w:marBottom w:val="0"/>
      <w:divBdr>
        <w:top w:val="none" w:sz="0" w:space="0" w:color="auto"/>
        <w:left w:val="none" w:sz="0" w:space="0" w:color="auto"/>
        <w:bottom w:val="none" w:sz="0" w:space="0" w:color="auto"/>
        <w:right w:val="none" w:sz="0" w:space="0" w:color="auto"/>
      </w:divBdr>
    </w:div>
    <w:div w:id="1690788723">
      <w:bodyDiv w:val="1"/>
      <w:marLeft w:val="0"/>
      <w:marRight w:val="0"/>
      <w:marTop w:val="0"/>
      <w:marBottom w:val="0"/>
      <w:divBdr>
        <w:top w:val="none" w:sz="0" w:space="0" w:color="auto"/>
        <w:left w:val="none" w:sz="0" w:space="0" w:color="auto"/>
        <w:bottom w:val="none" w:sz="0" w:space="0" w:color="auto"/>
        <w:right w:val="none" w:sz="0" w:space="0" w:color="auto"/>
      </w:divBdr>
    </w:div>
    <w:div w:id="1926457599">
      <w:bodyDiv w:val="1"/>
      <w:marLeft w:val="0"/>
      <w:marRight w:val="0"/>
      <w:marTop w:val="0"/>
      <w:marBottom w:val="0"/>
      <w:divBdr>
        <w:top w:val="none" w:sz="0" w:space="0" w:color="auto"/>
        <w:left w:val="none" w:sz="0" w:space="0" w:color="auto"/>
        <w:bottom w:val="none" w:sz="0" w:space="0" w:color="auto"/>
        <w:right w:val="none" w:sz="0" w:space="0" w:color="auto"/>
      </w:divBdr>
    </w:div>
    <w:div w:id="1935899519">
      <w:bodyDiv w:val="1"/>
      <w:marLeft w:val="0"/>
      <w:marRight w:val="0"/>
      <w:marTop w:val="0"/>
      <w:marBottom w:val="0"/>
      <w:divBdr>
        <w:top w:val="none" w:sz="0" w:space="0" w:color="auto"/>
        <w:left w:val="none" w:sz="0" w:space="0" w:color="auto"/>
        <w:bottom w:val="none" w:sz="0" w:space="0" w:color="auto"/>
        <w:right w:val="none" w:sz="0" w:space="0" w:color="auto"/>
      </w:divBdr>
      <w:divsChild>
        <w:div w:id="1542982388">
          <w:marLeft w:val="446"/>
          <w:marRight w:val="0"/>
          <w:marTop w:val="0"/>
          <w:marBottom w:val="0"/>
          <w:divBdr>
            <w:top w:val="none" w:sz="0" w:space="0" w:color="auto"/>
            <w:left w:val="none" w:sz="0" w:space="0" w:color="auto"/>
            <w:bottom w:val="none" w:sz="0" w:space="0" w:color="auto"/>
            <w:right w:val="none" w:sz="0" w:space="0" w:color="auto"/>
          </w:divBdr>
        </w:div>
        <w:div w:id="60103901">
          <w:marLeft w:val="446"/>
          <w:marRight w:val="0"/>
          <w:marTop w:val="0"/>
          <w:marBottom w:val="0"/>
          <w:divBdr>
            <w:top w:val="none" w:sz="0" w:space="0" w:color="auto"/>
            <w:left w:val="none" w:sz="0" w:space="0" w:color="auto"/>
            <w:bottom w:val="none" w:sz="0" w:space="0" w:color="auto"/>
            <w:right w:val="none" w:sz="0" w:space="0" w:color="auto"/>
          </w:divBdr>
        </w:div>
        <w:div w:id="973021298">
          <w:marLeft w:val="446"/>
          <w:marRight w:val="0"/>
          <w:marTop w:val="0"/>
          <w:marBottom w:val="0"/>
          <w:divBdr>
            <w:top w:val="none" w:sz="0" w:space="0" w:color="auto"/>
            <w:left w:val="none" w:sz="0" w:space="0" w:color="auto"/>
            <w:bottom w:val="none" w:sz="0" w:space="0" w:color="auto"/>
            <w:right w:val="none" w:sz="0" w:space="0" w:color="auto"/>
          </w:divBdr>
        </w:div>
        <w:div w:id="1335569389">
          <w:marLeft w:val="274"/>
          <w:marRight w:val="0"/>
          <w:marTop w:val="0"/>
          <w:marBottom w:val="0"/>
          <w:divBdr>
            <w:top w:val="none" w:sz="0" w:space="0" w:color="auto"/>
            <w:left w:val="none" w:sz="0" w:space="0" w:color="auto"/>
            <w:bottom w:val="none" w:sz="0" w:space="0" w:color="auto"/>
            <w:right w:val="none" w:sz="0" w:space="0" w:color="auto"/>
          </w:divBdr>
        </w:div>
        <w:div w:id="971709595">
          <w:marLeft w:val="274"/>
          <w:marRight w:val="0"/>
          <w:marTop w:val="0"/>
          <w:marBottom w:val="0"/>
          <w:divBdr>
            <w:top w:val="none" w:sz="0" w:space="0" w:color="auto"/>
            <w:left w:val="none" w:sz="0" w:space="0" w:color="auto"/>
            <w:bottom w:val="none" w:sz="0" w:space="0" w:color="auto"/>
            <w:right w:val="none" w:sz="0" w:space="0" w:color="auto"/>
          </w:divBdr>
        </w:div>
        <w:div w:id="1149321621">
          <w:marLeft w:val="274"/>
          <w:marRight w:val="0"/>
          <w:marTop w:val="0"/>
          <w:marBottom w:val="0"/>
          <w:divBdr>
            <w:top w:val="none" w:sz="0" w:space="0" w:color="auto"/>
            <w:left w:val="none" w:sz="0" w:space="0" w:color="auto"/>
            <w:bottom w:val="none" w:sz="0" w:space="0" w:color="auto"/>
            <w:right w:val="none" w:sz="0" w:space="0" w:color="auto"/>
          </w:divBdr>
        </w:div>
        <w:div w:id="1496530042">
          <w:marLeft w:val="274"/>
          <w:marRight w:val="0"/>
          <w:marTop w:val="0"/>
          <w:marBottom w:val="0"/>
          <w:divBdr>
            <w:top w:val="none" w:sz="0" w:space="0" w:color="auto"/>
            <w:left w:val="none" w:sz="0" w:space="0" w:color="auto"/>
            <w:bottom w:val="none" w:sz="0" w:space="0" w:color="auto"/>
            <w:right w:val="none" w:sz="0" w:space="0" w:color="auto"/>
          </w:divBdr>
        </w:div>
        <w:div w:id="1844052756">
          <w:marLeft w:val="274"/>
          <w:marRight w:val="0"/>
          <w:marTop w:val="0"/>
          <w:marBottom w:val="0"/>
          <w:divBdr>
            <w:top w:val="none" w:sz="0" w:space="0" w:color="auto"/>
            <w:left w:val="none" w:sz="0" w:space="0" w:color="auto"/>
            <w:bottom w:val="none" w:sz="0" w:space="0" w:color="auto"/>
            <w:right w:val="none" w:sz="0" w:space="0" w:color="auto"/>
          </w:divBdr>
        </w:div>
      </w:divsChild>
    </w:div>
    <w:div w:id="1963733079">
      <w:bodyDiv w:val="1"/>
      <w:marLeft w:val="0"/>
      <w:marRight w:val="0"/>
      <w:marTop w:val="0"/>
      <w:marBottom w:val="0"/>
      <w:divBdr>
        <w:top w:val="none" w:sz="0" w:space="0" w:color="auto"/>
        <w:left w:val="none" w:sz="0" w:space="0" w:color="auto"/>
        <w:bottom w:val="none" w:sz="0" w:space="0" w:color="auto"/>
        <w:right w:val="none" w:sz="0" w:space="0" w:color="auto"/>
      </w:divBdr>
      <w:divsChild>
        <w:div w:id="232816025">
          <w:marLeft w:val="0"/>
          <w:marRight w:val="0"/>
          <w:marTop w:val="0"/>
          <w:marBottom w:val="0"/>
          <w:divBdr>
            <w:top w:val="none" w:sz="0" w:space="0" w:color="auto"/>
            <w:left w:val="none" w:sz="0" w:space="0" w:color="auto"/>
            <w:bottom w:val="none" w:sz="0" w:space="0" w:color="auto"/>
            <w:right w:val="none" w:sz="0" w:space="0" w:color="auto"/>
          </w:divBdr>
        </w:div>
      </w:divsChild>
    </w:div>
    <w:div w:id="2028091670">
      <w:bodyDiv w:val="1"/>
      <w:marLeft w:val="0"/>
      <w:marRight w:val="0"/>
      <w:marTop w:val="0"/>
      <w:marBottom w:val="0"/>
      <w:divBdr>
        <w:top w:val="none" w:sz="0" w:space="0" w:color="auto"/>
        <w:left w:val="none" w:sz="0" w:space="0" w:color="auto"/>
        <w:bottom w:val="none" w:sz="0" w:space="0" w:color="auto"/>
        <w:right w:val="none" w:sz="0" w:space="0" w:color="auto"/>
      </w:divBdr>
      <w:divsChild>
        <w:div w:id="1948150895">
          <w:marLeft w:val="0"/>
          <w:marRight w:val="0"/>
          <w:marTop w:val="0"/>
          <w:marBottom w:val="0"/>
          <w:divBdr>
            <w:top w:val="none" w:sz="0" w:space="0" w:color="auto"/>
            <w:left w:val="none" w:sz="0" w:space="0" w:color="auto"/>
            <w:bottom w:val="none" w:sz="0" w:space="0" w:color="auto"/>
            <w:right w:val="none" w:sz="0" w:space="0" w:color="auto"/>
          </w:divBdr>
        </w:div>
      </w:divsChild>
    </w:div>
    <w:div w:id="2060005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Whileyouwait.org.uk/gastroenterolo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whileyouwait.org.uk" TargetMode="External"/><Relationship Id="rId17" Type="http://schemas.openxmlformats.org/officeDocument/2006/relationships/hyperlink" Target="Whileyouwait.org.uk/orthopaedic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Whileyouwait.org.uk/childrens-surgery"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hileyouwait.org.uk" TargetMode="External"/><Relationship Id="rId24" Type="http://schemas.openxmlformats.org/officeDocument/2006/relationships/hyperlink" Target="mailto:Rachel.richardson23@nhs.net" TargetMode="External"/><Relationship Id="rId5" Type="http://schemas.openxmlformats.org/officeDocument/2006/relationships/numbering" Target="numbering.xml"/><Relationship Id="rId15" Type="http://schemas.openxmlformats.org/officeDocument/2006/relationships/hyperlink" Target="Whileyouwait.org.uk/gastroenterology"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Whileyouwait.org.uk/childrens-surge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hileyouwait.org.uk/orthopaedics" TargetMode="External"/><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neville\Downloads\GM%20Integrated%20Care%20Partnership\GMICP-Letterhead%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6" ma:contentTypeDescription="Create a new document." ma:contentTypeScope="" ma:versionID="d806b4d1e386c2ecb019de3166d7e0ea">
  <xsd:schema xmlns:xsd="http://www.w3.org/2001/XMLSchema" xmlns:xs="http://www.w3.org/2001/XMLSchema" xmlns:p="http://schemas.microsoft.com/office/2006/metadata/properties" xmlns:ns2="6f75b2f3-0005-4074-865c-d0f13e6ceb4e" xmlns:ns3="b172dec4-1e87-4fb6-9abd-5505c22dfc3c" xmlns:ns4="cccaf3ac-2de9-44d4-aa31-54302fceb5f7" targetNamespace="http://schemas.microsoft.com/office/2006/metadata/properties" ma:root="true" ma:fieldsID="e22156637f5eda4c431705631d0d8e40" ns2:_="" ns3:_="" ns4:_="">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bd8bfc-97d1-44ba-8e4d-1d0ac855e35b}"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172dec4-1e87-4fb6-9abd-5505c22dfc3c"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73DEBBC7-814C-49CF-893B-438E81702A7A}">
  <ds:schemaRefs>
    <ds:schemaRef ds:uri="http://schemas.microsoft.com/sharepoint/v3/contenttype/forms"/>
  </ds:schemaRefs>
</ds:datastoreItem>
</file>

<file path=customXml/itemProps2.xml><?xml version="1.0" encoding="utf-8"?>
<ds:datastoreItem xmlns:ds="http://schemas.openxmlformats.org/officeDocument/2006/customXml" ds:itemID="{901AAACF-8B95-F045-97BC-A8CF8068E296}">
  <ds:schemaRefs>
    <ds:schemaRef ds:uri="http://schemas.openxmlformats.org/officeDocument/2006/bibliography"/>
  </ds:schemaRefs>
</ds:datastoreItem>
</file>

<file path=customXml/itemProps3.xml><?xml version="1.0" encoding="utf-8"?>
<ds:datastoreItem xmlns:ds="http://schemas.openxmlformats.org/officeDocument/2006/customXml" ds:itemID="{A90B0D24-EE71-45C5-80D7-C7A0ACDD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7B3CC-8277-41BD-A154-520E45E39FD0}">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6f75b2f3-0005-4074-865c-d0f13e6ceb4e"/>
    <ds:schemaRef ds:uri="cccaf3ac-2de9-44d4-aa31-54302fceb5f7"/>
    <ds:schemaRef ds:uri="b172dec4-1e87-4fb6-9abd-5505c22dfc3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GMICP-Letterhead FINAL.dotx</Template>
  <TotalTime>58</TotalTime>
  <Pages>8</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Links>
    <vt:vector size="138" baseType="variant">
      <vt:variant>
        <vt:i4>7143450</vt:i4>
      </vt:variant>
      <vt:variant>
        <vt:i4>66</vt:i4>
      </vt:variant>
      <vt:variant>
        <vt:i4>0</vt:i4>
      </vt:variant>
      <vt:variant>
        <vt:i4>5</vt:i4>
      </vt:variant>
      <vt:variant>
        <vt:lpwstr>mailto:elliel@gardiner-richardson.com</vt:lpwstr>
      </vt:variant>
      <vt:variant>
        <vt:lpwstr/>
      </vt:variant>
      <vt:variant>
        <vt:i4>6815769</vt:i4>
      </vt:variant>
      <vt:variant>
        <vt:i4>63</vt:i4>
      </vt:variant>
      <vt:variant>
        <vt:i4>0</vt:i4>
      </vt:variant>
      <vt:variant>
        <vt:i4>5</vt:i4>
      </vt:variant>
      <vt:variant>
        <vt:lpwstr>mailto:sarahj@gardiner-richardson.com</vt:lpwstr>
      </vt:variant>
      <vt:variant>
        <vt:lpwstr/>
      </vt:variant>
      <vt:variant>
        <vt:i4>7143500</vt:i4>
      </vt:variant>
      <vt:variant>
        <vt:i4>60</vt:i4>
      </vt:variant>
      <vt:variant>
        <vt:i4>0</vt:i4>
      </vt:variant>
      <vt:variant>
        <vt:i4>5</vt:i4>
      </vt:variant>
      <vt:variant>
        <vt:lpwstr>mailto:hadas.altwarg2@nhs.net</vt:lpwstr>
      </vt:variant>
      <vt:variant>
        <vt:lpwstr/>
      </vt:variant>
      <vt:variant>
        <vt:i4>2949202</vt:i4>
      </vt:variant>
      <vt:variant>
        <vt:i4>57</vt:i4>
      </vt:variant>
      <vt:variant>
        <vt:i4>0</vt:i4>
      </vt:variant>
      <vt:variant>
        <vt:i4>5</vt:i4>
      </vt:variant>
      <vt:variant>
        <vt:lpwstr>mailto:gmhscp.makingsmokinghistory@nhs.net</vt:lpwstr>
      </vt:variant>
      <vt:variant>
        <vt:lpwstr/>
      </vt:variant>
      <vt:variant>
        <vt:i4>2490485</vt:i4>
      </vt:variant>
      <vt:variant>
        <vt:i4>54</vt:i4>
      </vt:variant>
      <vt:variant>
        <vt:i4>0</vt:i4>
      </vt:variant>
      <vt:variant>
        <vt:i4>5</vt:i4>
      </vt:variant>
      <vt:variant>
        <vt:lpwstr>http://www.makesmokinghistory.co.uk/get-involved/smokefree-spaces/</vt:lpwstr>
      </vt:variant>
      <vt:variant>
        <vt:lpwstr/>
      </vt:variant>
      <vt:variant>
        <vt:i4>6357091</vt:i4>
      </vt:variant>
      <vt:variant>
        <vt:i4>51</vt:i4>
      </vt:variant>
      <vt:variant>
        <vt:i4>0</vt:i4>
      </vt:variant>
      <vt:variant>
        <vt:i4>5</vt:i4>
      </vt:variant>
      <vt:variant>
        <vt:lpwstr>https://online1.snapsurveys.com/interview/f94b571f-e36e-433f-9028-4d5557235f95</vt:lpwstr>
      </vt:variant>
      <vt:variant>
        <vt:lpwstr/>
      </vt:variant>
      <vt:variant>
        <vt:i4>2490485</vt:i4>
      </vt:variant>
      <vt:variant>
        <vt:i4>48</vt:i4>
      </vt:variant>
      <vt:variant>
        <vt:i4>0</vt:i4>
      </vt:variant>
      <vt:variant>
        <vt:i4>5</vt:i4>
      </vt:variant>
      <vt:variant>
        <vt:lpwstr>http://www.makesmokinghistory.co.uk/get-involved/smokefree-spaces/</vt:lpwstr>
      </vt:variant>
      <vt:variant>
        <vt:lpwstr/>
      </vt:variant>
      <vt:variant>
        <vt:i4>6357091</vt:i4>
      </vt:variant>
      <vt:variant>
        <vt:i4>45</vt:i4>
      </vt:variant>
      <vt:variant>
        <vt:i4>0</vt:i4>
      </vt:variant>
      <vt:variant>
        <vt:i4>5</vt:i4>
      </vt:variant>
      <vt:variant>
        <vt:lpwstr>https://online1.snapsurveys.com/interview/f94b571f-e36e-433f-9028-4d5557235f95</vt:lpwstr>
      </vt:variant>
      <vt:variant>
        <vt:lpwstr/>
      </vt:variant>
      <vt:variant>
        <vt:i4>196622</vt:i4>
      </vt:variant>
      <vt:variant>
        <vt:i4>42</vt:i4>
      </vt:variant>
      <vt:variant>
        <vt:i4>0</vt:i4>
      </vt:variant>
      <vt:variant>
        <vt:i4>5</vt:i4>
      </vt:variant>
      <vt:variant>
        <vt:lpwstr>http://www.makesmokinghistory.co.uk/smokefree-spaces</vt:lpwstr>
      </vt:variant>
      <vt:variant>
        <vt:lpwstr/>
      </vt:variant>
      <vt:variant>
        <vt:i4>196622</vt:i4>
      </vt:variant>
      <vt:variant>
        <vt:i4>39</vt:i4>
      </vt:variant>
      <vt:variant>
        <vt:i4>0</vt:i4>
      </vt:variant>
      <vt:variant>
        <vt:i4>5</vt:i4>
      </vt:variant>
      <vt:variant>
        <vt:lpwstr>http://www.makesmokinghistory.co.uk/smokefree-spaces</vt:lpwstr>
      </vt:variant>
      <vt:variant>
        <vt:lpwstr/>
      </vt:variant>
      <vt:variant>
        <vt:i4>6357091</vt:i4>
      </vt:variant>
      <vt:variant>
        <vt:i4>36</vt:i4>
      </vt:variant>
      <vt:variant>
        <vt:i4>0</vt:i4>
      </vt:variant>
      <vt:variant>
        <vt:i4>5</vt:i4>
      </vt:variant>
      <vt:variant>
        <vt:lpwstr>https://online1.snapsurveys.com/interview/f94b571f-e36e-433f-9028-4d5557235f95</vt:lpwstr>
      </vt:variant>
      <vt:variant>
        <vt:lpwstr/>
      </vt:variant>
      <vt:variant>
        <vt:i4>196622</vt:i4>
      </vt:variant>
      <vt:variant>
        <vt:i4>33</vt:i4>
      </vt:variant>
      <vt:variant>
        <vt:i4>0</vt:i4>
      </vt:variant>
      <vt:variant>
        <vt:i4>5</vt:i4>
      </vt:variant>
      <vt:variant>
        <vt:lpwstr>http://www.makesmokinghistory.co.uk/smokefree-spaces/</vt:lpwstr>
      </vt:variant>
      <vt:variant>
        <vt:lpwstr/>
      </vt:variant>
      <vt:variant>
        <vt:i4>6357091</vt:i4>
      </vt:variant>
      <vt:variant>
        <vt:i4>30</vt:i4>
      </vt:variant>
      <vt:variant>
        <vt:i4>0</vt:i4>
      </vt:variant>
      <vt:variant>
        <vt:i4>5</vt:i4>
      </vt:variant>
      <vt:variant>
        <vt:lpwstr>https://online1.snapsurveys.com/interview/f94b571f-e36e-433f-9028-4d5557235f95</vt:lpwstr>
      </vt:variant>
      <vt:variant>
        <vt:lpwstr/>
      </vt:variant>
      <vt:variant>
        <vt:i4>2949157</vt:i4>
      </vt:variant>
      <vt:variant>
        <vt:i4>27</vt:i4>
      </vt:variant>
      <vt:variant>
        <vt:i4>0</vt:i4>
      </vt:variant>
      <vt:variant>
        <vt:i4>5</vt:i4>
      </vt:variant>
      <vt:variant>
        <vt:lpwstr>https://historymakersgm.co.uk/images/resource-hub/2019-12/Final-History-Makers-infographic-booklet-12-Pages.pdf</vt:lpwstr>
      </vt:variant>
      <vt:variant>
        <vt:lpwstr/>
      </vt:variant>
      <vt:variant>
        <vt:i4>196622</vt:i4>
      </vt:variant>
      <vt:variant>
        <vt:i4>24</vt:i4>
      </vt:variant>
      <vt:variant>
        <vt:i4>0</vt:i4>
      </vt:variant>
      <vt:variant>
        <vt:i4>5</vt:i4>
      </vt:variant>
      <vt:variant>
        <vt:lpwstr>http://www.makesmokinghistory.co.uk/smokefree-spaces</vt:lpwstr>
      </vt:variant>
      <vt:variant>
        <vt:lpwstr/>
      </vt:variant>
      <vt:variant>
        <vt:i4>3276852</vt:i4>
      </vt:variant>
      <vt:variant>
        <vt:i4>21</vt:i4>
      </vt:variant>
      <vt:variant>
        <vt:i4>0</vt:i4>
      </vt:variant>
      <vt:variant>
        <vt:i4>5</vt:i4>
      </vt:variant>
      <vt:variant>
        <vt:lpwstr>https://partnershipforhealthycities.bloomberg.org/</vt:lpwstr>
      </vt:variant>
      <vt:variant>
        <vt:lpwstr/>
      </vt:variant>
      <vt:variant>
        <vt:i4>4063290</vt:i4>
      </vt:variant>
      <vt:variant>
        <vt:i4>18</vt:i4>
      </vt:variant>
      <vt:variant>
        <vt:i4>0</vt:i4>
      </vt:variant>
      <vt:variant>
        <vt:i4>5</vt:i4>
      </vt:variant>
      <vt:variant>
        <vt:lpwstr>https://makesmokinghistory.co.uk/latest/greater-manchester-launches-plans-for-a-smoke-free-city-region</vt:lpwstr>
      </vt:variant>
      <vt:variant>
        <vt:lpwstr/>
      </vt:variant>
      <vt:variant>
        <vt:i4>524292</vt:i4>
      </vt:variant>
      <vt:variant>
        <vt:i4>15</vt:i4>
      </vt:variant>
      <vt:variant>
        <vt:i4>0</vt:i4>
      </vt:variant>
      <vt:variant>
        <vt:i4>5</vt:i4>
      </vt:variant>
      <vt:variant>
        <vt:lpwstr>https://www.youtube.com/watch?v=UYqgdqcTbGo&amp;t=10s</vt:lpwstr>
      </vt:variant>
      <vt:variant>
        <vt:lpwstr/>
      </vt:variant>
      <vt:variant>
        <vt:i4>4784144</vt:i4>
      </vt:variant>
      <vt:variant>
        <vt:i4>12</vt:i4>
      </vt:variant>
      <vt:variant>
        <vt:i4>0</vt:i4>
      </vt:variant>
      <vt:variant>
        <vt:i4>5</vt:i4>
      </vt:variant>
      <vt:variant>
        <vt:lpwstr>https://planetradio.co.uk/hits-radio/manchester/win/have-your-say-win-100-amazon-voucher-with-make-smoking-history-2022/</vt:lpwstr>
      </vt:variant>
      <vt:variant>
        <vt:lpwstr/>
      </vt:variant>
      <vt:variant>
        <vt:i4>196622</vt:i4>
      </vt:variant>
      <vt:variant>
        <vt:i4>9</vt:i4>
      </vt:variant>
      <vt:variant>
        <vt:i4>0</vt:i4>
      </vt:variant>
      <vt:variant>
        <vt:i4>5</vt:i4>
      </vt:variant>
      <vt:variant>
        <vt:lpwstr>http://www.makesmokinghistory.co.uk/smokefree-spaces/</vt:lpwstr>
      </vt:variant>
      <vt:variant>
        <vt:lpwstr/>
      </vt:variant>
      <vt:variant>
        <vt:i4>6357091</vt:i4>
      </vt:variant>
      <vt:variant>
        <vt:i4>6</vt:i4>
      </vt:variant>
      <vt:variant>
        <vt:i4>0</vt:i4>
      </vt:variant>
      <vt:variant>
        <vt:i4>5</vt:i4>
      </vt:variant>
      <vt:variant>
        <vt:lpwstr>https://online1.snapsurveys.com/interview/f94b571f-e36e-433f-9028-4d5557235f95</vt:lpwstr>
      </vt:variant>
      <vt:variant>
        <vt:lpwstr/>
      </vt:variant>
      <vt:variant>
        <vt:i4>7602214</vt:i4>
      </vt:variant>
      <vt:variant>
        <vt:i4>3</vt:i4>
      </vt:variant>
      <vt:variant>
        <vt:i4>0</vt:i4>
      </vt:variant>
      <vt:variant>
        <vt:i4>5</vt:i4>
      </vt:variant>
      <vt:variant>
        <vt:lpwstr>https://makesmokinghistory.co.uk/latest/public-invited-to-share-their-views-on-smokefree-spaces-in-greater-manchester/</vt:lpwstr>
      </vt:variant>
      <vt:variant>
        <vt:lpwstr/>
      </vt:variant>
      <vt:variant>
        <vt:i4>4063290</vt:i4>
      </vt:variant>
      <vt:variant>
        <vt:i4>0</vt:i4>
      </vt:variant>
      <vt:variant>
        <vt:i4>0</vt:i4>
      </vt:variant>
      <vt:variant>
        <vt:i4>5</vt:i4>
      </vt:variant>
      <vt:variant>
        <vt:lpwstr>https://makesmokinghistory.co.uk/latest/greater-manchester-launches-plans-for-a-smoke-free-city-region/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Neville</dc:creator>
  <cp:lastModifiedBy>Rachel Richardson</cp:lastModifiedBy>
  <cp:revision>5</cp:revision>
  <cp:lastPrinted>2022-06-10T12:51:00Z</cp:lastPrinted>
  <dcterms:created xsi:type="dcterms:W3CDTF">2022-08-26T12:57:00Z</dcterms:created>
  <dcterms:modified xsi:type="dcterms:W3CDTF">2022-08-30T13:53:00Z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Adobe InDesign 17.3 (Macintosh)</vt:lpwstr>
  </property>
  <property fmtid="{D5CDD505-2E9C-101B-9397-08002B2CF9AE}" pid="4" name="LastSaved">
    <vt:filetime>2022-06-10T00:00:00Z</vt:filetime>
  </property>
  <property fmtid="{D5CDD505-2E9C-101B-9397-08002B2CF9AE}" pid="5" name="ContentTypeId">
    <vt:lpwstr>0x0101004960E655D054B741A240AD34860E18A5</vt:lpwstr>
  </property>
  <property fmtid="{D5CDD505-2E9C-101B-9397-08002B2CF9AE}" pid="6" name="MediaServiceImageTags">
    <vt:lpwstr/>
  </property>
</Properties>
</file>