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5A1" w:rsidRPr="00970CAD" w:rsidRDefault="00970CAD" w:rsidP="00970CAD">
      <w:pPr>
        <w:pStyle w:val="Heading1"/>
        <w:spacing w:before="240" w:after="240"/>
        <w:jc w:val="center"/>
        <w:rPr>
          <w:rFonts w:ascii="Arial" w:hAnsi="Arial" w:cs="Arial"/>
          <w:color w:val="000000" w:themeColor="text1"/>
        </w:rPr>
      </w:pPr>
      <w:r>
        <w:rPr>
          <w:rFonts w:ascii="Arial" w:hAnsi="Arial" w:cs="Arial"/>
          <w:color w:val="000000" w:themeColor="text1"/>
        </w:rPr>
        <w:t xml:space="preserve">Guidance for </w:t>
      </w:r>
      <w:r w:rsidR="008875A1" w:rsidRPr="00970CAD">
        <w:rPr>
          <w:rFonts w:ascii="Arial" w:hAnsi="Arial" w:cs="Arial"/>
          <w:color w:val="000000" w:themeColor="text1"/>
        </w:rPr>
        <w:t>Bisphosphonate</w:t>
      </w:r>
      <w:r>
        <w:rPr>
          <w:rFonts w:ascii="Arial" w:hAnsi="Arial" w:cs="Arial"/>
          <w:color w:val="000000" w:themeColor="text1"/>
        </w:rPr>
        <w:t xml:space="preserve"> prescribing reviews</w:t>
      </w:r>
      <w:r w:rsidR="008875A1" w:rsidRPr="00970CAD">
        <w:rPr>
          <w:rFonts w:ascii="Arial" w:hAnsi="Arial" w:cs="Arial"/>
          <w:color w:val="000000" w:themeColor="text1"/>
        </w:rPr>
        <w:t xml:space="preserve"> </w:t>
      </w:r>
      <w:proofErr w:type="spellStart"/>
      <w:r>
        <w:rPr>
          <w:rFonts w:ascii="Arial" w:hAnsi="Arial" w:cs="Arial"/>
          <w:color w:val="000000" w:themeColor="text1"/>
        </w:rPr>
        <w:t>inc.</w:t>
      </w:r>
      <w:proofErr w:type="spellEnd"/>
      <w:r>
        <w:rPr>
          <w:rFonts w:ascii="Arial" w:hAnsi="Arial" w:cs="Arial"/>
          <w:color w:val="000000" w:themeColor="text1"/>
        </w:rPr>
        <w:t xml:space="preserve"> </w:t>
      </w:r>
      <w:r w:rsidR="008875A1" w:rsidRPr="00970CAD">
        <w:rPr>
          <w:rFonts w:ascii="Arial" w:hAnsi="Arial" w:cs="Arial"/>
          <w:color w:val="000000" w:themeColor="text1"/>
        </w:rPr>
        <w:t xml:space="preserve">treatment length </w:t>
      </w:r>
    </w:p>
    <w:p w:rsidR="008875A1" w:rsidRPr="00970CAD" w:rsidRDefault="002630B5" w:rsidP="00833AFE">
      <w:pPr>
        <w:jc w:val="both"/>
        <w:rPr>
          <w:rFonts w:ascii="Arial" w:hAnsi="Arial" w:cs="Arial"/>
          <w:sz w:val="24"/>
          <w:szCs w:val="24"/>
        </w:rPr>
      </w:pPr>
      <w:hyperlink r:id="rId9" w:history="1">
        <w:r w:rsidR="008875A1" w:rsidRPr="00970CAD">
          <w:rPr>
            <w:rStyle w:val="Hyperlink"/>
            <w:rFonts w:ascii="Arial" w:hAnsi="Arial" w:cs="Arial"/>
            <w:b/>
            <w:sz w:val="24"/>
            <w:szCs w:val="24"/>
          </w:rPr>
          <w:t>NICE Quality Standard 149</w:t>
        </w:r>
      </w:hyperlink>
      <w:r w:rsidR="008875A1" w:rsidRPr="00970CAD">
        <w:rPr>
          <w:rFonts w:ascii="Arial" w:hAnsi="Arial" w:cs="Arial"/>
          <w:b/>
          <w:sz w:val="24"/>
          <w:szCs w:val="24"/>
        </w:rPr>
        <w:t xml:space="preserve"> - Osteoporosis (April 2017)</w:t>
      </w:r>
      <w:r w:rsidR="008875A1" w:rsidRPr="00970CAD">
        <w:rPr>
          <w:rFonts w:ascii="Arial" w:hAnsi="Arial" w:cs="Arial"/>
          <w:sz w:val="24"/>
          <w:szCs w:val="24"/>
        </w:rPr>
        <w:t xml:space="preserve"> recommends that those on long term bisphosphonate therapy (</w:t>
      </w:r>
      <w:r w:rsidR="00E52C01" w:rsidRPr="00970CAD">
        <w:rPr>
          <w:rFonts w:ascii="Arial" w:hAnsi="Arial" w:cs="Arial"/>
          <w:sz w:val="24"/>
          <w:szCs w:val="24"/>
        </w:rPr>
        <w:t>a</w:t>
      </w:r>
      <w:r w:rsidR="008875A1" w:rsidRPr="00970CAD">
        <w:rPr>
          <w:rFonts w:ascii="Arial" w:hAnsi="Arial" w:cs="Arial"/>
          <w:sz w:val="24"/>
          <w:szCs w:val="24"/>
        </w:rPr>
        <w:t xml:space="preserve">dults who have been taking </w:t>
      </w:r>
      <w:proofErr w:type="spellStart"/>
      <w:r w:rsidR="008875A1" w:rsidRPr="00970CAD">
        <w:rPr>
          <w:rFonts w:ascii="Arial" w:hAnsi="Arial" w:cs="Arial"/>
          <w:sz w:val="24"/>
          <w:szCs w:val="24"/>
        </w:rPr>
        <w:t>zoledronic</w:t>
      </w:r>
      <w:proofErr w:type="spellEnd"/>
      <w:r w:rsidR="008875A1" w:rsidRPr="00970CAD">
        <w:rPr>
          <w:rFonts w:ascii="Arial" w:hAnsi="Arial" w:cs="Arial"/>
          <w:sz w:val="24"/>
          <w:szCs w:val="24"/>
        </w:rPr>
        <w:t xml:space="preserve"> acid for 3 years or alendronate, </w:t>
      </w:r>
      <w:proofErr w:type="spellStart"/>
      <w:r w:rsidR="008875A1" w:rsidRPr="00970CAD">
        <w:rPr>
          <w:rFonts w:ascii="Arial" w:hAnsi="Arial" w:cs="Arial"/>
          <w:sz w:val="24"/>
          <w:szCs w:val="24"/>
        </w:rPr>
        <w:t>ibandronate</w:t>
      </w:r>
      <w:proofErr w:type="spellEnd"/>
      <w:r w:rsidR="008875A1" w:rsidRPr="00970CAD">
        <w:rPr>
          <w:rFonts w:ascii="Arial" w:hAnsi="Arial" w:cs="Arial"/>
          <w:sz w:val="24"/>
          <w:szCs w:val="24"/>
        </w:rPr>
        <w:t xml:space="preserve"> or </w:t>
      </w:r>
      <w:proofErr w:type="spellStart"/>
      <w:r w:rsidR="008875A1" w:rsidRPr="00970CAD">
        <w:rPr>
          <w:rFonts w:ascii="Arial" w:hAnsi="Arial" w:cs="Arial"/>
          <w:sz w:val="24"/>
          <w:szCs w:val="24"/>
        </w:rPr>
        <w:t>risendronate</w:t>
      </w:r>
      <w:proofErr w:type="spellEnd"/>
      <w:r w:rsidR="008875A1" w:rsidRPr="00970CAD">
        <w:rPr>
          <w:rFonts w:ascii="Arial" w:hAnsi="Arial" w:cs="Arial"/>
          <w:sz w:val="24"/>
          <w:szCs w:val="24"/>
        </w:rPr>
        <w:t xml:space="preserve"> for 5 years) should have a review of the</w:t>
      </w:r>
      <w:r w:rsidR="00970CAD">
        <w:rPr>
          <w:rFonts w:ascii="Arial" w:hAnsi="Arial" w:cs="Arial"/>
          <w:sz w:val="24"/>
          <w:szCs w:val="24"/>
        </w:rPr>
        <w:t>ir</w:t>
      </w:r>
      <w:r w:rsidR="008875A1" w:rsidRPr="00970CAD">
        <w:rPr>
          <w:rFonts w:ascii="Arial" w:hAnsi="Arial" w:cs="Arial"/>
          <w:sz w:val="24"/>
          <w:szCs w:val="24"/>
        </w:rPr>
        <w:t xml:space="preserve"> need for continuing treatment.</w:t>
      </w:r>
    </w:p>
    <w:p w:rsidR="008875A1" w:rsidRPr="00970CAD" w:rsidRDefault="008875A1" w:rsidP="00833AFE">
      <w:pPr>
        <w:jc w:val="both"/>
        <w:rPr>
          <w:rFonts w:ascii="Arial" w:hAnsi="Arial" w:cs="Arial"/>
          <w:sz w:val="24"/>
          <w:szCs w:val="24"/>
        </w:rPr>
      </w:pPr>
      <w:r w:rsidRPr="00970CAD">
        <w:rPr>
          <w:rFonts w:ascii="Arial" w:hAnsi="Arial" w:cs="Arial"/>
          <w:sz w:val="24"/>
          <w:szCs w:val="24"/>
        </w:rPr>
        <w:t>The risk-benefit balance of bisphosphonate therapy after the initial treatment of 3-4 years is unclear, and concerns over rare adverse effects of long term use, particularly osteonecrosis of the jaw and atypical femoral fractures have raised questions about optimal duration of therapy.</w:t>
      </w:r>
    </w:p>
    <w:p w:rsidR="008875A1" w:rsidRPr="00970CAD" w:rsidRDefault="008875A1" w:rsidP="00833AFE">
      <w:pPr>
        <w:jc w:val="both"/>
        <w:rPr>
          <w:rFonts w:ascii="Arial" w:hAnsi="Arial" w:cs="Arial"/>
          <w:sz w:val="24"/>
          <w:szCs w:val="24"/>
        </w:rPr>
      </w:pPr>
      <w:r w:rsidRPr="00970CAD">
        <w:rPr>
          <w:rFonts w:ascii="Arial" w:hAnsi="Arial" w:cs="Arial"/>
          <w:sz w:val="24"/>
          <w:szCs w:val="24"/>
        </w:rPr>
        <w:t>As bisphosphonates are retained in the bone for some time after treatment cessation, some patients may benefit from a period of off treatment (or ‘drug holiday’). This will not be suitable for all patients, so the below algorithm has been compiled to assist clinicians.</w:t>
      </w:r>
    </w:p>
    <w:p w:rsidR="008875A1" w:rsidRPr="00970CAD" w:rsidRDefault="008875A1" w:rsidP="00833AFE">
      <w:pPr>
        <w:jc w:val="both"/>
        <w:rPr>
          <w:rFonts w:ascii="Arial" w:hAnsi="Arial" w:cs="Arial"/>
          <w:sz w:val="24"/>
          <w:szCs w:val="24"/>
        </w:rPr>
      </w:pPr>
      <w:r w:rsidRPr="00970CAD">
        <w:rPr>
          <w:rFonts w:ascii="Arial" w:hAnsi="Arial" w:cs="Arial"/>
          <w:sz w:val="24"/>
          <w:szCs w:val="24"/>
        </w:rPr>
        <w:t xml:space="preserve">The algorithm broadly follows the advice laid out by the </w:t>
      </w:r>
      <w:hyperlink r:id="rId10" w:history="1">
        <w:r w:rsidRPr="00970CAD">
          <w:rPr>
            <w:rStyle w:val="Hyperlink"/>
            <w:rFonts w:ascii="Arial" w:hAnsi="Arial" w:cs="Arial"/>
            <w:b/>
            <w:sz w:val="24"/>
            <w:szCs w:val="24"/>
          </w:rPr>
          <w:t>National Osteoporosis Guideline Groups (NOGG) clinical guideline</w:t>
        </w:r>
      </w:hyperlink>
      <w:r w:rsidRPr="00970CAD">
        <w:rPr>
          <w:rFonts w:ascii="Arial" w:hAnsi="Arial" w:cs="Arial"/>
          <w:sz w:val="24"/>
          <w:szCs w:val="24"/>
        </w:rPr>
        <w:t xml:space="preserve"> on the prevention and treatment of osteoporosis (March 2017)</w:t>
      </w:r>
    </w:p>
    <w:p w:rsidR="008875A1" w:rsidRPr="00970CAD" w:rsidRDefault="008875A1" w:rsidP="00833AFE">
      <w:pPr>
        <w:jc w:val="both"/>
        <w:rPr>
          <w:rFonts w:ascii="Arial" w:hAnsi="Arial" w:cs="Arial"/>
          <w:sz w:val="24"/>
          <w:szCs w:val="24"/>
        </w:rPr>
      </w:pPr>
      <w:r w:rsidRPr="00970CAD">
        <w:rPr>
          <w:rFonts w:ascii="Arial" w:hAnsi="Arial" w:cs="Arial"/>
          <w:sz w:val="24"/>
          <w:szCs w:val="24"/>
        </w:rPr>
        <w:t>The main recommendations are as follows:</w:t>
      </w:r>
    </w:p>
    <w:p w:rsidR="008875A1" w:rsidRPr="00970CAD" w:rsidRDefault="008875A1" w:rsidP="00833AFE">
      <w:pPr>
        <w:pStyle w:val="ListParagraph"/>
        <w:numPr>
          <w:ilvl w:val="0"/>
          <w:numId w:val="11"/>
        </w:numPr>
        <w:jc w:val="both"/>
        <w:rPr>
          <w:rFonts w:ascii="Arial" w:hAnsi="Arial" w:cs="Arial"/>
          <w:sz w:val="24"/>
          <w:szCs w:val="24"/>
        </w:rPr>
      </w:pPr>
      <w:r w:rsidRPr="00970CAD">
        <w:rPr>
          <w:rFonts w:ascii="Arial" w:hAnsi="Arial" w:cs="Arial"/>
          <w:sz w:val="24"/>
          <w:szCs w:val="24"/>
        </w:rPr>
        <w:t xml:space="preserve">Review </w:t>
      </w:r>
      <w:r w:rsidR="00970CAD" w:rsidRPr="00970CAD">
        <w:rPr>
          <w:rFonts w:ascii="Arial" w:hAnsi="Arial" w:cs="Arial"/>
          <w:sz w:val="24"/>
          <w:szCs w:val="24"/>
        </w:rPr>
        <w:t>on-going</w:t>
      </w:r>
      <w:r w:rsidRPr="00970CAD">
        <w:rPr>
          <w:rFonts w:ascii="Arial" w:hAnsi="Arial" w:cs="Arial"/>
          <w:sz w:val="24"/>
          <w:szCs w:val="24"/>
        </w:rPr>
        <w:t xml:space="preserve"> need every 3-5 years.</w:t>
      </w:r>
    </w:p>
    <w:p w:rsidR="008875A1" w:rsidRPr="00970CAD" w:rsidRDefault="008875A1" w:rsidP="00970CAD">
      <w:pPr>
        <w:pStyle w:val="ListParagraph"/>
        <w:numPr>
          <w:ilvl w:val="0"/>
          <w:numId w:val="11"/>
        </w:numPr>
        <w:spacing w:before="120"/>
        <w:ind w:left="714" w:hanging="357"/>
        <w:jc w:val="both"/>
        <w:rPr>
          <w:rFonts w:ascii="Arial" w:hAnsi="Arial" w:cs="Arial"/>
          <w:sz w:val="24"/>
          <w:szCs w:val="24"/>
        </w:rPr>
      </w:pPr>
      <w:r w:rsidRPr="00970CAD">
        <w:rPr>
          <w:rFonts w:ascii="Arial" w:hAnsi="Arial" w:cs="Arial"/>
          <w:sz w:val="24"/>
          <w:szCs w:val="24"/>
        </w:rPr>
        <w:t>Review should include:</w:t>
      </w:r>
    </w:p>
    <w:p w:rsidR="00970CAD" w:rsidRDefault="008875A1" w:rsidP="00970CAD">
      <w:pPr>
        <w:pStyle w:val="ListParagraph"/>
        <w:numPr>
          <w:ilvl w:val="1"/>
          <w:numId w:val="11"/>
        </w:numPr>
        <w:ind w:left="1134" w:hanging="283"/>
        <w:jc w:val="both"/>
        <w:rPr>
          <w:rFonts w:ascii="Arial" w:hAnsi="Arial" w:cs="Arial"/>
          <w:sz w:val="24"/>
          <w:szCs w:val="24"/>
        </w:rPr>
      </w:pPr>
      <w:r w:rsidRPr="00970CAD">
        <w:rPr>
          <w:rFonts w:ascii="Arial" w:hAnsi="Arial" w:cs="Arial"/>
          <w:sz w:val="24"/>
          <w:szCs w:val="24"/>
        </w:rPr>
        <w:t>Asking about adverse effects (e.g. gastrointestinal, potential fractures, dental issues)</w:t>
      </w:r>
    </w:p>
    <w:p w:rsidR="008875A1" w:rsidRPr="00970CAD" w:rsidRDefault="008875A1" w:rsidP="00970CAD">
      <w:pPr>
        <w:pStyle w:val="ListParagraph"/>
        <w:numPr>
          <w:ilvl w:val="1"/>
          <w:numId w:val="11"/>
        </w:numPr>
        <w:ind w:left="1134" w:hanging="283"/>
        <w:jc w:val="both"/>
        <w:rPr>
          <w:rFonts w:ascii="Arial" w:hAnsi="Arial" w:cs="Arial"/>
          <w:sz w:val="24"/>
          <w:szCs w:val="24"/>
        </w:rPr>
      </w:pPr>
      <w:r w:rsidRPr="00970CAD">
        <w:rPr>
          <w:rFonts w:ascii="Arial" w:hAnsi="Arial" w:cs="Arial"/>
          <w:sz w:val="24"/>
          <w:szCs w:val="24"/>
        </w:rPr>
        <w:t>Ask about adherence, including recommended method of taking the treatment</w:t>
      </w:r>
      <w:r w:rsidR="00970CAD" w:rsidRPr="00970CAD">
        <w:rPr>
          <w:rFonts w:ascii="Arial" w:hAnsi="Arial" w:cs="Arial"/>
          <w:b/>
          <w:sz w:val="24"/>
          <w:szCs w:val="24"/>
        </w:rPr>
        <w:t xml:space="preserve"> </w:t>
      </w:r>
      <w:r w:rsidR="00970CAD" w:rsidRPr="00970CAD">
        <w:rPr>
          <w:rFonts w:ascii="Arial" w:hAnsi="Arial" w:cs="Arial"/>
          <w:sz w:val="24"/>
          <w:szCs w:val="24"/>
        </w:rPr>
        <w:t>which</w:t>
      </w:r>
      <w:r w:rsidR="00970CAD" w:rsidRPr="00970CAD">
        <w:rPr>
          <w:rFonts w:ascii="Arial" w:hAnsi="Arial" w:cs="Arial"/>
          <w:b/>
          <w:sz w:val="24"/>
          <w:szCs w:val="24"/>
        </w:rPr>
        <w:t xml:space="preserve"> </w:t>
      </w:r>
      <w:r w:rsidR="00970CAD" w:rsidRPr="00970CAD">
        <w:rPr>
          <w:rFonts w:ascii="Arial" w:hAnsi="Arial" w:cs="Arial"/>
          <w:sz w:val="24"/>
          <w:szCs w:val="24"/>
        </w:rPr>
        <w:t xml:space="preserve">is a common issue with this class of medicine, with less than half of people starting oral bisphosphonates choosing to continue for more than a year. Take the time to identify any issues this may be causing and try to address these. Occurrence of low trauma fracture while ‘taking’ a bisphosphonate may be attributable to poor concordance (e.g. less than 80% of treatment has been taken), rather than pharmacological ineffectiveness. </w:t>
      </w:r>
    </w:p>
    <w:p w:rsidR="008875A1" w:rsidRPr="00970CAD" w:rsidRDefault="008875A1" w:rsidP="00970CAD">
      <w:pPr>
        <w:pStyle w:val="ListParagraph"/>
        <w:numPr>
          <w:ilvl w:val="1"/>
          <w:numId w:val="11"/>
        </w:numPr>
        <w:spacing w:after="240"/>
        <w:ind w:left="1135" w:hanging="284"/>
        <w:jc w:val="both"/>
        <w:rPr>
          <w:rFonts w:ascii="Arial" w:hAnsi="Arial" w:cs="Arial"/>
          <w:sz w:val="24"/>
          <w:szCs w:val="24"/>
        </w:rPr>
      </w:pPr>
      <w:r w:rsidRPr="00970CAD">
        <w:rPr>
          <w:rFonts w:ascii="Arial" w:hAnsi="Arial" w:cs="Arial"/>
          <w:sz w:val="24"/>
          <w:szCs w:val="24"/>
        </w:rPr>
        <w:t>Discuss alternative treatment options if adverse effects or adherence are a problem</w:t>
      </w:r>
    </w:p>
    <w:p w:rsidR="008875A1" w:rsidRPr="00970CAD" w:rsidRDefault="008875A1" w:rsidP="00970CAD">
      <w:pPr>
        <w:pStyle w:val="ListParagraph"/>
        <w:numPr>
          <w:ilvl w:val="0"/>
          <w:numId w:val="11"/>
        </w:numPr>
        <w:spacing w:before="120"/>
        <w:ind w:left="714" w:hanging="357"/>
        <w:jc w:val="both"/>
        <w:rPr>
          <w:rFonts w:ascii="Arial" w:hAnsi="Arial" w:cs="Arial"/>
          <w:sz w:val="24"/>
          <w:szCs w:val="24"/>
        </w:rPr>
      </w:pPr>
      <w:r w:rsidRPr="00970CAD">
        <w:rPr>
          <w:rFonts w:ascii="Arial" w:hAnsi="Arial" w:cs="Arial"/>
          <w:sz w:val="24"/>
          <w:szCs w:val="24"/>
        </w:rPr>
        <w:t>Patients at high risk of fracture should continue treatment.</w:t>
      </w:r>
    </w:p>
    <w:p w:rsidR="008875A1" w:rsidRPr="00970CAD" w:rsidRDefault="008875A1" w:rsidP="00833AFE">
      <w:pPr>
        <w:pStyle w:val="ListParagraph"/>
        <w:numPr>
          <w:ilvl w:val="0"/>
          <w:numId w:val="11"/>
        </w:numPr>
        <w:jc w:val="both"/>
        <w:rPr>
          <w:rFonts w:ascii="Arial" w:hAnsi="Arial" w:cs="Arial"/>
          <w:sz w:val="24"/>
          <w:szCs w:val="24"/>
        </w:rPr>
      </w:pPr>
      <w:r w:rsidRPr="00970CAD">
        <w:rPr>
          <w:rFonts w:ascii="Arial" w:hAnsi="Arial" w:cs="Arial"/>
          <w:sz w:val="24"/>
          <w:szCs w:val="24"/>
        </w:rPr>
        <w:t xml:space="preserve">Patients at low risk of fracture should be assessed for the appropriateness of continued bisphosphonate therapy by assessing Bone Mass Density (BMD) with a DXA scan, and the </w:t>
      </w:r>
      <w:hyperlink r:id="rId11" w:history="1">
        <w:r w:rsidRPr="00970CAD">
          <w:rPr>
            <w:rStyle w:val="Hyperlink"/>
            <w:rFonts w:ascii="Arial" w:hAnsi="Arial" w:cs="Arial"/>
            <w:sz w:val="24"/>
            <w:szCs w:val="24"/>
          </w:rPr>
          <w:t>FRAX® tool</w:t>
        </w:r>
      </w:hyperlink>
      <w:r w:rsidRPr="00970CAD">
        <w:rPr>
          <w:rFonts w:ascii="Arial" w:hAnsi="Arial" w:cs="Arial"/>
          <w:sz w:val="24"/>
          <w:szCs w:val="24"/>
        </w:rPr>
        <w:t>.</w:t>
      </w:r>
    </w:p>
    <w:p w:rsidR="008875A1" w:rsidRPr="00970CAD" w:rsidRDefault="008875A1" w:rsidP="00833AFE">
      <w:pPr>
        <w:pStyle w:val="ListParagraph"/>
        <w:numPr>
          <w:ilvl w:val="0"/>
          <w:numId w:val="11"/>
        </w:numPr>
        <w:jc w:val="both"/>
        <w:rPr>
          <w:rFonts w:ascii="Arial" w:hAnsi="Arial" w:cs="Arial"/>
          <w:sz w:val="24"/>
          <w:szCs w:val="24"/>
        </w:rPr>
      </w:pPr>
      <w:r w:rsidRPr="00970CAD">
        <w:rPr>
          <w:rFonts w:ascii="Arial" w:hAnsi="Arial" w:cs="Arial"/>
          <w:sz w:val="24"/>
          <w:szCs w:val="24"/>
        </w:rPr>
        <w:t xml:space="preserve">Base decision regarding continuing treatment on an individual assessment of risks and benefits, following an informed discussion, fully </w:t>
      </w:r>
      <w:r w:rsidR="00E52C01" w:rsidRPr="00970CAD">
        <w:rPr>
          <w:rFonts w:ascii="Arial" w:hAnsi="Arial" w:cs="Arial"/>
          <w:sz w:val="24"/>
          <w:szCs w:val="24"/>
        </w:rPr>
        <w:t>involving the</w:t>
      </w:r>
      <w:r w:rsidRPr="00970CAD">
        <w:rPr>
          <w:rFonts w:ascii="Arial" w:hAnsi="Arial" w:cs="Arial"/>
          <w:sz w:val="24"/>
          <w:szCs w:val="24"/>
        </w:rPr>
        <w:t xml:space="preserve"> patient.</w:t>
      </w:r>
    </w:p>
    <w:p w:rsidR="008875A1" w:rsidRPr="00970CAD" w:rsidRDefault="008875A1" w:rsidP="00833AFE">
      <w:pPr>
        <w:pStyle w:val="ListParagraph"/>
        <w:numPr>
          <w:ilvl w:val="0"/>
          <w:numId w:val="11"/>
        </w:numPr>
        <w:jc w:val="both"/>
        <w:rPr>
          <w:rFonts w:ascii="Arial" w:hAnsi="Arial" w:cs="Arial"/>
          <w:sz w:val="24"/>
          <w:szCs w:val="24"/>
        </w:rPr>
      </w:pPr>
      <w:r w:rsidRPr="00970CAD">
        <w:rPr>
          <w:rFonts w:ascii="Arial" w:hAnsi="Arial" w:cs="Arial"/>
          <w:sz w:val="24"/>
          <w:szCs w:val="24"/>
        </w:rPr>
        <w:t>Calcium and vitamin D should be con</w:t>
      </w:r>
      <w:r w:rsidR="00E52C01" w:rsidRPr="00970CAD">
        <w:rPr>
          <w:rFonts w:ascii="Arial" w:hAnsi="Arial" w:cs="Arial"/>
          <w:sz w:val="24"/>
          <w:szCs w:val="24"/>
        </w:rPr>
        <w:t>tinued lifelong for</w:t>
      </w:r>
      <w:r w:rsidR="008D40A4" w:rsidRPr="00970CAD">
        <w:rPr>
          <w:rFonts w:ascii="Arial" w:hAnsi="Arial" w:cs="Arial"/>
          <w:sz w:val="24"/>
          <w:szCs w:val="24"/>
        </w:rPr>
        <w:t xml:space="preserve"> </w:t>
      </w:r>
      <w:r w:rsidR="00E52C01" w:rsidRPr="00970CAD">
        <w:rPr>
          <w:rFonts w:ascii="Arial" w:hAnsi="Arial" w:cs="Arial"/>
          <w:sz w:val="24"/>
          <w:szCs w:val="24"/>
        </w:rPr>
        <w:t>patient</w:t>
      </w:r>
      <w:r w:rsidRPr="00970CAD">
        <w:rPr>
          <w:rFonts w:ascii="Arial" w:hAnsi="Arial" w:cs="Arial"/>
          <w:sz w:val="24"/>
          <w:szCs w:val="24"/>
        </w:rPr>
        <w:t>s with osteoporosis</w:t>
      </w:r>
      <w:r w:rsidR="000436F0" w:rsidRPr="00970CAD">
        <w:rPr>
          <w:rFonts w:ascii="Arial" w:hAnsi="Arial" w:cs="Arial"/>
          <w:sz w:val="24"/>
          <w:szCs w:val="24"/>
        </w:rPr>
        <w:t xml:space="preserve"> who have low dietary calcium intake and/or are at risk of vitamin D deficiency</w:t>
      </w:r>
      <w:r w:rsidRPr="00970CAD">
        <w:rPr>
          <w:rFonts w:ascii="Arial" w:hAnsi="Arial" w:cs="Arial"/>
          <w:sz w:val="24"/>
          <w:szCs w:val="24"/>
        </w:rPr>
        <w:t>.</w:t>
      </w:r>
    </w:p>
    <w:p w:rsidR="002D0F55" w:rsidRPr="00970CAD" w:rsidRDefault="008875A1" w:rsidP="00833AFE">
      <w:pPr>
        <w:pStyle w:val="ListParagraph"/>
        <w:numPr>
          <w:ilvl w:val="0"/>
          <w:numId w:val="11"/>
        </w:numPr>
        <w:jc w:val="both"/>
        <w:rPr>
          <w:rFonts w:ascii="Arial" w:hAnsi="Arial" w:cs="Arial"/>
          <w:sz w:val="24"/>
          <w:szCs w:val="24"/>
        </w:rPr>
      </w:pPr>
      <w:r w:rsidRPr="00970CAD">
        <w:rPr>
          <w:rFonts w:ascii="Arial" w:hAnsi="Arial" w:cs="Arial"/>
          <w:sz w:val="24"/>
          <w:szCs w:val="24"/>
        </w:rPr>
        <w:lastRenderedPageBreak/>
        <w:t>Those on very long term treatment (≥10 years) should be judged on a case by case basis, but there is no evidence of benefit beyond this time.</w:t>
      </w:r>
    </w:p>
    <w:p w:rsidR="002D0F55" w:rsidRDefault="002D0F55" w:rsidP="002D0F55">
      <w:pPr>
        <w:pStyle w:val="Heading1"/>
      </w:pPr>
      <w:r>
        <w:t>Bisphosphonate Review Algorithm</w:t>
      </w:r>
    </w:p>
    <w:p w:rsidR="000D64C7" w:rsidRDefault="00106A45">
      <w:r>
        <w:rPr>
          <w:noProof/>
          <w:lang w:eastAsia="en-GB"/>
        </w:rPr>
        <mc:AlternateContent>
          <mc:Choice Requires="wps">
            <w:drawing>
              <wp:anchor distT="0" distB="0" distL="114300" distR="114300" simplePos="0" relativeHeight="251677696" behindDoc="0" locked="0" layoutInCell="1" allowOverlap="1" wp14:anchorId="1DAF040C" wp14:editId="5E3B0D02">
                <wp:simplePos x="0" y="0"/>
                <wp:positionH relativeFrom="column">
                  <wp:posOffset>4524375</wp:posOffset>
                </wp:positionH>
                <wp:positionV relativeFrom="paragraph">
                  <wp:posOffset>277495</wp:posOffset>
                </wp:positionV>
                <wp:extent cx="1905000" cy="504825"/>
                <wp:effectExtent l="0" t="0" r="19050" b="28575"/>
                <wp:wrapNone/>
                <wp:docPr id="19" name="Rounded Rectangle 19"/>
                <wp:cNvGraphicFramePr/>
                <a:graphic xmlns:a="http://schemas.openxmlformats.org/drawingml/2006/main">
                  <a:graphicData uri="http://schemas.microsoft.com/office/word/2010/wordprocessingShape">
                    <wps:wsp>
                      <wps:cNvSpPr/>
                      <wps:spPr>
                        <a:xfrm>
                          <a:off x="0" y="0"/>
                          <a:ext cx="1905000" cy="5048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106A45" w:rsidRDefault="00106A45" w:rsidP="00106A45">
                            <w:proofErr w:type="gramStart"/>
                            <w:r>
                              <w:t>*</w:t>
                            </w:r>
                            <w:r w:rsidR="008875A1">
                              <w:rPr>
                                <w:sz w:val="16"/>
                                <w:szCs w:val="16"/>
                              </w:rPr>
                              <w:t xml:space="preserve">3 years for </w:t>
                            </w:r>
                            <w:proofErr w:type="spellStart"/>
                            <w:r w:rsidR="008875A1">
                              <w:rPr>
                                <w:sz w:val="16"/>
                                <w:szCs w:val="16"/>
                              </w:rPr>
                              <w:t>Zole</w:t>
                            </w:r>
                            <w:r w:rsidRPr="00106A45">
                              <w:rPr>
                                <w:sz w:val="16"/>
                                <w:szCs w:val="16"/>
                              </w:rPr>
                              <w:t>dron</w:t>
                            </w:r>
                            <w:r w:rsidR="00F30D93">
                              <w:rPr>
                                <w:sz w:val="16"/>
                                <w:szCs w:val="16"/>
                              </w:rPr>
                              <w:t>ic</w:t>
                            </w:r>
                            <w:proofErr w:type="spellEnd"/>
                            <w:r w:rsidR="00F30D93">
                              <w:rPr>
                                <w:sz w:val="16"/>
                                <w:szCs w:val="16"/>
                              </w:rPr>
                              <w:t xml:space="preserve"> acid,</w:t>
                            </w:r>
                            <w:r w:rsidRPr="00106A45">
                              <w:rPr>
                                <w:sz w:val="16"/>
                                <w:szCs w:val="16"/>
                              </w:rPr>
                              <w:t xml:space="preserve"> 5 years for other </w:t>
                            </w:r>
                            <w:r w:rsidR="00F30D93">
                              <w:rPr>
                                <w:sz w:val="16"/>
                                <w:szCs w:val="16"/>
                              </w:rPr>
                              <w:t>b</w:t>
                            </w:r>
                            <w:r w:rsidRPr="00106A45">
                              <w:rPr>
                                <w:sz w:val="16"/>
                                <w:szCs w:val="16"/>
                              </w:rPr>
                              <w:t>isphosphonates</w:t>
                            </w:r>
                            <w:r w:rsidR="00F30D93">
                              <w:rPr>
                                <w:sz w:val="16"/>
                                <w:szCs w:val="16"/>
                              </w:rPr>
                              <w:t>.</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9" o:spid="_x0000_s1026" style="position:absolute;margin-left:356.25pt;margin-top:21.85pt;width:150pt;height:3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" fillcolor="white [3201]" strokecolor="#f79646 [3209]" strokeweight="2pt">
                <v:textbox>
                  <w:txbxContent>
                    <w:p w:rsidR="00106A45" w:rsidRDefault="00106A45" w:rsidP="00106A45">
                      <w:proofErr w:type="gramStart"/>
                      <w:r>
                        <w:t>*</w:t>
                      </w:r>
                      <w:r w:rsidR="008875A1">
                        <w:rPr>
                          <w:sz w:val="16"/>
                          <w:szCs w:val="16"/>
                        </w:rPr>
                        <w:t xml:space="preserve">3 years for </w:t>
                      </w:r>
                      <w:proofErr w:type="spellStart"/>
                      <w:r w:rsidR="008875A1">
                        <w:rPr>
                          <w:sz w:val="16"/>
                          <w:szCs w:val="16"/>
                        </w:rPr>
                        <w:t>Zole</w:t>
                      </w:r>
                      <w:r w:rsidRPr="00106A45">
                        <w:rPr>
                          <w:sz w:val="16"/>
                          <w:szCs w:val="16"/>
                        </w:rPr>
                        <w:t>dron</w:t>
                      </w:r>
                      <w:r w:rsidR="00F30D93">
                        <w:rPr>
                          <w:sz w:val="16"/>
                          <w:szCs w:val="16"/>
                        </w:rPr>
                        <w:t>ic</w:t>
                      </w:r>
                      <w:proofErr w:type="spellEnd"/>
                      <w:r w:rsidR="00F30D93">
                        <w:rPr>
                          <w:sz w:val="16"/>
                          <w:szCs w:val="16"/>
                        </w:rPr>
                        <w:t xml:space="preserve"> acid,</w:t>
                      </w:r>
                      <w:r w:rsidRPr="00106A45">
                        <w:rPr>
                          <w:sz w:val="16"/>
                          <w:szCs w:val="16"/>
                        </w:rPr>
                        <w:t xml:space="preserve"> 5 years for other </w:t>
                      </w:r>
                      <w:r w:rsidR="00F30D93">
                        <w:rPr>
                          <w:sz w:val="16"/>
                          <w:szCs w:val="16"/>
                        </w:rPr>
                        <w:t>b</w:t>
                      </w:r>
                      <w:r w:rsidRPr="00106A45">
                        <w:rPr>
                          <w:sz w:val="16"/>
                          <w:szCs w:val="16"/>
                        </w:rPr>
                        <w:t>isphosphonates</w:t>
                      </w:r>
                      <w:r w:rsidR="00F30D93">
                        <w:rPr>
                          <w:sz w:val="16"/>
                          <w:szCs w:val="16"/>
                        </w:rPr>
                        <w:t>.</w:t>
                      </w:r>
                      <w:proofErr w:type="gramEnd"/>
                    </w:p>
                  </w:txbxContent>
                </v:textbox>
              </v:roundrect>
            </w:pict>
          </mc:Fallback>
        </mc:AlternateContent>
      </w:r>
      <w:r>
        <w:rPr>
          <w:noProof/>
          <w:lang w:eastAsia="en-GB"/>
        </w:rPr>
        <mc:AlternateContent>
          <mc:Choice Requires="wps">
            <w:drawing>
              <wp:anchor distT="0" distB="0" distL="114300" distR="114300" simplePos="0" relativeHeight="251659264" behindDoc="0" locked="0" layoutInCell="1" allowOverlap="1" wp14:anchorId="7CECD6EB" wp14:editId="24FDE65D">
                <wp:simplePos x="0" y="0"/>
                <wp:positionH relativeFrom="column">
                  <wp:posOffset>1104900</wp:posOffset>
                </wp:positionH>
                <wp:positionV relativeFrom="paragraph">
                  <wp:posOffset>281940</wp:posOffset>
                </wp:positionV>
                <wp:extent cx="3314700" cy="552450"/>
                <wp:effectExtent l="0" t="0" r="19050" b="19050"/>
                <wp:wrapNone/>
                <wp:docPr id="1" name="Rounded Rectangle 1"/>
                <wp:cNvGraphicFramePr/>
                <a:graphic xmlns:a="http://schemas.openxmlformats.org/drawingml/2006/main">
                  <a:graphicData uri="http://schemas.microsoft.com/office/word/2010/wordprocessingShape">
                    <wps:wsp>
                      <wps:cNvSpPr/>
                      <wps:spPr>
                        <a:xfrm>
                          <a:off x="0" y="0"/>
                          <a:ext cx="3314700" cy="552450"/>
                        </a:xfrm>
                        <a:prstGeom prst="roundRect">
                          <a:avLst/>
                        </a:prstGeom>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06A45" w:rsidRDefault="00106A45" w:rsidP="00106A45">
                            <w:pPr>
                              <w:jc w:val="center"/>
                            </w:pPr>
                            <w:proofErr w:type="gramStart"/>
                            <w:r>
                              <w:t>Bisphosphonate review after 3-5 years* treatment, or following fracture/change in risk factors.</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 o:spid="_x0000_s1027" style="position:absolute;margin-left:87pt;margin-top:22.2pt;width:261pt;height:4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" fillcolor="#00b0f0" strokecolor="#243f60 [1604]" strokeweight="2pt">
                <v:textbox>
                  <w:txbxContent>
                    <w:p w:rsidR="00106A45" w:rsidRDefault="00106A45" w:rsidP="00106A45">
                      <w:pPr>
                        <w:jc w:val="center"/>
                      </w:pPr>
                      <w:proofErr w:type="gramStart"/>
                      <w:r>
                        <w:t>Bisphosphonate review after 3-5 years* treatment, or following fracture/change in risk factors.</w:t>
                      </w:r>
                      <w:proofErr w:type="gramEnd"/>
                    </w:p>
                  </w:txbxContent>
                </v:textbox>
              </v:roundrect>
            </w:pict>
          </mc:Fallback>
        </mc:AlternateContent>
      </w:r>
    </w:p>
    <w:p w:rsidR="008875A1" w:rsidRDefault="002D0F55">
      <w:r>
        <w:rPr>
          <w:noProof/>
          <w:lang w:eastAsia="en-GB"/>
        </w:rPr>
        <mc:AlternateContent>
          <mc:Choice Requires="wps">
            <w:drawing>
              <wp:anchor distT="0" distB="0" distL="114300" distR="114300" simplePos="0" relativeHeight="251704320" behindDoc="0" locked="0" layoutInCell="1" allowOverlap="1" wp14:anchorId="6344C8BD" wp14:editId="60D5DF83">
                <wp:simplePos x="0" y="0"/>
                <wp:positionH relativeFrom="column">
                  <wp:posOffset>4929505</wp:posOffset>
                </wp:positionH>
                <wp:positionV relativeFrom="paragraph">
                  <wp:posOffset>3584575</wp:posOffset>
                </wp:positionV>
                <wp:extent cx="259080" cy="229235"/>
                <wp:effectExtent l="57150" t="38100" r="64770" b="94615"/>
                <wp:wrapNone/>
                <wp:docPr id="33" name="Straight Arrow Connector 33"/>
                <wp:cNvGraphicFramePr/>
                <a:graphic xmlns:a="http://schemas.openxmlformats.org/drawingml/2006/main">
                  <a:graphicData uri="http://schemas.microsoft.com/office/word/2010/wordprocessingShape">
                    <wps:wsp>
                      <wps:cNvCnPr/>
                      <wps:spPr>
                        <a:xfrm>
                          <a:off x="0" y="0"/>
                          <a:ext cx="259080" cy="229235"/>
                        </a:xfrm>
                        <a:prstGeom prst="straightConnector1">
                          <a:avLst/>
                        </a:prstGeom>
                        <a:ln>
                          <a:tailEnd type="arrow"/>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3" o:spid="_x0000_s1026" type="#_x0000_t32" style="position:absolute;margin-left:388.15pt;margin-top:282.25pt;width:20.4pt;height:18.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" strokecolor="#4bacc6 [3208]" strokeweight="3pt">
                <v:stroke endarrow="open"/>
                <v:shadow on="t" color="black" opacity="22937f" origin=",.5" offset="0,.63889mm"/>
              </v:shape>
            </w:pict>
          </mc:Fallback>
        </mc:AlternateContent>
      </w:r>
      <w:r>
        <w:rPr>
          <w:noProof/>
          <w:lang w:eastAsia="en-GB"/>
        </w:rPr>
        <mc:AlternateContent>
          <mc:Choice Requires="wps">
            <w:drawing>
              <wp:anchor distT="0" distB="0" distL="114300" distR="114300" simplePos="0" relativeHeight="251706368" behindDoc="0" locked="0" layoutInCell="1" allowOverlap="1" wp14:anchorId="18AB3017" wp14:editId="7A6099A6">
                <wp:simplePos x="0" y="0"/>
                <wp:positionH relativeFrom="column">
                  <wp:posOffset>5250180</wp:posOffset>
                </wp:positionH>
                <wp:positionV relativeFrom="paragraph">
                  <wp:posOffset>4309745</wp:posOffset>
                </wp:positionV>
                <wp:extent cx="276860" cy="284480"/>
                <wp:effectExtent l="57150" t="38100" r="46990" b="96520"/>
                <wp:wrapNone/>
                <wp:docPr id="34" name="Straight Arrow Connector 34"/>
                <wp:cNvGraphicFramePr/>
                <a:graphic xmlns:a="http://schemas.openxmlformats.org/drawingml/2006/main">
                  <a:graphicData uri="http://schemas.microsoft.com/office/word/2010/wordprocessingShape">
                    <wps:wsp>
                      <wps:cNvCnPr/>
                      <wps:spPr>
                        <a:xfrm flipH="1">
                          <a:off x="0" y="0"/>
                          <a:ext cx="276860" cy="284480"/>
                        </a:xfrm>
                        <a:prstGeom prst="straightConnector1">
                          <a:avLst/>
                        </a:prstGeom>
                        <a:ln>
                          <a:tailEnd type="arrow"/>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4" o:spid="_x0000_s1026" type="#_x0000_t32" style="position:absolute;margin-left:413.4pt;margin-top:339.35pt;width:21.8pt;height:22.4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" strokecolor="#4bacc6 [3208]" strokeweight="3pt">
                <v:stroke endarrow="open"/>
                <v:shadow on="t" color="black" opacity="22937f" origin=",.5" offset="0,.63889mm"/>
              </v:shape>
            </w:pict>
          </mc:Fallback>
        </mc:AlternateContent>
      </w:r>
      <w:r>
        <w:rPr>
          <w:noProof/>
          <w:lang w:eastAsia="en-GB"/>
        </w:rPr>
        <mc:AlternateContent>
          <mc:Choice Requires="wps">
            <w:drawing>
              <wp:anchor distT="0" distB="0" distL="114300" distR="114300" simplePos="0" relativeHeight="251687936" behindDoc="0" locked="0" layoutInCell="1" allowOverlap="1" wp14:anchorId="66F37774" wp14:editId="253A8A9D">
                <wp:simplePos x="0" y="0"/>
                <wp:positionH relativeFrom="column">
                  <wp:posOffset>2601595</wp:posOffset>
                </wp:positionH>
                <wp:positionV relativeFrom="paragraph">
                  <wp:posOffset>4262755</wp:posOffset>
                </wp:positionV>
                <wp:extent cx="471805" cy="335915"/>
                <wp:effectExtent l="57150" t="38100" r="42545" b="83185"/>
                <wp:wrapNone/>
                <wp:docPr id="25" name="Straight Arrow Connector 25"/>
                <wp:cNvGraphicFramePr/>
                <a:graphic xmlns:a="http://schemas.openxmlformats.org/drawingml/2006/main">
                  <a:graphicData uri="http://schemas.microsoft.com/office/word/2010/wordprocessingShape">
                    <wps:wsp>
                      <wps:cNvCnPr/>
                      <wps:spPr>
                        <a:xfrm flipH="1">
                          <a:off x="0" y="0"/>
                          <a:ext cx="471805" cy="335915"/>
                        </a:xfrm>
                        <a:prstGeom prst="straightConnector1">
                          <a:avLst/>
                        </a:prstGeom>
                        <a:ln>
                          <a:tailEnd type="arrow"/>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5" o:spid="_x0000_s1026" type="#_x0000_t32" style="position:absolute;margin-left:204.85pt;margin-top:335.65pt;width:37.15pt;height:26.4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" strokecolor="#4bacc6 [3208]" strokeweight="3pt">
                <v:stroke endarrow="open"/>
                <v:shadow on="t" color="black" opacity="22937f" origin=",.5" offset="0,.63889mm"/>
              </v:shape>
            </w:pict>
          </mc:Fallback>
        </mc:AlternateContent>
      </w:r>
      <w:r>
        <w:rPr>
          <w:noProof/>
          <w:lang w:eastAsia="en-GB"/>
        </w:rPr>
        <mc:AlternateContent>
          <mc:Choice Requires="wps">
            <w:drawing>
              <wp:anchor distT="0" distB="0" distL="114300" distR="114300" simplePos="0" relativeHeight="251689984" behindDoc="0" locked="0" layoutInCell="1" allowOverlap="1" wp14:anchorId="51E46AF9" wp14:editId="42E8A64D">
                <wp:simplePos x="0" y="0"/>
                <wp:positionH relativeFrom="column">
                  <wp:posOffset>3810635</wp:posOffset>
                </wp:positionH>
                <wp:positionV relativeFrom="paragraph">
                  <wp:posOffset>3613785</wp:posOffset>
                </wp:positionV>
                <wp:extent cx="229870" cy="229870"/>
                <wp:effectExtent l="57150" t="38100" r="36830" b="93980"/>
                <wp:wrapNone/>
                <wp:docPr id="26" name="Straight Arrow Connector 26"/>
                <wp:cNvGraphicFramePr/>
                <a:graphic xmlns:a="http://schemas.openxmlformats.org/drawingml/2006/main">
                  <a:graphicData uri="http://schemas.microsoft.com/office/word/2010/wordprocessingShape">
                    <wps:wsp>
                      <wps:cNvCnPr/>
                      <wps:spPr>
                        <a:xfrm flipH="1">
                          <a:off x="0" y="0"/>
                          <a:ext cx="229870" cy="229870"/>
                        </a:xfrm>
                        <a:prstGeom prst="straightConnector1">
                          <a:avLst/>
                        </a:prstGeom>
                        <a:ln>
                          <a:tailEnd type="arrow"/>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6" o:spid="_x0000_s1026" type="#_x0000_t32" style="position:absolute;margin-left:300.05pt;margin-top:284.55pt;width:18.1pt;height:18.1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" strokecolor="#4bacc6 [3208]" strokeweight="3pt">
                <v:stroke endarrow="open"/>
                <v:shadow on="t" color="black" opacity="22937f" origin=",.5" offset="0,.63889mm"/>
              </v:shape>
            </w:pict>
          </mc:Fallback>
        </mc:AlternateContent>
      </w:r>
      <w:r>
        <w:rPr>
          <w:noProof/>
          <w:lang w:eastAsia="en-GB"/>
        </w:rPr>
        <mc:AlternateContent>
          <mc:Choice Requires="wps">
            <w:drawing>
              <wp:anchor distT="0" distB="0" distL="114300" distR="114300" simplePos="0" relativeHeight="251669504" behindDoc="0" locked="0" layoutInCell="1" allowOverlap="1" wp14:anchorId="7240BBA0" wp14:editId="386AD94B">
                <wp:simplePos x="0" y="0"/>
                <wp:positionH relativeFrom="column">
                  <wp:posOffset>5149850</wp:posOffset>
                </wp:positionH>
                <wp:positionV relativeFrom="paragraph">
                  <wp:posOffset>3814445</wp:posOffset>
                </wp:positionV>
                <wp:extent cx="749935" cy="495300"/>
                <wp:effectExtent l="0" t="0" r="12065" b="19050"/>
                <wp:wrapNone/>
                <wp:docPr id="15" name="Rounded Rectangle 15"/>
                <wp:cNvGraphicFramePr/>
                <a:graphic xmlns:a="http://schemas.openxmlformats.org/drawingml/2006/main">
                  <a:graphicData uri="http://schemas.microsoft.com/office/word/2010/wordprocessingShape">
                    <wps:wsp>
                      <wps:cNvSpPr/>
                      <wps:spPr>
                        <a:xfrm>
                          <a:off x="0" y="0"/>
                          <a:ext cx="749935" cy="4953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32B14" w:rsidRDefault="00432B14" w:rsidP="00432B14">
                            <w:pPr>
                              <w:jc w:val="center"/>
                            </w:pPr>
                            <w:r>
                              <w:t>T-score &gt; -2.5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15" o:spid="_x0000_s1028" style="position:absolute;margin-left:405.5pt;margin-top:300.35pt;width:59.05pt;height:39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" fillcolor="#4f81bd [3204]" strokecolor="#243f60 [1604]" strokeweight="2pt">
                <v:textbox>
                  <w:txbxContent>
                    <w:p w:rsidR="00432B14" w:rsidRDefault="00432B14" w:rsidP="00432B14">
                      <w:pPr>
                        <w:jc w:val="center"/>
                      </w:pPr>
                      <w:r>
                        <w:t>T-score &gt; -2.5</w:t>
                      </w:r>
                    </w:p>
                  </w:txbxContent>
                </v:textbox>
              </v:roundrect>
            </w:pict>
          </mc:Fallback>
        </mc:AlternateContent>
      </w:r>
      <w:r>
        <w:rPr>
          <w:noProof/>
          <w:lang w:eastAsia="en-GB"/>
        </w:rPr>
        <mc:AlternateContent>
          <mc:Choice Requires="wps">
            <w:drawing>
              <wp:anchor distT="0" distB="0" distL="114300" distR="114300" simplePos="0" relativeHeight="251665408" behindDoc="0" locked="0" layoutInCell="1" allowOverlap="1" wp14:anchorId="761EE8EF" wp14:editId="1ADB1F19">
                <wp:simplePos x="0" y="0"/>
                <wp:positionH relativeFrom="column">
                  <wp:posOffset>3073277</wp:posOffset>
                </wp:positionH>
                <wp:positionV relativeFrom="paragraph">
                  <wp:posOffset>3808792</wp:posOffset>
                </wp:positionV>
                <wp:extent cx="737419" cy="495300"/>
                <wp:effectExtent l="0" t="0" r="24765" b="19050"/>
                <wp:wrapNone/>
                <wp:docPr id="13" name="Rounded Rectangle 13"/>
                <wp:cNvGraphicFramePr/>
                <a:graphic xmlns:a="http://schemas.openxmlformats.org/drawingml/2006/main">
                  <a:graphicData uri="http://schemas.microsoft.com/office/word/2010/wordprocessingShape">
                    <wps:wsp>
                      <wps:cNvSpPr/>
                      <wps:spPr>
                        <a:xfrm>
                          <a:off x="0" y="0"/>
                          <a:ext cx="737419" cy="4953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32B14" w:rsidRDefault="00432B14" w:rsidP="002D0F55">
                            <w:pPr>
                              <w:jc w:val="center"/>
                            </w:pPr>
                            <w:r>
                              <w:t>T-score</w:t>
                            </w:r>
                            <w:r w:rsidR="002D0F55">
                              <w:t xml:space="preserve"> </w:t>
                            </w:r>
                            <w:r>
                              <w:t>≤-</w:t>
                            </w:r>
                            <w:r w:rsidR="002D0F55">
                              <w:t>2</w:t>
                            </w:r>
                            <w: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13" o:spid="_x0000_s1029" style="position:absolute;margin-left:242pt;margin-top:299.9pt;width:58.05pt;height:39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" fillcolor="#4f81bd [3204]" strokecolor="#243f60 [1604]" strokeweight="2pt">
                <v:textbox>
                  <w:txbxContent>
                    <w:p w:rsidR="00432B14" w:rsidRDefault="00432B14" w:rsidP="002D0F55">
                      <w:pPr>
                        <w:jc w:val="center"/>
                      </w:pPr>
                      <w:r>
                        <w:t>T-score</w:t>
                      </w:r>
                      <w:r w:rsidR="002D0F55">
                        <w:t xml:space="preserve"> </w:t>
                      </w:r>
                      <w:r>
                        <w:t>≤-</w:t>
                      </w:r>
                      <w:r w:rsidR="002D0F55">
                        <w:t>2</w:t>
                      </w:r>
                      <w:r>
                        <w:t>.5</w:t>
                      </w:r>
                    </w:p>
                  </w:txbxContent>
                </v:textbox>
              </v:roundrect>
            </w:pict>
          </mc:Fallback>
        </mc:AlternateContent>
      </w:r>
      <w:r>
        <w:rPr>
          <w:noProof/>
          <w:lang w:eastAsia="en-GB"/>
        </w:rPr>
        <mc:AlternateContent>
          <mc:Choice Requires="wps">
            <w:drawing>
              <wp:anchor distT="0" distB="0" distL="114300" distR="114300" simplePos="0" relativeHeight="251700224" behindDoc="0" locked="0" layoutInCell="1" allowOverlap="1" wp14:anchorId="67A59AE5" wp14:editId="57343621">
                <wp:simplePos x="0" y="0"/>
                <wp:positionH relativeFrom="column">
                  <wp:posOffset>4412717</wp:posOffset>
                </wp:positionH>
                <wp:positionV relativeFrom="paragraph">
                  <wp:posOffset>6078589</wp:posOffset>
                </wp:positionV>
                <wp:extent cx="3196" cy="563531"/>
                <wp:effectExtent l="152400" t="19050" r="92075" b="84455"/>
                <wp:wrapNone/>
                <wp:docPr id="31" name="Straight Arrow Connector 31"/>
                <wp:cNvGraphicFramePr/>
                <a:graphic xmlns:a="http://schemas.openxmlformats.org/drawingml/2006/main">
                  <a:graphicData uri="http://schemas.microsoft.com/office/word/2010/wordprocessingShape">
                    <wps:wsp>
                      <wps:cNvCnPr/>
                      <wps:spPr>
                        <a:xfrm>
                          <a:off x="0" y="0"/>
                          <a:ext cx="3196" cy="563531"/>
                        </a:xfrm>
                        <a:prstGeom prst="straightConnector1">
                          <a:avLst/>
                        </a:prstGeom>
                        <a:ln>
                          <a:tailEnd type="arrow"/>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1" o:spid="_x0000_s1026" type="#_x0000_t32" style="position:absolute;margin-left:347.45pt;margin-top:478.65pt;width:.25pt;height:44.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" strokecolor="#4bacc6 [3208]" strokeweight="3pt">
                <v:stroke endarrow="open"/>
                <v:shadow on="t" color="black" opacity="22937f" origin=",.5" offset="0,.63889mm"/>
              </v:shape>
            </w:pict>
          </mc:Fallback>
        </mc:AlternateContent>
      </w:r>
      <w:r>
        <w:rPr>
          <w:noProof/>
          <w:lang w:eastAsia="en-GB"/>
        </w:rPr>
        <mc:AlternateContent>
          <mc:Choice Requires="wps">
            <w:drawing>
              <wp:anchor distT="0" distB="0" distL="114300" distR="114300" simplePos="0" relativeHeight="251698176" behindDoc="0" locked="0" layoutInCell="1" allowOverlap="1" wp14:anchorId="090D8242" wp14:editId="664AD186">
                <wp:simplePos x="0" y="0"/>
                <wp:positionH relativeFrom="column">
                  <wp:posOffset>4412717</wp:posOffset>
                </wp:positionH>
                <wp:positionV relativeFrom="paragraph">
                  <wp:posOffset>5111340</wp:posOffset>
                </wp:positionV>
                <wp:extent cx="1" cy="466090"/>
                <wp:effectExtent l="152400" t="19050" r="152400" b="86360"/>
                <wp:wrapNone/>
                <wp:docPr id="30" name="Straight Arrow Connector 30"/>
                <wp:cNvGraphicFramePr/>
                <a:graphic xmlns:a="http://schemas.openxmlformats.org/drawingml/2006/main">
                  <a:graphicData uri="http://schemas.microsoft.com/office/word/2010/wordprocessingShape">
                    <wps:wsp>
                      <wps:cNvCnPr/>
                      <wps:spPr>
                        <a:xfrm>
                          <a:off x="0" y="0"/>
                          <a:ext cx="1" cy="466090"/>
                        </a:xfrm>
                        <a:prstGeom prst="straightConnector1">
                          <a:avLst/>
                        </a:prstGeom>
                        <a:ln>
                          <a:tailEnd type="arrow"/>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0" o:spid="_x0000_s1026" type="#_x0000_t32" style="position:absolute;margin-left:347.45pt;margin-top:402.45pt;width:0;height:36.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" strokecolor="#4bacc6 [3208]" strokeweight="3pt">
                <v:stroke endarrow="open"/>
                <v:shadow on="t" color="black" opacity="22937f" origin=",.5" offset="0,.63889mm"/>
              </v:shape>
            </w:pict>
          </mc:Fallback>
        </mc:AlternateContent>
      </w:r>
      <w:r>
        <w:rPr>
          <w:noProof/>
          <w:lang w:eastAsia="en-GB"/>
        </w:rPr>
        <mc:AlternateContent>
          <mc:Choice Requires="wps">
            <w:drawing>
              <wp:anchor distT="0" distB="0" distL="114300" distR="114300" simplePos="0" relativeHeight="251681792" behindDoc="0" locked="0" layoutInCell="1" allowOverlap="1" wp14:anchorId="5F5500AE" wp14:editId="5B080ED7">
                <wp:simplePos x="0" y="0"/>
                <wp:positionH relativeFrom="column">
                  <wp:posOffset>1737995</wp:posOffset>
                </wp:positionH>
                <wp:positionV relativeFrom="paragraph">
                  <wp:posOffset>4610735</wp:posOffset>
                </wp:positionV>
                <wp:extent cx="923925" cy="495300"/>
                <wp:effectExtent l="0" t="0" r="28575" b="19050"/>
                <wp:wrapNone/>
                <wp:docPr id="21" name="Rounded Rectangle 21"/>
                <wp:cNvGraphicFramePr/>
                <a:graphic xmlns:a="http://schemas.openxmlformats.org/drawingml/2006/main">
                  <a:graphicData uri="http://schemas.microsoft.com/office/word/2010/wordprocessingShape">
                    <wps:wsp>
                      <wps:cNvSpPr/>
                      <wps:spPr>
                        <a:xfrm>
                          <a:off x="0" y="0"/>
                          <a:ext cx="923925" cy="4953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D30A9" w:rsidRDefault="00432B14" w:rsidP="00BD30A9">
                            <w:pPr>
                              <w:jc w:val="center"/>
                            </w:pPr>
                            <w:r>
                              <w:t xml:space="preserve">High risk </w:t>
                            </w:r>
                            <w:r w:rsidR="00BD30A9">
                              <w:t>(Red)</w:t>
                            </w:r>
                          </w:p>
                          <w:p w:rsidR="00432B14" w:rsidRDefault="00432B14" w:rsidP="00432B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21" o:spid="_x0000_s1030" style="position:absolute;margin-left:136.85pt;margin-top:363.05pt;width:72.75pt;height:39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" fillcolor="#4f81bd [3204]" strokecolor="#243f60 [1604]" strokeweight="2pt">
                <v:textbox>
                  <w:txbxContent>
                    <w:p w:rsidR="00BD30A9" w:rsidRDefault="00432B14" w:rsidP="00BD30A9">
                      <w:pPr>
                        <w:jc w:val="center"/>
                      </w:pPr>
                      <w:r>
                        <w:t xml:space="preserve">High risk </w:t>
                      </w:r>
                      <w:r w:rsidR="00BD30A9">
                        <w:t>(Red)</w:t>
                      </w:r>
                    </w:p>
                    <w:p w:rsidR="00432B14" w:rsidRDefault="00432B14" w:rsidP="00432B14">
                      <w:pPr>
                        <w:jc w:val="center"/>
                      </w:pPr>
                    </w:p>
                  </w:txbxContent>
                </v:textbox>
              </v:roundrect>
            </w:pict>
          </mc:Fallback>
        </mc:AlternateContent>
      </w:r>
      <w:r>
        <w:rPr>
          <w:noProof/>
          <w:lang w:eastAsia="en-GB"/>
        </w:rPr>
        <mc:AlternateContent>
          <mc:Choice Requires="wps">
            <w:drawing>
              <wp:anchor distT="0" distB="0" distL="114300" distR="114300" simplePos="0" relativeHeight="251661312" behindDoc="0" locked="0" layoutInCell="1" allowOverlap="1" wp14:anchorId="5F2E4311" wp14:editId="0CCFD1C6">
                <wp:simplePos x="0" y="0"/>
                <wp:positionH relativeFrom="column">
                  <wp:posOffset>4004310</wp:posOffset>
                </wp:positionH>
                <wp:positionV relativeFrom="paragraph">
                  <wp:posOffset>3133725</wp:posOffset>
                </wp:positionV>
                <wp:extent cx="923925" cy="495300"/>
                <wp:effectExtent l="0" t="0" r="28575" b="19050"/>
                <wp:wrapNone/>
                <wp:docPr id="2" name="Rounded Rectangle 2"/>
                <wp:cNvGraphicFramePr/>
                <a:graphic xmlns:a="http://schemas.openxmlformats.org/drawingml/2006/main">
                  <a:graphicData uri="http://schemas.microsoft.com/office/word/2010/wordprocessingShape">
                    <wps:wsp>
                      <wps:cNvSpPr/>
                      <wps:spPr>
                        <a:xfrm>
                          <a:off x="0" y="0"/>
                          <a:ext cx="923925" cy="495300"/>
                        </a:xfrm>
                        <a:prstGeom prst="round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rsidR="00432B14" w:rsidRDefault="00432B14" w:rsidP="00432B14">
                            <w:pPr>
                              <w:jc w:val="center"/>
                            </w:pPr>
                            <w:r>
                              <w:t>Arrange a DXA scan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2" o:spid="_x0000_s1031" style="position:absolute;margin-left:315.3pt;margin-top:246.75pt;width:72.75pt;height:3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" fillcolor="#00b0f0" strokecolor="#243f60 [1604]" strokeweight="2pt">
                <v:textbox>
                  <w:txbxContent>
                    <w:p w:rsidR="00432B14" w:rsidRDefault="00432B14" w:rsidP="00432B14">
                      <w:pPr>
                        <w:jc w:val="center"/>
                      </w:pPr>
                      <w:r>
                        <w:t>Arrange a DXA scan</w:t>
                      </w:r>
                    </w:p>
                  </w:txbxContent>
                </v:textbox>
              </v:roundrect>
            </w:pict>
          </mc:Fallback>
        </mc:AlternateContent>
      </w:r>
      <w:r>
        <w:rPr>
          <w:noProof/>
          <w:lang w:eastAsia="en-GB"/>
        </w:rPr>
        <mc:AlternateContent>
          <mc:Choice Requires="wps">
            <w:drawing>
              <wp:anchor distT="0" distB="0" distL="114300" distR="114300" simplePos="0" relativeHeight="251667456" behindDoc="0" locked="0" layoutInCell="1" allowOverlap="1" wp14:anchorId="46A42F51" wp14:editId="23B805ED">
                <wp:simplePos x="0" y="0"/>
                <wp:positionH relativeFrom="column">
                  <wp:posOffset>3944620</wp:posOffset>
                </wp:positionH>
                <wp:positionV relativeFrom="paragraph">
                  <wp:posOffset>5586095</wp:posOffset>
                </wp:positionV>
                <wp:extent cx="923925" cy="495300"/>
                <wp:effectExtent l="0" t="0" r="28575" b="19050"/>
                <wp:wrapNone/>
                <wp:docPr id="14" name="Rounded Rectangle 14"/>
                <wp:cNvGraphicFramePr/>
                <a:graphic xmlns:a="http://schemas.openxmlformats.org/drawingml/2006/main">
                  <a:graphicData uri="http://schemas.microsoft.com/office/word/2010/wordprocessingShape">
                    <wps:wsp>
                      <wps:cNvSpPr/>
                      <wps:spPr>
                        <a:xfrm>
                          <a:off x="0" y="0"/>
                          <a:ext cx="923925" cy="4953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32B14" w:rsidRDefault="00432B14" w:rsidP="00432B14">
                            <w:pPr>
                              <w:jc w:val="center"/>
                            </w:pPr>
                            <w:r>
                              <w:t>Low risk (Green)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14" o:spid="_x0000_s1032" style="position:absolute;margin-left:310.6pt;margin-top:439.85pt;width:72.75pt;height:39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" fillcolor="#4f81bd [3204]" strokecolor="#243f60 [1604]" strokeweight="2pt">
                <v:textbox>
                  <w:txbxContent>
                    <w:p w:rsidR="00432B14" w:rsidRDefault="00432B14" w:rsidP="00432B14">
                      <w:pPr>
                        <w:jc w:val="center"/>
                      </w:pPr>
                      <w:r>
                        <w:t>Low risk (Green)</w:t>
                      </w:r>
                    </w:p>
                  </w:txbxContent>
                </v:textbox>
              </v:roundrect>
            </w:pict>
          </mc:Fallback>
        </mc:AlternateContent>
      </w:r>
      <w:r>
        <w:rPr>
          <w:noProof/>
          <w:lang w:eastAsia="en-GB"/>
        </w:rPr>
        <mc:AlternateContent>
          <mc:Choice Requires="wps">
            <w:drawing>
              <wp:anchor distT="0" distB="0" distL="114300" distR="114300" simplePos="0" relativeHeight="251683840" behindDoc="0" locked="0" layoutInCell="1" allowOverlap="1" wp14:anchorId="65C82438" wp14:editId="4A22715A">
                <wp:simplePos x="0" y="0"/>
                <wp:positionH relativeFrom="column">
                  <wp:posOffset>2656205</wp:posOffset>
                </wp:positionH>
                <wp:positionV relativeFrom="paragraph">
                  <wp:posOffset>6650990</wp:posOffset>
                </wp:positionV>
                <wp:extent cx="3419475" cy="495300"/>
                <wp:effectExtent l="0" t="0" r="28575" b="19050"/>
                <wp:wrapNone/>
                <wp:docPr id="22" name="Rounded Rectangle 22"/>
                <wp:cNvGraphicFramePr/>
                <a:graphic xmlns:a="http://schemas.openxmlformats.org/drawingml/2006/main">
                  <a:graphicData uri="http://schemas.microsoft.com/office/word/2010/wordprocessingShape">
                    <wps:wsp>
                      <wps:cNvSpPr/>
                      <wps:spPr>
                        <a:xfrm>
                          <a:off x="0" y="0"/>
                          <a:ext cx="3419475" cy="495300"/>
                        </a:xfrm>
                        <a:prstGeom prst="roundRect">
                          <a:avLst/>
                        </a:prstGeom>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32B14" w:rsidRDefault="00432B14" w:rsidP="00432B14">
                            <w:pPr>
                              <w:jc w:val="center"/>
                            </w:pPr>
                            <w:r>
                              <w:t>Consi</w:t>
                            </w:r>
                            <w:r w:rsidR="00315C02">
                              <w:t xml:space="preserve">der drug holiday. </w:t>
                            </w:r>
                            <w:r w:rsidR="00315C02">
                              <w:t xml:space="preserve">Re-assess in </w:t>
                            </w:r>
                            <w:r w:rsidR="002630B5">
                              <w:t>2</w:t>
                            </w:r>
                            <w:bookmarkStart w:id="0" w:name="_GoBack"/>
                            <w:bookmarkEnd w:id="0"/>
                            <w:r>
                              <w:t xml:space="preserve"> years, or if new fracture.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22" o:spid="_x0000_s1033" style="position:absolute;margin-left:209.15pt;margin-top:523.7pt;width:269.25pt;height:39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" fillcolor="#002060" strokecolor="#243f60 [1604]" strokeweight="2pt">
                <v:textbox>
                  <w:txbxContent>
                    <w:p w:rsidR="00432B14" w:rsidRDefault="00432B14" w:rsidP="00432B14">
                      <w:pPr>
                        <w:jc w:val="center"/>
                      </w:pPr>
                      <w:r>
                        <w:t>Consi</w:t>
                      </w:r>
                      <w:r w:rsidR="00315C02">
                        <w:t xml:space="preserve">der drug holiday. </w:t>
                      </w:r>
                      <w:r w:rsidR="00315C02">
                        <w:t xml:space="preserve">Re-assess in </w:t>
                      </w:r>
                      <w:r w:rsidR="002630B5">
                        <w:t>2</w:t>
                      </w:r>
                      <w:bookmarkStart w:id="1" w:name="_GoBack"/>
                      <w:bookmarkEnd w:id="1"/>
                      <w:r>
                        <w:t xml:space="preserve"> years, or if new fracture.</w:t>
                      </w:r>
                    </w:p>
                  </w:txbxContent>
                </v:textbox>
              </v:roundrect>
            </w:pict>
          </mc:Fallback>
        </mc:AlternateContent>
      </w:r>
      <w:r>
        <w:rPr>
          <w:noProof/>
          <w:lang w:eastAsia="en-GB"/>
        </w:rPr>
        <mc:AlternateContent>
          <mc:Choice Requires="wps">
            <w:drawing>
              <wp:anchor distT="0" distB="0" distL="114300" distR="114300" simplePos="0" relativeHeight="251663360" behindDoc="0" locked="0" layoutInCell="1" allowOverlap="1" wp14:anchorId="266370F3" wp14:editId="4FF0D94B">
                <wp:simplePos x="0" y="0"/>
                <wp:positionH relativeFrom="column">
                  <wp:posOffset>3158490</wp:posOffset>
                </wp:positionH>
                <wp:positionV relativeFrom="paragraph">
                  <wp:posOffset>4617720</wp:posOffset>
                </wp:positionV>
                <wp:extent cx="2628900" cy="495300"/>
                <wp:effectExtent l="0" t="0" r="19050" b="19050"/>
                <wp:wrapNone/>
                <wp:docPr id="12" name="Rounded Rectangle 12"/>
                <wp:cNvGraphicFramePr/>
                <a:graphic xmlns:a="http://schemas.openxmlformats.org/drawingml/2006/main">
                  <a:graphicData uri="http://schemas.microsoft.com/office/word/2010/wordprocessingShape">
                    <wps:wsp>
                      <wps:cNvSpPr/>
                      <wps:spPr>
                        <a:xfrm>
                          <a:off x="0" y="0"/>
                          <a:ext cx="2628900" cy="495300"/>
                        </a:xfrm>
                        <a:prstGeom prst="round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rsidR="00432B14" w:rsidRDefault="00432B14" w:rsidP="00432B14">
                            <w:pPr>
                              <w:jc w:val="center"/>
                            </w:pPr>
                            <w:r>
                              <w:t xml:space="preserve">Calculate 10yr fracture risk with </w:t>
                            </w:r>
                            <w:hyperlink r:id="rId12" w:history="1">
                              <w:r w:rsidRPr="00DF4BC4">
                                <w:rPr>
                                  <w:rStyle w:val="Hyperlink"/>
                                </w:rPr>
                                <w:t>FRAX® tool.</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12" o:spid="_x0000_s1034" style="position:absolute;margin-left:248.7pt;margin-top:363.6pt;width:207pt;height:39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" fillcolor="#00b0f0" strokecolor="#243f60 [1604]" strokeweight="2pt">
                <v:textbox>
                  <w:txbxContent>
                    <w:p w:rsidR="00432B14" w:rsidRDefault="00432B14" w:rsidP="00432B14">
                      <w:pPr>
                        <w:jc w:val="center"/>
                      </w:pPr>
                      <w:r>
                        <w:t xml:space="preserve">Calculate 10yr fracture risk with </w:t>
                      </w:r>
                      <w:hyperlink r:id="rId13" w:history="1">
                        <w:r w:rsidRPr="00DF4BC4">
                          <w:rPr>
                            <w:rStyle w:val="Hyperlink"/>
                          </w:rPr>
                          <w:t>FRAX® tool.</w:t>
                        </w:r>
                      </w:hyperlink>
                    </w:p>
                  </w:txbxContent>
                </v:textbox>
              </v:roundrect>
            </w:pict>
          </mc:Fallback>
        </mc:AlternateContent>
      </w:r>
      <w:r w:rsidR="00BD30A9">
        <w:rPr>
          <w:noProof/>
          <w:lang w:eastAsia="en-GB"/>
        </w:rPr>
        <mc:AlternateContent>
          <mc:Choice Requires="wps">
            <w:drawing>
              <wp:anchor distT="0" distB="0" distL="114300" distR="114300" simplePos="0" relativeHeight="251708416" behindDoc="0" locked="0" layoutInCell="1" allowOverlap="1" wp14:anchorId="260B683A" wp14:editId="1EAA3192">
                <wp:simplePos x="0" y="0"/>
                <wp:positionH relativeFrom="column">
                  <wp:posOffset>-257175</wp:posOffset>
                </wp:positionH>
                <wp:positionV relativeFrom="paragraph">
                  <wp:posOffset>6069965</wp:posOffset>
                </wp:positionV>
                <wp:extent cx="2009775" cy="581025"/>
                <wp:effectExtent l="0" t="0" r="28575" b="28575"/>
                <wp:wrapNone/>
                <wp:docPr id="35" name="Rounded Rectangle 35"/>
                <wp:cNvGraphicFramePr/>
                <a:graphic xmlns:a="http://schemas.openxmlformats.org/drawingml/2006/main">
                  <a:graphicData uri="http://schemas.microsoft.com/office/word/2010/wordprocessingShape">
                    <wps:wsp>
                      <wps:cNvSpPr/>
                      <wps:spPr>
                        <a:xfrm>
                          <a:off x="0" y="0"/>
                          <a:ext cx="2009775" cy="5810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BD30A9" w:rsidRDefault="00BD30A9" w:rsidP="00BD30A9">
                            <w:pPr>
                              <w:jc w:val="center"/>
                            </w:pPr>
                            <w:r>
                              <w:t>**</w:t>
                            </w:r>
                            <w:r w:rsidRPr="00F30D93">
                              <w:rPr>
                                <w:sz w:val="16"/>
                                <w:szCs w:val="16"/>
                              </w:rPr>
                              <w:t>If treatment over 10 years, see notes below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5" o:spid="_x0000_s1035" style="position:absolute;margin-left:-20.25pt;margin-top:477.95pt;width:158.25pt;height:45.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" fillcolor="white [3201]" strokecolor="#f79646 [3209]" strokeweight="2pt">
                <v:textbox>
                  <w:txbxContent>
                    <w:p w:rsidR="00BD30A9" w:rsidRDefault="00BD30A9" w:rsidP="00BD30A9">
                      <w:pPr>
                        <w:jc w:val="center"/>
                      </w:pPr>
                      <w:r>
                        <w:t>**</w:t>
                      </w:r>
                      <w:r w:rsidRPr="00F30D93">
                        <w:rPr>
                          <w:sz w:val="16"/>
                          <w:szCs w:val="16"/>
                        </w:rPr>
                        <w:t>If treatment over 10 years, see notes below</w:t>
                      </w:r>
                    </w:p>
                  </w:txbxContent>
                </v:textbox>
              </v:roundrect>
            </w:pict>
          </mc:Fallback>
        </mc:AlternateContent>
      </w:r>
    </w:p>
    <w:p w:rsidR="008875A1" w:rsidRPr="008875A1" w:rsidRDefault="00F125F6" w:rsidP="008875A1">
      <w:r>
        <w:rPr>
          <w:noProof/>
          <w:lang w:eastAsia="en-GB"/>
        </w:rPr>
        <mc:AlternateContent>
          <mc:Choice Requires="wps">
            <w:drawing>
              <wp:anchor distT="0" distB="0" distL="114300" distR="114300" simplePos="0" relativeHeight="251684864" behindDoc="0" locked="0" layoutInCell="1" allowOverlap="1" wp14:anchorId="237713E4" wp14:editId="2A42C9BA">
                <wp:simplePos x="0" y="0"/>
                <wp:positionH relativeFrom="column">
                  <wp:posOffset>2871470</wp:posOffset>
                </wp:positionH>
                <wp:positionV relativeFrom="paragraph">
                  <wp:posOffset>184785</wp:posOffset>
                </wp:positionV>
                <wp:extent cx="0" cy="238125"/>
                <wp:effectExtent l="152400" t="19050" r="76200" b="85725"/>
                <wp:wrapNone/>
                <wp:docPr id="23" name="Straight Arrow Connector 23"/>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arrow"/>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3" o:spid="_x0000_s1026" type="#_x0000_t32" style="position:absolute;margin-left:226.1pt;margin-top:14.55pt;width:0;height:18.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" strokecolor="#4bacc6 [3208]" strokeweight="3pt">
                <v:stroke endarrow="open"/>
                <v:shadow on="t" color="black" opacity="22937f" origin=",.5" offset="0,.63889mm"/>
              </v:shape>
            </w:pict>
          </mc:Fallback>
        </mc:AlternateContent>
      </w:r>
    </w:p>
    <w:p w:rsidR="008875A1" w:rsidRPr="008875A1" w:rsidRDefault="00F125F6" w:rsidP="008875A1">
      <w:r>
        <w:rPr>
          <w:noProof/>
          <w:lang w:eastAsia="en-GB"/>
        </w:rPr>
        <mc:AlternateContent>
          <mc:Choice Requires="wps">
            <w:drawing>
              <wp:anchor distT="0" distB="0" distL="114300" distR="114300" simplePos="0" relativeHeight="251675648" behindDoc="0" locked="0" layoutInCell="1" allowOverlap="1" wp14:anchorId="6D1FED3F" wp14:editId="7CDD88F6">
                <wp:simplePos x="0" y="0"/>
                <wp:positionH relativeFrom="column">
                  <wp:posOffset>1581150</wp:posOffset>
                </wp:positionH>
                <wp:positionV relativeFrom="paragraph">
                  <wp:posOffset>103505</wp:posOffset>
                </wp:positionV>
                <wp:extent cx="2447925" cy="495300"/>
                <wp:effectExtent l="0" t="0" r="28575" b="19050"/>
                <wp:wrapNone/>
                <wp:docPr id="18" name="Rounded Rectangle 18"/>
                <wp:cNvGraphicFramePr/>
                <a:graphic xmlns:a="http://schemas.openxmlformats.org/drawingml/2006/main">
                  <a:graphicData uri="http://schemas.microsoft.com/office/word/2010/wordprocessingShape">
                    <wps:wsp>
                      <wps:cNvSpPr/>
                      <wps:spPr>
                        <a:xfrm>
                          <a:off x="0" y="0"/>
                          <a:ext cx="2447925" cy="4953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06A45" w:rsidRDefault="00106A45" w:rsidP="00106A45">
                            <w:pPr>
                              <w:jc w:val="center"/>
                            </w:pPr>
                            <w:proofErr w:type="gramStart"/>
                            <w:r>
                              <w:t>Past hip/spine fracture, or fragility fracture whilst on treatment.</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18" o:spid="_x0000_s1036" style="position:absolute;margin-left:124.5pt;margin-top:8.15pt;width:192.75pt;height:39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" fillcolor="#4f81bd [3204]" strokecolor="#243f60 [1604]" strokeweight="2pt">
                <v:textbox>
                  <w:txbxContent>
                    <w:p w:rsidR="00106A45" w:rsidRDefault="00106A45" w:rsidP="00106A45">
                      <w:pPr>
                        <w:jc w:val="center"/>
                      </w:pPr>
                      <w:proofErr w:type="gramStart"/>
                      <w:r>
                        <w:t>Past hip/spine fracture, or fragility fracture whilst on treatment.</w:t>
                      </w:r>
                      <w:proofErr w:type="gramEnd"/>
                    </w:p>
                  </w:txbxContent>
                </v:textbox>
              </v:roundrect>
            </w:pict>
          </mc:Fallback>
        </mc:AlternateContent>
      </w:r>
    </w:p>
    <w:p w:rsidR="008875A1" w:rsidRPr="008875A1" w:rsidRDefault="00315C02" w:rsidP="008875A1">
      <w:r>
        <w:rPr>
          <w:noProof/>
          <w:lang w:eastAsia="en-GB"/>
        </w:rPr>
        <mc:AlternateContent>
          <mc:Choice Requires="wps">
            <w:drawing>
              <wp:anchor distT="0" distB="0" distL="114300" distR="114300" simplePos="0" relativeHeight="251685888" behindDoc="0" locked="0" layoutInCell="1" allowOverlap="1" wp14:anchorId="47FCF7A1" wp14:editId="4EB4AEE2">
                <wp:simplePos x="0" y="0"/>
                <wp:positionH relativeFrom="column">
                  <wp:posOffset>638175</wp:posOffset>
                </wp:positionH>
                <wp:positionV relativeFrom="paragraph">
                  <wp:posOffset>271780</wp:posOffset>
                </wp:positionV>
                <wp:extent cx="1199516" cy="714375"/>
                <wp:effectExtent l="57150" t="38100" r="38735" b="85725"/>
                <wp:wrapNone/>
                <wp:docPr id="24" name="Straight Arrow Connector 24"/>
                <wp:cNvGraphicFramePr/>
                <a:graphic xmlns:a="http://schemas.openxmlformats.org/drawingml/2006/main">
                  <a:graphicData uri="http://schemas.microsoft.com/office/word/2010/wordprocessingShape">
                    <wps:wsp>
                      <wps:cNvCnPr/>
                      <wps:spPr>
                        <a:xfrm flipH="1">
                          <a:off x="0" y="0"/>
                          <a:ext cx="1199516" cy="714375"/>
                        </a:xfrm>
                        <a:prstGeom prst="straightConnector1">
                          <a:avLst/>
                        </a:prstGeom>
                        <a:ln>
                          <a:tailEnd type="arrow"/>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4" o:spid="_x0000_s1026" type="#_x0000_t32" style="position:absolute;margin-left:50.25pt;margin-top:21.4pt;width:94.45pt;height:56.2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" strokecolor="#4bacc6 [3208]" strokeweight="3pt">
                <v:stroke endarrow="open"/>
                <v:shadow on="t" color="black" opacity="22937f" origin=",.5" offset="0,.63889mm"/>
              </v:shape>
            </w:pict>
          </mc:Fallback>
        </mc:AlternateContent>
      </w:r>
      <w:r w:rsidR="00F125F6">
        <w:rPr>
          <w:noProof/>
          <w:lang w:eastAsia="en-GB"/>
        </w:rPr>
        <mc:AlternateContent>
          <mc:Choice Requires="wps">
            <w:drawing>
              <wp:anchor distT="0" distB="0" distL="114300" distR="114300" simplePos="0" relativeHeight="251712512" behindDoc="0" locked="0" layoutInCell="1" allowOverlap="1" wp14:anchorId="28F38218" wp14:editId="20D289CB">
                <wp:simplePos x="0" y="0"/>
                <wp:positionH relativeFrom="column">
                  <wp:posOffset>3705225</wp:posOffset>
                </wp:positionH>
                <wp:positionV relativeFrom="paragraph">
                  <wp:posOffset>271780</wp:posOffset>
                </wp:positionV>
                <wp:extent cx="723900" cy="714375"/>
                <wp:effectExtent l="57150" t="38100" r="57150" b="85725"/>
                <wp:wrapNone/>
                <wp:docPr id="37" name="Straight Arrow Connector 37"/>
                <wp:cNvGraphicFramePr/>
                <a:graphic xmlns:a="http://schemas.openxmlformats.org/drawingml/2006/main">
                  <a:graphicData uri="http://schemas.microsoft.com/office/word/2010/wordprocessingShape">
                    <wps:wsp>
                      <wps:cNvCnPr/>
                      <wps:spPr>
                        <a:xfrm>
                          <a:off x="0" y="0"/>
                          <a:ext cx="723900" cy="714375"/>
                        </a:xfrm>
                        <a:prstGeom prst="straightConnector1">
                          <a:avLst/>
                        </a:prstGeom>
                        <a:ln>
                          <a:tailEnd type="arrow"/>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7" o:spid="_x0000_s1026" type="#_x0000_t32" style="position:absolute;margin-left:291.75pt;margin-top:21.4pt;width:57pt;height:56.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" strokecolor="#4bacc6 [3208]" strokeweight="3pt">
                <v:stroke endarrow="open"/>
                <v:shadow on="t" color="black" opacity="22937f" origin=",.5" offset="0,.63889mm"/>
              </v:shape>
            </w:pict>
          </mc:Fallback>
        </mc:AlternateContent>
      </w:r>
    </w:p>
    <w:p w:rsidR="008875A1" w:rsidRPr="008875A1" w:rsidRDefault="00F125F6" w:rsidP="008875A1">
      <w:r>
        <w:rPr>
          <w:noProof/>
          <w:lang w:eastAsia="en-GB"/>
        </w:rPr>
        <mc:AlternateContent>
          <mc:Choice Requires="wps">
            <w:drawing>
              <wp:anchor distT="0" distB="0" distL="114300" distR="114300" simplePos="0" relativeHeight="251728896" behindDoc="0" locked="0" layoutInCell="1" allowOverlap="1" wp14:anchorId="0E451ED2" wp14:editId="0CBC17D6">
                <wp:simplePos x="0" y="0"/>
                <wp:positionH relativeFrom="column">
                  <wp:posOffset>4145280</wp:posOffset>
                </wp:positionH>
                <wp:positionV relativeFrom="paragraph">
                  <wp:posOffset>34290</wp:posOffset>
                </wp:positionV>
                <wp:extent cx="476250" cy="304800"/>
                <wp:effectExtent l="0" t="0" r="19050" b="19050"/>
                <wp:wrapNone/>
                <wp:docPr id="9" name="Rounded Rectangle 9"/>
                <wp:cNvGraphicFramePr/>
                <a:graphic xmlns:a="http://schemas.openxmlformats.org/drawingml/2006/main">
                  <a:graphicData uri="http://schemas.microsoft.com/office/word/2010/wordprocessingShape">
                    <wps:wsp>
                      <wps:cNvSpPr/>
                      <wps:spPr>
                        <a:xfrm>
                          <a:off x="0" y="0"/>
                          <a:ext cx="476250" cy="304800"/>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rsidR="00F125F6" w:rsidRDefault="00F125F6" w:rsidP="00F125F6">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 o:spid="_x0000_s1037" style="position:absolute;margin-left:326.4pt;margin-top:2.7pt;width:37.5pt;height:2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" fillcolor="black [3200]" strokecolor="black [1600]" strokeweight="2pt">
                <v:textbox>
                  <w:txbxContent>
                    <w:p w:rsidR="00F125F6" w:rsidRDefault="00F125F6" w:rsidP="00F125F6">
                      <w:pPr>
                        <w:jc w:val="center"/>
                      </w:pPr>
                      <w:r>
                        <w:t>NO</w:t>
                      </w:r>
                    </w:p>
                  </w:txbxContent>
                </v:textbox>
              </v:roundrect>
            </w:pict>
          </mc:Fallback>
        </mc:AlternateContent>
      </w:r>
      <w:r>
        <w:rPr>
          <w:noProof/>
          <w:lang w:eastAsia="en-GB"/>
        </w:rPr>
        <mc:AlternateContent>
          <mc:Choice Requires="wps">
            <w:drawing>
              <wp:anchor distT="0" distB="0" distL="114300" distR="114300" simplePos="0" relativeHeight="251726848" behindDoc="0" locked="0" layoutInCell="1" allowOverlap="1" wp14:anchorId="68E34909" wp14:editId="7275D1CE">
                <wp:simplePos x="0" y="0"/>
                <wp:positionH relativeFrom="column">
                  <wp:posOffset>666750</wp:posOffset>
                </wp:positionH>
                <wp:positionV relativeFrom="paragraph">
                  <wp:posOffset>34290</wp:posOffset>
                </wp:positionV>
                <wp:extent cx="447675" cy="304800"/>
                <wp:effectExtent l="0" t="0" r="28575" b="19050"/>
                <wp:wrapNone/>
                <wp:docPr id="8" name="Rounded Rectangle 8"/>
                <wp:cNvGraphicFramePr/>
                <a:graphic xmlns:a="http://schemas.openxmlformats.org/drawingml/2006/main">
                  <a:graphicData uri="http://schemas.microsoft.com/office/word/2010/wordprocessingShape">
                    <wps:wsp>
                      <wps:cNvSpPr/>
                      <wps:spPr>
                        <a:xfrm>
                          <a:off x="0" y="0"/>
                          <a:ext cx="447675" cy="304800"/>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rsidR="00F125F6" w:rsidRDefault="00F125F6" w:rsidP="00F125F6">
                            <w:pPr>
                              <w:jc w:val="center"/>
                            </w:pPr>
                            <w: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 o:spid="_x0000_s1038" style="position:absolute;margin-left:52.5pt;margin-top:2.7pt;width:35.25pt;height:2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" fillcolor="black [3200]" strokecolor="black [1600]" strokeweight="2pt">
                <v:textbox>
                  <w:txbxContent>
                    <w:p w:rsidR="00F125F6" w:rsidRDefault="00F125F6" w:rsidP="00F125F6">
                      <w:pPr>
                        <w:jc w:val="center"/>
                      </w:pPr>
                      <w:r>
                        <w:t>YES</w:t>
                      </w:r>
                    </w:p>
                  </w:txbxContent>
                </v:textbox>
              </v:roundrect>
            </w:pict>
          </mc:Fallback>
        </mc:AlternateContent>
      </w:r>
    </w:p>
    <w:p w:rsidR="008875A1" w:rsidRPr="008875A1" w:rsidRDefault="008875A1" w:rsidP="008875A1"/>
    <w:p w:rsidR="008875A1" w:rsidRPr="008875A1" w:rsidRDefault="001629D2" w:rsidP="008875A1">
      <w:r>
        <w:rPr>
          <w:noProof/>
          <w:lang w:eastAsia="en-GB"/>
        </w:rPr>
        <mc:AlternateContent>
          <mc:Choice Requires="wps">
            <w:drawing>
              <wp:anchor distT="0" distB="0" distL="114300" distR="114300" simplePos="0" relativeHeight="251671552" behindDoc="0" locked="0" layoutInCell="1" allowOverlap="1" wp14:anchorId="09BE93F3" wp14:editId="6F3E7A09">
                <wp:simplePos x="0" y="0"/>
                <wp:positionH relativeFrom="column">
                  <wp:posOffset>-152400</wp:posOffset>
                </wp:positionH>
                <wp:positionV relativeFrom="paragraph">
                  <wp:posOffset>7620</wp:posOffset>
                </wp:positionV>
                <wp:extent cx="2962275" cy="771525"/>
                <wp:effectExtent l="0" t="0" r="28575" b="28575"/>
                <wp:wrapNone/>
                <wp:docPr id="16" name="Rounded Rectangle 16"/>
                <wp:cNvGraphicFramePr/>
                <a:graphic xmlns:a="http://schemas.openxmlformats.org/drawingml/2006/main">
                  <a:graphicData uri="http://schemas.microsoft.com/office/word/2010/wordprocessingShape">
                    <wps:wsp>
                      <wps:cNvSpPr/>
                      <wps:spPr>
                        <a:xfrm>
                          <a:off x="0" y="0"/>
                          <a:ext cx="2962275" cy="771525"/>
                        </a:xfrm>
                        <a:prstGeom prst="round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rsidR="00106A45" w:rsidRDefault="00432B14" w:rsidP="00106A45">
                            <w:pPr>
                              <w:jc w:val="center"/>
                            </w:pPr>
                            <w:r>
                              <w:t>Exclude 2⁰</w:t>
                            </w:r>
                            <w:r w:rsidR="00106A45">
                              <w:t>ary causes</w:t>
                            </w:r>
                          </w:p>
                          <w:p w:rsidR="00106A45" w:rsidRDefault="00106A45" w:rsidP="00106A45">
                            <w:pPr>
                              <w:jc w:val="center"/>
                            </w:pPr>
                            <w:r>
                              <w:t>Review treatment choice if appropriate</w:t>
                            </w:r>
                            <w:r w:rsidR="00BD30A9">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6" o:spid="_x0000_s1039" style="position:absolute;margin-left:-12pt;margin-top:.6pt;width:233.25pt;height:6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" fillcolor="#00b0f0" strokecolor="#243f60 [1604]" strokeweight="2pt">
                <v:textbox>
                  <w:txbxContent>
                    <w:p w:rsidR="00106A45" w:rsidRDefault="00432B14" w:rsidP="00106A45">
                      <w:pPr>
                        <w:jc w:val="center"/>
                      </w:pPr>
                      <w:r>
                        <w:t>Exclude 2⁰</w:t>
                      </w:r>
                      <w:r w:rsidR="00106A45">
                        <w:t>ary causes</w:t>
                      </w:r>
                    </w:p>
                    <w:p w:rsidR="00106A45" w:rsidRDefault="00106A45" w:rsidP="00106A45">
                      <w:pPr>
                        <w:jc w:val="center"/>
                      </w:pPr>
                      <w:r>
                        <w:t>Review treatment choice if appropriate</w:t>
                      </w:r>
                      <w:r w:rsidR="00BD30A9">
                        <w:t>**</w:t>
                      </w:r>
                    </w:p>
                  </w:txbxContent>
                </v:textbox>
              </v:roundrect>
            </w:pict>
          </mc:Fallback>
        </mc:AlternateContent>
      </w:r>
      <w:r w:rsidR="00F125F6">
        <w:rPr>
          <w:noProof/>
          <w:lang w:eastAsia="en-GB"/>
        </w:rPr>
        <mc:AlternateContent>
          <mc:Choice Requires="wps">
            <w:drawing>
              <wp:anchor distT="0" distB="0" distL="114300" distR="114300" simplePos="0" relativeHeight="251673600" behindDoc="0" locked="0" layoutInCell="1" allowOverlap="1" wp14:anchorId="7655911B" wp14:editId="4BACB843">
                <wp:simplePos x="0" y="0"/>
                <wp:positionH relativeFrom="column">
                  <wp:posOffset>3001010</wp:posOffset>
                </wp:positionH>
                <wp:positionV relativeFrom="paragraph">
                  <wp:posOffset>14605</wp:posOffset>
                </wp:positionV>
                <wp:extent cx="2861945" cy="762000"/>
                <wp:effectExtent l="0" t="0" r="14605" b="19050"/>
                <wp:wrapNone/>
                <wp:docPr id="17" name="Rounded Rectangle 17"/>
                <wp:cNvGraphicFramePr/>
                <a:graphic xmlns:a="http://schemas.openxmlformats.org/drawingml/2006/main">
                  <a:graphicData uri="http://schemas.microsoft.com/office/word/2010/wordprocessingShape">
                    <wps:wsp>
                      <wps:cNvSpPr/>
                      <wps:spPr>
                        <a:xfrm>
                          <a:off x="0" y="0"/>
                          <a:ext cx="2861945" cy="762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32B14" w:rsidRDefault="00106A45" w:rsidP="00432B14">
                            <w:r>
                              <w:t>Age &gt; 75 years old</w:t>
                            </w:r>
                            <w:r w:rsidR="00432B14">
                              <w:t xml:space="preserve"> </w:t>
                            </w:r>
                            <w:r w:rsidR="00432B14" w:rsidRPr="009F6CBD">
                              <w:rPr>
                                <w:b/>
                              </w:rPr>
                              <w:t>OR</w:t>
                            </w:r>
                            <w:r w:rsidR="00432B14">
                              <w:t xml:space="preserve"> c</w:t>
                            </w:r>
                            <w:r>
                              <w:t xml:space="preserve">urrent oral steroid </w:t>
                            </w:r>
                            <w:r w:rsidR="00432B14">
                              <w:t xml:space="preserve">≥7.5mg </w:t>
                            </w:r>
                            <w:r w:rsidR="000F0BB2">
                              <w:t>prednisolone</w:t>
                            </w:r>
                            <w:r w:rsidR="00432B14">
                              <w:t xml:space="preserve"> /day (or equivalent)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7" o:spid="_x0000_s1040" style="position:absolute;margin-left:236.3pt;margin-top:1.15pt;width:225.35pt;height:6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" fillcolor="#4f81bd [3204]" strokecolor="#243f60 [1604]" strokeweight="2pt">
                <v:textbox>
                  <w:txbxContent>
                    <w:p w:rsidR="00432B14" w:rsidRDefault="00106A45" w:rsidP="00432B14">
                      <w:r>
                        <w:t>Age &gt; 75 years old</w:t>
                      </w:r>
                      <w:r w:rsidR="00432B14">
                        <w:t xml:space="preserve"> </w:t>
                      </w:r>
                      <w:r w:rsidR="00432B14" w:rsidRPr="009F6CBD">
                        <w:rPr>
                          <w:b/>
                        </w:rPr>
                        <w:t>OR</w:t>
                      </w:r>
                      <w:r w:rsidR="00432B14">
                        <w:t xml:space="preserve"> c</w:t>
                      </w:r>
                      <w:r>
                        <w:t xml:space="preserve">urrent oral steroid </w:t>
                      </w:r>
                      <w:r w:rsidR="00432B14">
                        <w:t xml:space="preserve">≥7.5mg </w:t>
                      </w:r>
                      <w:r w:rsidR="000F0BB2">
                        <w:t>prednisolone</w:t>
                      </w:r>
                      <w:r w:rsidR="00432B14">
                        <w:t xml:space="preserve"> /day (or equivalent)</w:t>
                      </w:r>
                    </w:p>
                  </w:txbxContent>
                </v:textbox>
              </v:roundrect>
            </w:pict>
          </mc:Fallback>
        </mc:AlternateContent>
      </w:r>
    </w:p>
    <w:p w:rsidR="008875A1" w:rsidRPr="008875A1" w:rsidRDefault="008875A1" w:rsidP="008875A1"/>
    <w:p w:rsidR="008875A1" w:rsidRPr="008875A1" w:rsidRDefault="001629D2" w:rsidP="008875A1">
      <w:r>
        <w:rPr>
          <w:noProof/>
          <w:lang w:eastAsia="en-GB"/>
        </w:rPr>
        <mc:AlternateContent>
          <mc:Choice Requires="wps">
            <w:drawing>
              <wp:anchor distT="0" distB="0" distL="114300" distR="114300" simplePos="0" relativeHeight="251702272" behindDoc="0" locked="0" layoutInCell="1" allowOverlap="1" wp14:anchorId="4270A682" wp14:editId="76B08E4F">
                <wp:simplePos x="0" y="0"/>
                <wp:positionH relativeFrom="column">
                  <wp:posOffset>1933575</wp:posOffset>
                </wp:positionH>
                <wp:positionV relativeFrom="paragraph">
                  <wp:posOffset>151765</wp:posOffset>
                </wp:positionV>
                <wp:extent cx="0" cy="1867535"/>
                <wp:effectExtent l="152400" t="38100" r="76200" b="75565"/>
                <wp:wrapNone/>
                <wp:docPr id="32" name="Straight Arrow Connector 32"/>
                <wp:cNvGraphicFramePr/>
                <a:graphic xmlns:a="http://schemas.openxmlformats.org/drawingml/2006/main">
                  <a:graphicData uri="http://schemas.microsoft.com/office/word/2010/wordprocessingShape">
                    <wps:wsp>
                      <wps:cNvCnPr/>
                      <wps:spPr>
                        <a:xfrm flipV="1">
                          <a:off x="0" y="0"/>
                          <a:ext cx="0" cy="1867535"/>
                        </a:xfrm>
                        <a:prstGeom prst="straightConnector1">
                          <a:avLst/>
                        </a:prstGeom>
                        <a:ln>
                          <a:tailEnd type="arrow"/>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2" o:spid="_x0000_s1026" type="#_x0000_t32" style="position:absolute;margin-left:152.25pt;margin-top:11.95pt;width:0;height:147.05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" strokecolor="#4bacc6 [3208]" strokeweight="3pt">
                <v:stroke endarrow="open"/>
                <v:shadow on="t" color="black" opacity="22937f" origin=",.5" offset="0,.63889mm"/>
              </v:shape>
            </w:pict>
          </mc:Fallback>
        </mc:AlternateContent>
      </w:r>
      <w:r w:rsidR="00315C02">
        <w:rPr>
          <w:noProof/>
          <w:lang w:eastAsia="en-GB"/>
        </w:rPr>
        <mc:AlternateContent>
          <mc:Choice Requires="wps">
            <w:drawing>
              <wp:anchor distT="0" distB="0" distL="114300" distR="114300" simplePos="0" relativeHeight="251724800" behindDoc="0" locked="0" layoutInCell="1" allowOverlap="1" wp14:anchorId="266C0B39" wp14:editId="19F761D3">
                <wp:simplePos x="0" y="0"/>
                <wp:positionH relativeFrom="column">
                  <wp:posOffset>638175</wp:posOffset>
                </wp:positionH>
                <wp:positionV relativeFrom="paragraph">
                  <wp:posOffset>142240</wp:posOffset>
                </wp:positionV>
                <wp:extent cx="0" cy="819150"/>
                <wp:effectExtent l="152400" t="19050" r="76200" b="76200"/>
                <wp:wrapNone/>
                <wp:docPr id="7" name="Straight Arrow Connector 7"/>
                <wp:cNvGraphicFramePr/>
                <a:graphic xmlns:a="http://schemas.openxmlformats.org/drawingml/2006/main">
                  <a:graphicData uri="http://schemas.microsoft.com/office/word/2010/wordprocessingShape">
                    <wps:wsp>
                      <wps:cNvCnPr/>
                      <wps:spPr>
                        <a:xfrm>
                          <a:off x="0" y="0"/>
                          <a:ext cx="0" cy="819150"/>
                        </a:xfrm>
                        <a:prstGeom prst="straightConnector1">
                          <a:avLst/>
                        </a:prstGeom>
                        <a:ln>
                          <a:tailEnd type="arrow"/>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 o:spid="_x0000_s1026" type="#_x0000_t32" style="position:absolute;margin-left:50.25pt;margin-top:11.2pt;width:0;height:6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" strokecolor="#4bacc6 [3208]" strokeweight="3pt">
                <v:stroke endarrow="open"/>
                <v:shadow on="t" color="black" opacity="22937f" origin=",.5" offset="0,.63889mm"/>
              </v:shape>
            </w:pict>
          </mc:Fallback>
        </mc:AlternateContent>
      </w:r>
      <w:r w:rsidR="00F125F6">
        <w:rPr>
          <w:noProof/>
          <w:lang w:eastAsia="en-GB"/>
        </w:rPr>
        <mc:AlternateContent>
          <mc:Choice Requires="wps">
            <w:drawing>
              <wp:anchor distT="0" distB="0" distL="114300" distR="114300" simplePos="0" relativeHeight="251694080" behindDoc="0" locked="0" layoutInCell="1" allowOverlap="1" wp14:anchorId="0FD9484F" wp14:editId="1DB7A891">
                <wp:simplePos x="0" y="0"/>
                <wp:positionH relativeFrom="column">
                  <wp:posOffset>1323976</wp:posOffset>
                </wp:positionH>
                <wp:positionV relativeFrom="paragraph">
                  <wp:posOffset>104140</wp:posOffset>
                </wp:positionV>
                <wp:extent cx="1748154" cy="1057275"/>
                <wp:effectExtent l="57150" t="38100" r="43180" b="85725"/>
                <wp:wrapNone/>
                <wp:docPr id="28" name="Straight Arrow Connector 28"/>
                <wp:cNvGraphicFramePr/>
                <a:graphic xmlns:a="http://schemas.openxmlformats.org/drawingml/2006/main">
                  <a:graphicData uri="http://schemas.microsoft.com/office/word/2010/wordprocessingShape">
                    <wps:wsp>
                      <wps:cNvCnPr/>
                      <wps:spPr>
                        <a:xfrm flipH="1">
                          <a:off x="0" y="0"/>
                          <a:ext cx="1748154" cy="1057275"/>
                        </a:xfrm>
                        <a:prstGeom prst="straightConnector1">
                          <a:avLst/>
                        </a:prstGeom>
                        <a:ln>
                          <a:tailEnd type="arrow"/>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8" o:spid="_x0000_s1026" type="#_x0000_t32" style="position:absolute;margin-left:104.25pt;margin-top:8.2pt;width:137.65pt;height:83.2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" strokecolor="#4bacc6 [3208]" strokeweight="3pt">
                <v:stroke endarrow="open"/>
                <v:shadow on="t" color="black" opacity="22937f" origin=",.5" offset="0,.63889mm"/>
              </v:shape>
            </w:pict>
          </mc:Fallback>
        </mc:AlternateContent>
      </w:r>
      <w:r w:rsidR="00F125F6">
        <w:rPr>
          <w:noProof/>
          <w:lang w:eastAsia="en-GB"/>
        </w:rPr>
        <mc:AlternateContent>
          <mc:Choice Requires="wps">
            <w:drawing>
              <wp:anchor distT="0" distB="0" distL="114300" distR="114300" simplePos="0" relativeHeight="251692032" behindDoc="0" locked="0" layoutInCell="1" allowOverlap="1" wp14:anchorId="29CA929B" wp14:editId="5B671EBF">
                <wp:simplePos x="0" y="0"/>
                <wp:positionH relativeFrom="column">
                  <wp:posOffset>4419600</wp:posOffset>
                </wp:positionH>
                <wp:positionV relativeFrom="paragraph">
                  <wp:posOffset>151765</wp:posOffset>
                </wp:positionV>
                <wp:extent cx="6350" cy="401955"/>
                <wp:effectExtent l="152400" t="19050" r="146050" b="74295"/>
                <wp:wrapNone/>
                <wp:docPr id="27" name="Straight Arrow Connector 27"/>
                <wp:cNvGraphicFramePr/>
                <a:graphic xmlns:a="http://schemas.openxmlformats.org/drawingml/2006/main">
                  <a:graphicData uri="http://schemas.microsoft.com/office/word/2010/wordprocessingShape">
                    <wps:wsp>
                      <wps:cNvCnPr/>
                      <wps:spPr>
                        <a:xfrm flipH="1">
                          <a:off x="0" y="0"/>
                          <a:ext cx="6350" cy="401955"/>
                        </a:xfrm>
                        <a:prstGeom prst="straightConnector1">
                          <a:avLst/>
                        </a:prstGeom>
                        <a:ln>
                          <a:tailEnd type="arrow"/>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7" o:spid="_x0000_s1026" type="#_x0000_t32" style="position:absolute;margin-left:348pt;margin-top:11.95pt;width:.5pt;height:31.6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" strokecolor="#4bacc6 [3208]" strokeweight="3pt">
                <v:stroke endarrow="open"/>
                <v:shadow on="t" color="black" opacity="22937f" origin=",.5" offset="0,.63889mm"/>
              </v:shape>
            </w:pict>
          </mc:Fallback>
        </mc:AlternateContent>
      </w:r>
      <w:r w:rsidR="00F125F6">
        <w:rPr>
          <w:noProof/>
          <w:lang w:eastAsia="en-GB"/>
        </w:rPr>
        <mc:AlternateContent>
          <mc:Choice Requires="wps">
            <w:drawing>
              <wp:anchor distT="0" distB="0" distL="114300" distR="114300" simplePos="0" relativeHeight="251716608" behindDoc="0" locked="0" layoutInCell="1" allowOverlap="1" wp14:anchorId="1E136872" wp14:editId="699A95D5">
                <wp:simplePos x="0" y="0"/>
                <wp:positionH relativeFrom="column">
                  <wp:posOffset>4619625</wp:posOffset>
                </wp:positionH>
                <wp:positionV relativeFrom="paragraph">
                  <wp:posOffset>199390</wp:posOffset>
                </wp:positionV>
                <wp:extent cx="476250" cy="304800"/>
                <wp:effectExtent l="0" t="0" r="19050" b="19050"/>
                <wp:wrapNone/>
                <wp:docPr id="3" name="Rounded Rectangle 3"/>
                <wp:cNvGraphicFramePr/>
                <a:graphic xmlns:a="http://schemas.openxmlformats.org/drawingml/2006/main">
                  <a:graphicData uri="http://schemas.microsoft.com/office/word/2010/wordprocessingShape">
                    <wps:wsp>
                      <wps:cNvSpPr/>
                      <wps:spPr>
                        <a:xfrm>
                          <a:off x="0" y="0"/>
                          <a:ext cx="476250" cy="304800"/>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rsidR="00E52C01" w:rsidRDefault="00E52C01" w:rsidP="00E52C01">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41" style="position:absolute;margin-left:363.75pt;margin-top:15.7pt;width:37.5pt;height:2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" fillcolor="black [3200]" strokecolor="black [1600]" strokeweight="2pt">
                <v:textbox>
                  <w:txbxContent>
                    <w:p w:rsidR="00E52C01" w:rsidRDefault="00E52C01" w:rsidP="00E52C01">
                      <w:pPr>
                        <w:jc w:val="center"/>
                      </w:pPr>
                      <w:r>
                        <w:t>NO</w:t>
                      </w:r>
                    </w:p>
                  </w:txbxContent>
                </v:textbox>
              </v:roundrect>
            </w:pict>
          </mc:Fallback>
        </mc:AlternateContent>
      </w:r>
    </w:p>
    <w:p w:rsidR="008875A1" w:rsidRPr="008875A1" w:rsidRDefault="00F125F6" w:rsidP="008875A1">
      <w:r>
        <w:rPr>
          <w:noProof/>
          <w:lang w:eastAsia="en-GB"/>
        </w:rPr>
        <mc:AlternateContent>
          <mc:Choice Requires="wps">
            <w:drawing>
              <wp:anchor distT="0" distB="0" distL="114300" distR="114300" simplePos="0" relativeHeight="251718656" behindDoc="0" locked="0" layoutInCell="1" allowOverlap="1" wp14:anchorId="65CD7B93" wp14:editId="170AB2C9">
                <wp:simplePos x="0" y="0"/>
                <wp:positionH relativeFrom="column">
                  <wp:posOffset>2809875</wp:posOffset>
                </wp:positionH>
                <wp:positionV relativeFrom="paragraph">
                  <wp:posOffset>19050</wp:posOffset>
                </wp:positionV>
                <wp:extent cx="447675" cy="304800"/>
                <wp:effectExtent l="0" t="0" r="28575" b="19050"/>
                <wp:wrapNone/>
                <wp:docPr id="4" name="Rounded Rectangle 4"/>
                <wp:cNvGraphicFramePr/>
                <a:graphic xmlns:a="http://schemas.openxmlformats.org/drawingml/2006/main">
                  <a:graphicData uri="http://schemas.microsoft.com/office/word/2010/wordprocessingShape">
                    <wps:wsp>
                      <wps:cNvSpPr/>
                      <wps:spPr>
                        <a:xfrm>
                          <a:off x="0" y="0"/>
                          <a:ext cx="447675" cy="304800"/>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rsidR="00E52C01" w:rsidRDefault="00E52C01" w:rsidP="00E52C01">
                            <w:pPr>
                              <w:jc w:val="center"/>
                            </w:pPr>
                            <w: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42" style="position:absolute;margin-left:221.25pt;margin-top:1.5pt;width:35.25pt;height:2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" fillcolor="black [3200]" strokecolor="black [1600]" strokeweight="2pt">
                <v:textbox>
                  <w:txbxContent>
                    <w:p w:rsidR="00E52C01" w:rsidRDefault="00E52C01" w:rsidP="00E52C01">
                      <w:pPr>
                        <w:jc w:val="center"/>
                      </w:pPr>
                      <w:r>
                        <w:t>YES</w:t>
                      </w:r>
                    </w:p>
                  </w:txbxContent>
                </v:textbox>
              </v:roundrect>
            </w:pict>
          </mc:Fallback>
        </mc:AlternateContent>
      </w:r>
    </w:p>
    <w:p w:rsidR="008875A1" w:rsidRPr="008875A1" w:rsidRDefault="008D40A4" w:rsidP="008875A1">
      <w:r>
        <w:rPr>
          <w:noProof/>
          <w:lang w:eastAsia="en-GB"/>
        </w:rPr>
        <mc:AlternateContent>
          <mc:Choice Requires="wps">
            <w:drawing>
              <wp:anchor distT="0" distB="0" distL="114300" distR="114300" simplePos="0" relativeHeight="251722752" behindDoc="0" locked="0" layoutInCell="1" allowOverlap="1" wp14:anchorId="279B396B" wp14:editId="08F6734C">
                <wp:simplePos x="0" y="0"/>
                <wp:positionH relativeFrom="column">
                  <wp:posOffset>-95250</wp:posOffset>
                </wp:positionH>
                <wp:positionV relativeFrom="paragraph">
                  <wp:posOffset>314960</wp:posOffset>
                </wp:positionV>
                <wp:extent cx="1457325" cy="276225"/>
                <wp:effectExtent l="0" t="0" r="28575" b="28575"/>
                <wp:wrapNone/>
                <wp:docPr id="6" name="Rounded Rectangle 6"/>
                <wp:cNvGraphicFramePr/>
                <a:graphic xmlns:a="http://schemas.openxmlformats.org/drawingml/2006/main">
                  <a:graphicData uri="http://schemas.microsoft.com/office/word/2010/wordprocessingShape">
                    <wps:wsp>
                      <wps:cNvSpPr/>
                      <wps:spPr>
                        <a:xfrm>
                          <a:off x="0" y="0"/>
                          <a:ext cx="1457325" cy="276225"/>
                        </a:xfrm>
                        <a:prstGeom prst="round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rsidR="008D40A4" w:rsidRDefault="008D40A4" w:rsidP="008D40A4">
                            <w:pPr>
                              <w:jc w:val="center"/>
                            </w:pPr>
                            <w:r>
                              <w:t>Check Adherence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43" style="position:absolute;margin-left:-7.5pt;margin-top:24.8pt;width:114.75pt;height:21.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" fillcolor="#00b0f0" strokecolor="#243f60 [1604]" strokeweight="2pt">
                <v:textbox>
                  <w:txbxContent>
                    <w:p w:rsidR="008D40A4" w:rsidRDefault="008D40A4" w:rsidP="008D40A4">
                      <w:pPr>
                        <w:jc w:val="center"/>
                      </w:pPr>
                      <w:r>
                        <w:t>Check Adherence</w:t>
                      </w:r>
                    </w:p>
                  </w:txbxContent>
                </v:textbox>
              </v:roundrect>
            </w:pict>
          </mc:Fallback>
        </mc:AlternateContent>
      </w:r>
    </w:p>
    <w:p w:rsidR="008875A1" w:rsidRPr="008875A1" w:rsidRDefault="008D40A4" w:rsidP="008875A1">
      <w:r>
        <w:rPr>
          <w:noProof/>
          <w:lang w:eastAsia="en-GB"/>
        </w:rPr>
        <mc:AlternateContent>
          <mc:Choice Requires="wps">
            <w:drawing>
              <wp:anchor distT="0" distB="0" distL="114300" distR="114300" simplePos="0" relativeHeight="251714560" behindDoc="0" locked="0" layoutInCell="1" allowOverlap="1" wp14:anchorId="49180FAC" wp14:editId="3B1E0370">
                <wp:simplePos x="0" y="0"/>
                <wp:positionH relativeFrom="column">
                  <wp:posOffset>666750</wp:posOffset>
                </wp:positionH>
                <wp:positionV relativeFrom="paragraph">
                  <wp:posOffset>288925</wp:posOffset>
                </wp:positionV>
                <wp:extent cx="0" cy="303530"/>
                <wp:effectExtent l="152400" t="19050" r="76200" b="77470"/>
                <wp:wrapNone/>
                <wp:docPr id="38" name="Straight Arrow Connector 38"/>
                <wp:cNvGraphicFramePr/>
                <a:graphic xmlns:a="http://schemas.openxmlformats.org/drawingml/2006/main">
                  <a:graphicData uri="http://schemas.microsoft.com/office/word/2010/wordprocessingShape">
                    <wps:wsp>
                      <wps:cNvCnPr/>
                      <wps:spPr>
                        <a:xfrm>
                          <a:off x="0" y="0"/>
                          <a:ext cx="0" cy="303530"/>
                        </a:xfrm>
                        <a:prstGeom prst="straightConnector1">
                          <a:avLst/>
                        </a:prstGeom>
                        <a:ln>
                          <a:tailEnd type="arrow"/>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8" o:spid="_x0000_s1026" type="#_x0000_t32" style="position:absolute;margin-left:52.5pt;margin-top:22.75pt;width:0;height:23.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" strokecolor="#4bacc6 [3208]" strokeweight="3pt">
                <v:stroke endarrow="open"/>
                <v:shadow on="t" color="black" opacity="22937f" origin=",.5" offset="0,.63889mm"/>
              </v:shape>
            </w:pict>
          </mc:Fallback>
        </mc:AlternateContent>
      </w:r>
    </w:p>
    <w:p w:rsidR="008875A1" w:rsidRPr="008875A1" w:rsidRDefault="000436F0" w:rsidP="008875A1">
      <w:r>
        <w:rPr>
          <w:noProof/>
          <w:lang w:eastAsia="en-GB"/>
        </w:rPr>
        <mc:AlternateContent>
          <mc:Choice Requires="wps">
            <w:drawing>
              <wp:anchor distT="0" distB="0" distL="114300" distR="114300" simplePos="0" relativeHeight="251710464" behindDoc="0" locked="0" layoutInCell="1" allowOverlap="1" wp14:anchorId="3267403D" wp14:editId="3E1836F5">
                <wp:simplePos x="0" y="0"/>
                <wp:positionH relativeFrom="column">
                  <wp:posOffset>-99060</wp:posOffset>
                </wp:positionH>
                <wp:positionV relativeFrom="paragraph">
                  <wp:posOffset>275590</wp:posOffset>
                </wp:positionV>
                <wp:extent cx="1409700" cy="1228725"/>
                <wp:effectExtent l="0" t="0" r="19050" b="28575"/>
                <wp:wrapNone/>
                <wp:docPr id="36" name="Rounded Rectangle 36"/>
                <wp:cNvGraphicFramePr/>
                <a:graphic xmlns:a="http://schemas.openxmlformats.org/drawingml/2006/main">
                  <a:graphicData uri="http://schemas.microsoft.com/office/word/2010/wordprocessingShape">
                    <wps:wsp>
                      <wps:cNvSpPr/>
                      <wps:spPr>
                        <a:xfrm>
                          <a:off x="0" y="0"/>
                          <a:ext cx="1409700" cy="1228725"/>
                        </a:xfrm>
                        <a:prstGeom prst="roundRect">
                          <a:avLst/>
                        </a:prstGeom>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D30A9" w:rsidRDefault="00BD30A9" w:rsidP="00BD30A9">
                            <w:pPr>
                              <w:jc w:val="center"/>
                            </w:pPr>
                            <w:r>
                              <w:t>Continue treatment. Review in 3-5 years or following a change in risk factors</w:t>
                            </w:r>
                          </w:p>
                          <w:p w:rsidR="00BD30A9" w:rsidRDefault="00BD30A9" w:rsidP="00BD30A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6" o:spid="_x0000_s1044" style="position:absolute;margin-left:-7.8pt;margin-top:21.7pt;width:111pt;height:96.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" fillcolor="#002060" strokecolor="#243f60 [1604]" strokeweight="2pt">
                <v:textbox>
                  <w:txbxContent>
                    <w:p w:rsidR="00BD30A9" w:rsidRDefault="00BD30A9" w:rsidP="00BD30A9">
                      <w:pPr>
                        <w:jc w:val="center"/>
                      </w:pPr>
                      <w:r>
                        <w:t>Continue treatment. Review in 3-5 years or following a change in risk factors</w:t>
                      </w:r>
                    </w:p>
                    <w:p w:rsidR="00BD30A9" w:rsidRDefault="00BD30A9" w:rsidP="00BD30A9">
                      <w:pPr>
                        <w:jc w:val="center"/>
                      </w:pPr>
                    </w:p>
                  </w:txbxContent>
                </v:textbox>
              </v:roundrect>
            </w:pict>
          </mc:Fallback>
        </mc:AlternateContent>
      </w:r>
    </w:p>
    <w:p w:rsidR="008875A1" w:rsidRPr="008875A1" w:rsidRDefault="008875A1" w:rsidP="008875A1"/>
    <w:p w:rsidR="008875A1" w:rsidRPr="008875A1" w:rsidRDefault="008875A1" w:rsidP="008875A1"/>
    <w:p w:rsidR="008875A1" w:rsidRPr="008875A1" w:rsidRDefault="00E52C01" w:rsidP="008875A1">
      <w:r>
        <w:rPr>
          <w:noProof/>
          <w:lang w:eastAsia="en-GB"/>
        </w:rPr>
        <mc:AlternateContent>
          <mc:Choice Requires="wps">
            <w:drawing>
              <wp:anchor distT="0" distB="0" distL="114300" distR="114300" simplePos="0" relativeHeight="251720704" behindDoc="0" locked="0" layoutInCell="1" allowOverlap="1" wp14:anchorId="5A1F4864" wp14:editId="7D291BAF">
                <wp:simplePos x="0" y="0"/>
                <wp:positionH relativeFrom="column">
                  <wp:posOffset>2657475</wp:posOffset>
                </wp:positionH>
                <wp:positionV relativeFrom="paragraph">
                  <wp:posOffset>23495</wp:posOffset>
                </wp:positionV>
                <wp:extent cx="504825" cy="0"/>
                <wp:effectExtent l="0" t="133350" r="0" b="171450"/>
                <wp:wrapNone/>
                <wp:docPr id="5" name="Straight Arrow Connector 5"/>
                <wp:cNvGraphicFramePr/>
                <a:graphic xmlns:a="http://schemas.openxmlformats.org/drawingml/2006/main">
                  <a:graphicData uri="http://schemas.microsoft.com/office/word/2010/wordprocessingShape">
                    <wps:wsp>
                      <wps:cNvCnPr/>
                      <wps:spPr>
                        <a:xfrm flipH="1">
                          <a:off x="0" y="0"/>
                          <a:ext cx="504825" cy="0"/>
                        </a:xfrm>
                        <a:prstGeom prst="straightConnector1">
                          <a:avLst/>
                        </a:prstGeom>
                        <a:ln>
                          <a:tailEnd type="arrow"/>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 o:spid="_x0000_s1026" type="#_x0000_t32" style="position:absolute;margin-left:209.25pt;margin-top:1.85pt;width:39.75pt;height:0;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" strokecolor="#4bacc6 [3208]" strokeweight="3pt">
                <v:stroke endarrow="open"/>
                <v:shadow on="t" color="black" opacity="22937f" origin=",.5" offset="0,.63889mm"/>
              </v:shape>
            </w:pict>
          </mc:Fallback>
        </mc:AlternateContent>
      </w:r>
    </w:p>
    <w:p w:rsidR="008875A1" w:rsidRPr="008875A1" w:rsidRDefault="008875A1" w:rsidP="008875A1"/>
    <w:p w:rsidR="008875A1" w:rsidRPr="008875A1" w:rsidRDefault="008875A1" w:rsidP="008875A1"/>
    <w:p w:rsidR="008875A1" w:rsidRPr="008875A1" w:rsidRDefault="008875A1" w:rsidP="008875A1"/>
    <w:p w:rsidR="008875A1" w:rsidRPr="008875A1" w:rsidRDefault="008875A1" w:rsidP="008875A1"/>
    <w:p w:rsidR="008875A1" w:rsidRPr="008875A1" w:rsidRDefault="008875A1" w:rsidP="008875A1"/>
    <w:p w:rsidR="008875A1" w:rsidRPr="008875A1" w:rsidRDefault="008875A1" w:rsidP="008875A1"/>
    <w:p w:rsidR="008875A1" w:rsidRPr="008875A1" w:rsidRDefault="008875A1" w:rsidP="008875A1"/>
    <w:p w:rsidR="008875A1" w:rsidRDefault="008875A1" w:rsidP="008875A1"/>
    <w:p w:rsidR="008875A1" w:rsidRPr="00970CAD" w:rsidRDefault="008875A1" w:rsidP="00833AFE">
      <w:pPr>
        <w:jc w:val="both"/>
        <w:rPr>
          <w:rFonts w:ascii="Arial" w:hAnsi="Arial" w:cs="Arial"/>
          <w:b/>
          <w:sz w:val="24"/>
          <w:szCs w:val="24"/>
        </w:rPr>
      </w:pPr>
      <w:r w:rsidRPr="00970CAD">
        <w:rPr>
          <w:rFonts w:ascii="Arial" w:hAnsi="Arial" w:cs="Arial"/>
          <w:b/>
          <w:sz w:val="24"/>
          <w:szCs w:val="24"/>
        </w:rPr>
        <w:t>Additional information</w:t>
      </w:r>
      <w:r w:rsidR="009F6CBD" w:rsidRPr="00970CAD">
        <w:rPr>
          <w:rFonts w:ascii="Arial" w:hAnsi="Arial" w:cs="Arial"/>
          <w:b/>
          <w:sz w:val="24"/>
          <w:szCs w:val="24"/>
        </w:rPr>
        <w:t xml:space="preserve"> - </w:t>
      </w:r>
      <w:r w:rsidRPr="00970CAD">
        <w:rPr>
          <w:rFonts w:ascii="Arial" w:hAnsi="Arial" w:cs="Arial"/>
          <w:b/>
          <w:sz w:val="24"/>
          <w:szCs w:val="24"/>
        </w:rPr>
        <w:t>Reviewing treatment</w:t>
      </w:r>
    </w:p>
    <w:p w:rsidR="00DF4BC4" w:rsidRPr="00970CAD" w:rsidRDefault="00DF4BC4" w:rsidP="00970CAD">
      <w:pPr>
        <w:spacing w:after="120"/>
        <w:jc w:val="both"/>
        <w:rPr>
          <w:rFonts w:ascii="Arial" w:hAnsi="Arial" w:cs="Arial"/>
          <w:sz w:val="24"/>
          <w:szCs w:val="24"/>
        </w:rPr>
      </w:pPr>
      <w:r w:rsidRPr="00970CAD">
        <w:rPr>
          <w:rFonts w:ascii="Arial" w:hAnsi="Arial" w:cs="Arial"/>
          <w:sz w:val="24"/>
          <w:szCs w:val="24"/>
        </w:rPr>
        <w:t xml:space="preserve">Care should also be taken to exclude any </w:t>
      </w:r>
      <w:r w:rsidRPr="00970CAD">
        <w:rPr>
          <w:rFonts w:ascii="Arial" w:hAnsi="Arial" w:cs="Arial"/>
          <w:b/>
          <w:sz w:val="24"/>
          <w:szCs w:val="24"/>
        </w:rPr>
        <w:t>secondary causes</w:t>
      </w:r>
      <w:r w:rsidRPr="00970CAD">
        <w:rPr>
          <w:rFonts w:ascii="Arial" w:hAnsi="Arial" w:cs="Arial"/>
          <w:sz w:val="24"/>
          <w:szCs w:val="24"/>
        </w:rPr>
        <w:t xml:space="preserve"> of osteoporotic fractures. Once identified, these can be appropriately treated and risk of fracture re-assessed. Common secondary causes include:</w:t>
      </w:r>
    </w:p>
    <w:p w:rsidR="00DF4BC4" w:rsidRPr="00970CAD" w:rsidRDefault="00DF4BC4" w:rsidP="00970CAD">
      <w:pPr>
        <w:pStyle w:val="ListParagraph"/>
        <w:numPr>
          <w:ilvl w:val="0"/>
          <w:numId w:val="12"/>
        </w:numPr>
        <w:spacing w:after="0" w:line="240" w:lineRule="auto"/>
        <w:ind w:left="714" w:hanging="357"/>
        <w:jc w:val="both"/>
        <w:rPr>
          <w:rFonts w:ascii="Arial" w:hAnsi="Arial" w:cs="Arial"/>
          <w:sz w:val="24"/>
          <w:szCs w:val="24"/>
        </w:rPr>
      </w:pPr>
      <w:r w:rsidRPr="00970CAD">
        <w:rPr>
          <w:rFonts w:ascii="Arial" w:hAnsi="Arial" w:cs="Arial"/>
          <w:sz w:val="24"/>
          <w:szCs w:val="24"/>
        </w:rPr>
        <w:t>High alcohol intake</w:t>
      </w:r>
    </w:p>
    <w:p w:rsidR="00DF4BC4" w:rsidRPr="00970CAD" w:rsidRDefault="00DF4BC4" w:rsidP="00970CAD">
      <w:pPr>
        <w:pStyle w:val="ListParagraph"/>
        <w:numPr>
          <w:ilvl w:val="0"/>
          <w:numId w:val="12"/>
        </w:numPr>
        <w:spacing w:after="0" w:line="240" w:lineRule="auto"/>
        <w:ind w:left="714" w:hanging="357"/>
        <w:jc w:val="both"/>
        <w:rPr>
          <w:rFonts w:ascii="Arial" w:hAnsi="Arial" w:cs="Arial"/>
          <w:sz w:val="24"/>
          <w:szCs w:val="24"/>
        </w:rPr>
      </w:pPr>
      <w:r w:rsidRPr="00970CAD">
        <w:rPr>
          <w:rFonts w:ascii="Arial" w:hAnsi="Arial" w:cs="Arial"/>
          <w:sz w:val="24"/>
          <w:szCs w:val="24"/>
        </w:rPr>
        <w:t>Smoking</w:t>
      </w:r>
    </w:p>
    <w:p w:rsidR="00DF4BC4" w:rsidRPr="00970CAD" w:rsidRDefault="00DF4BC4" w:rsidP="00970CAD">
      <w:pPr>
        <w:pStyle w:val="ListParagraph"/>
        <w:numPr>
          <w:ilvl w:val="0"/>
          <w:numId w:val="12"/>
        </w:numPr>
        <w:spacing w:after="0" w:line="240" w:lineRule="auto"/>
        <w:ind w:left="714" w:hanging="357"/>
        <w:jc w:val="both"/>
        <w:rPr>
          <w:rFonts w:ascii="Arial" w:hAnsi="Arial" w:cs="Arial"/>
          <w:sz w:val="24"/>
          <w:szCs w:val="24"/>
        </w:rPr>
      </w:pPr>
      <w:r w:rsidRPr="00970CAD">
        <w:rPr>
          <w:rFonts w:ascii="Arial" w:hAnsi="Arial" w:cs="Arial"/>
          <w:sz w:val="24"/>
          <w:szCs w:val="24"/>
        </w:rPr>
        <w:t>Rheumatoid arthritis</w:t>
      </w:r>
    </w:p>
    <w:p w:rsidR="00DF4BC4" w:rsidRPr="00970CAD" w:rsidRDefault="00DF4BC4" w:rsidP="00970CAD">
      <w:pPr>
        <w:pStyle w:val="ListParagraph"/>
        <w:numPr>
          <w:ilvl w:val="0"/>
          <w:numId w:val="12"/>
        </w:numPr>
        <w:spacing w:after="0" w:line="240" w:lineRule="auto"/>
        <w:ind w:left="714" w:hanging="357"/>
        <w:jc w:val="both"/>
        <w:rPr>
          <w:rFonts w:ascii="Arial" w:hAnsi="Arial" w:cs="Arial"/>
          <w:sz w:val="24"/>
          <w:szCs w:val="24"/>
        </w:rPr>
      </w:pPr>
      <w:r w:rsidRPr="00970CAD">
        <w:rPr>
          <w:rFonts w:ascii="Arial" w:hAnsi="Arial" w:cs="Arial"/>
          <w:sz w:val="24"/>
          <w:szCs w:val="24"/>
        </w:rPr>
        <w:t>Prolonged immobility</w:t>
      </w:r>
    </w:p>
    <w:p w:rsidR="00DF4BC4" w:rsidRPr="00970CAD" w:rsidRDefault="00DF4BC4" w:rsidP="00970CAD">
      <w:pPr>
        <w:pStyle w:val="ListParagraph"/>
        <w:numPr>
          <w:ilvl w:val="0"/>
          <w:numId w:val="12"/>
        </w:numPr>
        <w:spacing w:after="0" w:line="240" w:lineRule="auto"/>
        <w:ind w:left="714" w:hanging="357"/>
        <w:jc w:val="both"/>
        <w:rPr>
          <w:rFonts w:ascii="Arial" w:hAnsi="Arial" w:cs="Arial"/>
          <w:sz w:val="24"/>
          <w:szCs w:val="24"/>
        </w:rPr>
      </w:pPr>
      <w:r w:rsidRPr="00970CAD">
        <w:rPr>
          <w:rFonts w:ascii="Arial" w:hAnsi="Arial" w:cs="Arial"/>
          <w:sz w:val="24"/>
          <w:szCs w:val="24"/>
        </w:rPr>
        <w:t>Endocrine disorders (including diabetes and hyperthyroidism)</w:t>
      </w:r>
    </w:p>
    <w:p w:rsidR="00DF4BC4" w:rsidRPr="00970CAD" w:rsidRDefault="00DF4BC4" w:rsidP="00970CAD">
      <w:pPr>
        <w:pStyle w:val="ListParagraph"/>
        <w:numPr>
          <w:ilvl w:val="0"/>
          <w:numId w:val="12"/>
        </w:numPr>
        <w:spacing w:after="0" w:line="240" w:lineRule="auto"/>
        <w:ind w:left="714" w:hanging="357"/>
        <w:jc w:val="both"/>
        <w:rPr>
          <w:rFonts w:ascii="Arial" w:hAnsi="Arial" w:cs="Arial"/>
          <w:sz w:val="24"/>
          <w:szCs w:val="24"/>
        </w:rPr>
      </w:pPr>
      <w:r w:rsidRPr="00970CAD">
        <w:rPr>
          <w:rFonts w:ascii="Arial" w:hAnsi="Arial" w:cs="Arial"/>
          <w:sz w:val="24"/>
          <w:szCs w:val="24"/>
        </w:rPr>
        <w:t xml:space="preserve">COPD </w:t>
      </w:r>
    </w:p>
    <w:p w:rsidR="00DF4BC4" w:rsidRPr="00970CAD" w:rsidRDefault="00DF4BC4" w:rsidP="00970CAD">
      <w:pPr>
        <w:pStyle w:val="ListParagraph"/>
        <w:numPr>
          <w:ilvl w:val="0"/>
          <w:numId w:val="12"/>
        </w:numPr>
        <w:spacing w:after="120" w:line="240" w:lineRule="auto"/>
        <w:ind w:left="714" w:hanging="357"/>
        <w:jc w:val="both"/>
        <w:rPr>
          <w:rFonts w:ascii="Arial" w:hAnsi="Arial" w:cs="Arial"/>
          <w:sz w:val="24"/>
          <w:szCs w:val="24"/>
        </w:rPr>
      </w:pPr>
      <w:r w:rsidRPr="00970CAD">
        <w:rPr>
          <w:rFonts w:ascii="Arial" w:hAnsi="Arial" w:cs="Arial"/>
          <w:sz w:val="24"/>
          <w:szCs w:val="24"/>
        </w:rPr>
        <w:t>Inflammatory Bowel Disease</w:t>
      </w:r>
    </w:p>
    <w:p w:rsidR="008875A1" w:rsidRPr="00970CAD" w:rsidRDefault="008875A1" w:rsidP="00833AFE">
      <w:pPr>
        <w:jc w:val="both"/>
        <w:rPr>
          <w:rFonts w:ascii="Arial" w:hAnsi="Arial" w:cs="Arial"/>
          <w:sz w:val="24"/>
          <w:szCs w:val="24"/>
        </w:rPr>
      </w:pPr>
      <w:r w:rsidRPr="00970CAD">
        <w:rPr>
          <w:rFonts w:ascii="Arial" w:hAnsi="Arial" w:cs="Arial"/>
          <w:b/>
          <w:sz w:val="24"/>
          <w:szCs w:val="24"/>
        </w:rPr>
        <w:t>Calcium and vitamin D</w:t>
      </w:r>
      <w:r w:rsidRPr="00970CAD">
        <w:rPr>
          <w:rFonts w:ascii="Arial" w:hAnsi="Arial" w:cs="Arial"/>
          <w:sz w:val="24"/>
          <w:szCs w:val="24"/>
        </w:rPr>
        <w:t xml:space="preserve"> should be continued lifelong for all patients with osteoporosis if dietary intake is </w:t>
      </w:r>
      <w:r w:rsidR="009F6CBD" w:rsidRPr="00970CAD">
        <w:rPr>
          <w:rFonts w:ascii="Arial" w:hAnsi="Arial" w:cs="Arial"/>
          <w:sz w:val="24"/>
          <w:szCs w:val="24"/>
        </w:rPr>
        <w:t>insufficient</w:t>
      </w:r>
      <w:r w:rsidRPr="00970CAD">
        <w:rPr>
          <w:rFonts w:ascii="Arial" w:hAnsi="Arial" w:cs="Arial"/>
          <w:sz w:val="24"/>
          <w:szCs w:val="24"/>
        </w:rPr>
        <w:t xml:space="preserve">, and should not stop if there is a decision to take a treatment holiday. </w:t>
      </w:r>
    </w:p>
    <w:p w:rsidR="008875A1" w:rsidRPr="00970CAD" w:rsidRDefault="008875A1" w:rsidP="00833AFE">
      <w:pPr>
        <w:jc w:val="both"/>
        <w:rPr>
          <w:rFonts w:ascii="Arial" w:hAnsi="Arial" w:cs="Arial"/>
          <w:sz w:val="24"/>
          <w:szCs w:val="24"/>
        </w:rPr>
      </w:pPr>
      <w:r w:rsidRPr="00970CAD">
        <w:rPr>
          <w:rFonts w:ascii="Arial" w:hAnsi="Arial" w:cs="Arial"/>
          <w:b/>
          <w:sz w:val="24"/>
          <w:szCs w:val="24"/>
        </w:rPr>
        <w:t>Bisphosphonates</w:t>
      </w:r>
      <w:r w:rsidRPr="00970CAD">
        <w:rPr>
          <w:rFonts w:ascii="Arial" w:hAnsi="Arial" w:cs="Arial"/>
          <w:sz w:val="24"/>
          <w:szCs w:val="24"/>
        </w:rPr>
        <w:t xml:space="preserve"> have a profound effect on bone metabolism. Currently the</w:t>
      </w:r>
      <w:r w:rsidR="005134BD">
        <w:rPr>
          <w:rFonts w:ascii="Arial" w:hAnsi="Arial" w:cs="Arial"/>
          <w:sz w:val="24"/>
          <w:szCs w:val="24"/>
        </w:rPr>
        <w:t xml:space="preserve"> evidence points to bones becoming </w:t>
      </w:r>
      <w:r w:rsidRPr="00970CAD">
        <w:rPr>
          <w:rFonts w:ascii="Arial" w:hAnsi="Arial" w:cs="Arial"/>
          <w:sz w:val="24"/>
          <w:szCs w:val="24"/>
        </w:rPr>
        <w:t>denser for the first 3 years of use, and then reach</w:t>
      </w:r>
      <w:r w:rsidR="005134BD">
        <w:rPr>
          <w:rFonts w:ascii="Arial" w:hAnsi="Arial" w:cs="Arial"/>
          <w:sz w:val="24"/>
          <w:szCs w:val="24"/>
        </w:rPr>
        <w:t>ing</w:t>
      </w:r>
      <w:r w:rsidRPr="00970CAD">
        <w:rPr>
          <w:rFonts w:ascii="Arial" w:hAnsi="Arial" w:cs="Arial"/>
          <w:sz w:val="24"/>
          <w:szCs w:val="24"/>
        </w:rPr>
        <w:t xml:space="preserve"> a plateau. The bisphosphonate may then remain in the bone for over 10 years, where they inhibit bone turnover. Though this prevents the destruction of bone associated with osteoporosis, the risk of continued use is the inhibition of osteoclast activity prevents the repair of microscopic damage, leading to long term adverse effects (e.g. atypical fractures).</w:t>
      </w:r>
    </w:p>
    <w:p w:rsidR="008875A1" w:rsidRPr="00970CAD" w:rsidRDefault="008875A1" w:rsidP="00833AFE">
      <w:pPr>
        <w:jc w:val="both"/>
        <w:rPr>
          <w:rFonts w:ascii="Arial" w:hAnsi="Arial" w:cs="Arial"/>
          <w:sz w:val="24"/>
          <w:szCs w:val="24"/>
        </w:rPr>
      </w:pPr>
      <w:r w:rsidRPr="00970CAD">
        <w:rPr>
          <w:rFonts w:ascii="Arial" w:hAnsi="Arial" w:cs="Arial"/>
          <w:sz w:val="24"/>
          <w:szCs w:val="24"/>
        </w:rPr>
        <w:t>Recent studies (such as the FLEX study) suggest little difference in osteoporotic fracture rate in most patients treated for over 5 years, than those stopped at this time.</w:t>
      </w:r>
    </w:p>
    <w:p w:rsidR="008875A1" w:rsidRPr="00970CAD" w:rsidRDefault="008875A1" w:rsidP="00833AFE">
      <w:pPr>
        <w:jc w:val="both"/>
        <w:rPr>
          <w:rFonts w:ascii="Arial" w:hAnsi="Arial" w:cs="Arial"/>
          <w:sz w:val="24"/>
          <w:szCs w:val="24"/>
        </w:rPr>
      </w:pPr>
      <w:r w:rsidRPr="00970CAD">
        <w:rPr>
          <w:rFonts w:ascii="Arial" w:hAnsi="Arial" w:cs="Arial"/>
          <w:sz w:val="24"/>
          <w:szCs w:val="24"/>
        </w:rPr>
        <w:t xml:space="preserve">For patients treated for over 10 years with bisphosphonate, there is no evidence </w:t>
      </w:r>
      <w:r w:rsidR="009F6CBD" w:rsidRPr="00970CAD">
        <w:rPr>
          <w:rFonts w:ascii="Arial" w:hAnsi="Arial" w:cs="Arial"/>
          <w:sz w:val="24"/>
          <w:szCs w:val="24"/>
        </w:rPr>
        <w:t xml:space="preserve">on which </w:t>
      </w:r>
      <w:r w:rsidRPr="00970CAD">
        <w:rPr>
          <w:rFonts w:ascii="Arial" w:hAnsi="Arial" w:cs="Arial"/>
          <w:sz w:val="24"/>
          <w:szCs w:val="24"/>
        </w:rPr>
        <w:t xml:space="preserve">to base a recommendation, but the </w:t>
      </w:r>
      <w:r w:rsidR="009F6CBD" w:rsidRPr="00970CAD">
        <w:rPr>
          <w:rFonts w:ascii="Arial" w:hAnsi="Arial" w:cs="Arial"/>
          <w:sz w:val="24"/>
          <w:szCs w:val="24"/>
        </w:rPr>
        <w:t>information</w:t>
      </w:r>
      <w:r w:rsidRPr="00970CAD">
        <w:rPr>
          <w:rFonts w:ascii="Arial" w:hAnsi="Arial" w:cs="Arial"/>
          <w:sz w:val="24"/>
          <w:szCs w:val="24"/>
        </w:rPr>
        <w:t xml:space="preserve"> above suggests many will not receive additional benefit by continuing. It is important to review each patient on a case by case basis.</w:t>
      </w:r>
    </w:p>
    <w:p w:rsidR="00970CAD" w:rsidRDefault="008875A1" w:rsidP="00970CAD">
      <w:pPr>
        <w:jc w:val="both"/>
        <w:rPr>
          <w:rFonts w:ascii="Arial" w:hAnsi="Arial" w:cs="Arial"/>
          <w:sz w:val="24"/>
          <w:szCs w:val="24"/>
        </w:rPr>
      </w:pPr>
      <w:r w:rsidRPr="00970CAD">
        <w:rPr>
          <w:rFonts w:ascii="Arial" w:hAnsi="Arial" w:cs="Arial"/>
          <w:sz w:val="24"/>
          <w:szCs w:val="24"/>
        </w:rPr>
        <w:t>It is</w:t>
      </w:r>
      <w:r w:rsidR="009F6CBD" w:rsidRPr="00970CAD">
        <w:rPr>
          <w:rFonts w:ascii="Arial" w:hAnsi="Arial" w:cs="Arial"/>
          <w:sz w:val="24"/>
          <w:szCs w:val="24"/>
        </w:rPr>
        <w:t xml:space="preserve"> also</w:t>
      </w:r>
      <w:r w:rsidRPr="00970CAD">
        <w:rPr>
          <w:rFonts w:ascii="Arial" w:hAnsi="Arial" w:cs="Arial"/>
          <w:sz w:val="24"/>
          <w:szCs w:val="24"/>
        </w:rPr>
        <w:t xml:space="preserve"> important to note, the decision to stop treatment should not be considered final, and risk should be assessed again following the algorithm, with treatment restarted if indicated.</w:t>
      </w:r>
    </w:p>
    <w:p w:rsidR="00DF4BC4" w:rsidRPr="005134BD" w:rsidRDefault="00DF4BC4" w:rsidP="00970CAD">
      <w:pPr>
        <w:jc w:val="both"/>
        <w:rPr>
          <w:rFonts w:ascii="Arial" w:hAnsi="Arial" w:cs="Arial"/>
          <w:sz w:val="20"/>
          <w:szCs w:val="20"/>
        </w:rPr>
      </w:pPr>
      <w:r w:rsidRPr="005134BD">
        <w:rPr>
          <w:rFonts w:ascii="Arial" w:hAnsi="Arial" w:cs="Arial"/>
          <w:b/>
          <w:sz w:val="20"/>
          <w:szCs w:val="20"/>
        </w:rPr>
        <w:t>References</w:t>
      </w:r>
    </w:p>
    <w:p w:rsidR="00DF4BC4" w:rsidRPr="005134BD" w:rsidRDefault="00DF4BC4" w:rsidP="00DF4BC4">
      <w:pPr>
        <w:pStyle w:val="ListParagraph"/>
        <w:numPr>
          <w:ilvl w:val="0"/>
          <w:numId w:val="13"/>
        </w:numPr>
        <w:rPr>
          <w:rFonts w:ascii="Arial" w:hAnsi="Arial" w:cs="Arial"/>
          <w:sz w:val="18"/>
          <w:szCs w:val="18"/>
        </w:rPr>
      </w:pPr>
      <w:r w:rsidRPr="005134BD">
        <w:rPr>
          <w:rFonts w:ascii="Arial" w:hAnsi="Arial" w:cs="Arial"/>
          <w:sz w:val="18"/>
          <w:szCs w:val="18"/>
        </w:rPr>
        <w:t>NICE Clinical Guidance 146 – Osteoporosis: assessing the risk of fragility fracture. Updated Feb 2017. (</w:t>
      </w:r>
      <w:hyperlink r:id="rId14" w:history="1">
        <w:r w:rsidRPr="005134BD">
          <w:rPr>
            <w:rStyle w:val="Hyperlink"/>
            <w:rFonts w:ascii="Arial" w:hAnsi="Arial" w:cs="Arial"/>
            <w:sz w:val="18"/>
            <w:szCs w:val="18"/>
          </w:rPr>
          <w:t>https://www.nice.org.uk/guidance/cg146/chapter/1-Guidance</w:t>
        </w:r>
      </w:hyperlink>
      <w:r w:rsidRPr="005134BD">
        <w:rPr>
          <w:rFonts w:ascii="Arial" w:hAnsi="Arial" w:cs="Arial"/>
          <w:sz w:val="18"/>
          <w:szCs w:val="18"/>
        </w:rPr>
        <w:t>)</w:t>
      </w:r>
    </w:p>
    <w:p w:rsidR="00DF4BC4" w:rsidRPr="005134BD" w:rsidRDefault="00DF4BC4" w:rsidP="00DF4BC4">
      <w:pPr>
        <w:pStyle w:val="ListParagraph"/>
        <w:numPr>
          <w:ilvl w:val="0"/>
          <w:numId w:val="13"/>
        </w:numPr>
        <w:rPr>
          <w:rFonts w:ascii="Arial" w:hAnsi="Arial" w:cs="Arial"/>
          <w:sz w:val="18"/>
          <w:szCs w:val="18"/>
        </w:rPr>
      </w:pPr>
      <w:r w:rsidRPr="005134BD">
        <w:rPr>
          <w:rFonts w:ascii="Arial" w:hAnsi="Arial" w:cs="Arial"/>
          <w:sz w:val="18"/>
          <w:szCs w:val="18"/>
        </w:rPr>
        <w:t>NOGG 2017: Clinical guideline for the prevention and treatment of osteoporosis. March 2017. (</w:t>
      </w:r>
      <w:hyperlink r:id="rId15" w:history="1">
        <w:r w:rsidRPr="005134BD">
          <w:rPr>
            <w:rStyle w:val="Hyperlink"/>
            <w:rFonts w:ascii="Arial" w:hAnsi="Arial" w:cs="Arial"/>
            <w:sz w:val="18"/>
            <w:szCs w:val="18"/>
          </w:rPr>
          <w:t>https://www.sheffield.ac.uk/NOGG/downloads.html</w:t>
        </w:r>
      </w:hyperlink>
      <w:r w:rsidRPr="005134BD">
        <w:rPr>
          <w:rFonts w:ascii="Arial" w:hAnsi="Arial" w:cs="Arial"/>
          <w:sz w:val="18"/>
          <w:szCs w:val="18"/>
        </w:rPr>
        <w:t>)</w:t>
      </w:r>
    </w:p>
    <w:p w:rsidR="00DF4BC4" w:rsidRPr="005134BD" w:rsidRDefault="00DF4BC4" w:rsidP="00DF4BC4">
      <w:pPr>
        <w:pStyle w:val="ListParagraph"/>
        <w:numPr>
          <w:ilvl w:val="0"/>
          <w:numId w:val="13"/>
        </w:numPr>
        <w:rPr>
          <w:rFonts w:ascii="Arial" w:hAnsi="Arial" w:cs="Arial"/>
          <w:sz w:val="18"/>
          <w:szCs w:val="18"/>
        </w:rPr>
      </w:pPr>
      <w:r w:rsidRPr="005134BD">
        <w:rPr>
          <w:rFonts w:ascii="Arial" w:hAnsi="Arial" w:cs="Arial"/>
          <w:sz w:val="18"/>
          <w:szCs w:val="18"/>
        </w:rPr>
        <w:t>NICE Quality Standard 149 – Osteoporosis. April 2017. (</w:t>
      </w:r>
      <w:hyperlink r:id="rId16" w:history="1">
        <w:r w:rsidRPr="005134BD">
          <w:rPr>
            <w:rStyle w:val="Hyperlink"/>
            <w:rFonts w:ascii="Arial" w:hAnsi="Arial" w:cs="Arial"/>
            <w:sz w:val="18"/>
            <w:szCs w:val="18"/>
          </w:rPr>
          <w:t>https://www.nice.org.uk/guidance/qs149/</w:t>
        </w:r>
      </w:hyperlink>
      <w:r w:rsidRPr="005134BD">
        <w:rPr>
          <w:rFonts w:ascii="Arial" w:hAnsi="Arial" w:cs="Arial"/>
          <w:sz w:val="18"/>
          <w:szCs w:val="18"/>
        </w:rPr>
        <w:t>)</w:t>
      </w:r>
    </w:p>
    <w:p w:rsidR="00DF4BC4" w:rsidRPr="005134BD" w:rsidRDefault="00DF4BC4" w:rsidP="00DF4BC4">
      <w:pPr>
        <w:pStyle w:val="ListParagraph"/>
        <w:numPr>
          <w:ilvl w:val="0"/>
          <w:numId w:val="13"/>
        </w:numPr>
        <w:rPr>
          <w:rFonts w:ascii="Arial" w:hAnsi="Arial" w:cs="Arial"/>
          <w:sz w:val="18"/>
          <w:szCs w:val="18"/>
        </w:rPr>
      </w:pPr>
      <w:r w:rsidRPr="005134BD">
        <w:rPr>
          <w:rFonts w:ascii="Arial" w:hAnsi="Arial" w:cs="Arial"/>
          <w:sz w:val="18"/>
          <w:szCs w:val="18"/>
        </w:rPr>
        <w:t>SIGN 142 – Management of Osteoporosis and the prevention of fragility fractures. March 2015. (</w:t>
      </w:r>
      <w:hyperlink r:id="rId17" w:history="1">
        <w:r w:rsidRPr="005134BD">
          <w:rPr>
            <w:rStyle w:val="Hyperlink"/>
            <w:rFonts w:ascii="Arial" w:hAnsi="Arial" w:cs="Arial"/>
            <w:sz w:val="18"/>
            <w:szCs w:val="18"/>
          </w:rPr>
          <w:t>http://www.sign.ac.uk/assets/sign142.pdf</w:t>
        </w:r>
      </w:hyperlink>
      <w:r w:rsidRPr="005134BD">
        <w:rPr>
          <w:rFonts w:ascii="Arial" w:hAnsi="Arial" w:cs="Arial"/>
          <w:sz w:val="18"/>
          <w:szCs w:val="18"/>
        </w:rPr>
        <w:t>)</w:t>
      </w:r>
    </w:p>
    <w:p w:rsidR="00DF4BC4" w:rsidRPr="005134BD" w:rsidRDefault="00DF4BC4" w:rsidP="00DF4BC4">
      <w:pPr>
        <w:pStyle w:val="ListParagraph"/>
        <w:numPr>
          <w:ilvl w:val="0"/>
          <w:numId w:val="13"/>
        </w:numPr>
        <w:rPr>
          <w:rFonts w:ascii="Arial" w:hAnsi="Arial" w:cs="Arial"/>
          <w:sz w:val="18"/>
          <w:szCs w:val="18"/>
        </w:rPr>
      </w:pPr>
      <w:r w:rsidRPr="005134BD">
        <w:rPr>
          <w:rFonts w:ascii="Arial" w:hAnsi="Arial" w:cs="Arial"/>
          <w:sz w:val="18"/>
          <w:szCs w:val="18"/>
        </w:rPr>
        <w:t>Black DM, Schwartz AV, et al. Effects of continuing or stopping alendronate after 5 years of treatment. FLEX trial. JAMA 2006;296(24):2927-38</w:t>
      </w:r>
    </w:p>
    <w:p w:rsidR="00DF4BC4" w:rsidRPr="005134BD" w:rsidRDefault="00DF4BC4" w:rsidP="005134BD">
      <w:pPr>
        <w:pStyle w:val="ListParagraph"/>
        <w:numPr>
          <w:ilvl w:val="0"/>
          <w:numId w:val="13"/>
        </w:numPr>
        <w:rPr>
          <w:rFonts w:ascii="Arial" w:hAnsi="Arial" w:cs="Arial"/>
          <w:sz w:val="18"/>
          <w:szCs w:val="18"/>
        </w:rPr>
      </w:pPr>
      <w:r w:rsidRPr="005134BD">
        <w:rPr>
          <w:rFonts w:ascii="Arial" w:hAnsi="Arial" w:cs="Arial"/>
          <w:sz w:val="18"/>
          <w:szCs w:val="18"/>
        </w:rPr>
        <w:t xml:space="preserve">GP </w:t>
      </w:r>
      <w:proofErr w:type="gramStart"/>
      <w:r w:rsidRPr="005134BD">
        <w:rPr>
          <w:rFonts w:ascii="Arial" w:hAnsi="Arial" w:cs="Arial"/>
          <w:sz w:val="18"/>
          <w:szCs w:val="18"/>
        </w:rPr>
        <w:t>Update  (</w:t>
      </w:r>
      <w:proofErr w:type="gramEnd"/>
      <w:r w:rsidRPr="005134BD">
        <w:rPr>
          <w:rFonts w:ascii="Arial" w:hAnsi="Arial" w:cs="Arial"/>
          <w:sz w:val="18"/>
          <w:szCs w:val="18"/>
        </w:rPr>
        <w:t>Red Whale) – Osteoporosis. April 2016. (</w:t>
      </w:r>
      <w:hyperlink r:id="rId18" w:history="1">
        <w:r w:rsidRPr="005134BD">
          <w:rPr>
            <w:rStyle w:val="Hyperlink"/>
            <w:rFonts w:ascii="Arial" w:hAnsi="Arial" w:cs="Arial"/>
            <w:sz w:val="18"/>
            <w:szCs w:val="18"/>
          </w:rPr>
          <w:t>https://www.gp-update.co.uk/files/docs/Osteoporosis.pdf</w:t>
        </w:r>
      </w:hyperlink>
      <w:r w:rsidRPr="005134BD">
        <w:rPr>
          <w:rFonts w:ascii="Arial" w:hAnsi="Arial" w:cs="Arial"/>
          <w:sz w:val="18"/>
          <w:szCs w:val="18"/>
        </w:rPr>
        <w:t>)</w:t>
      </w:r>
    </w:p>
    <w:sectPr w:rsidR="00DF4BC4" w:rsidRPr="005134BD" w:rsidSect="00970CAD">
      <w:headerReference w:type="default" r:id="rId19"/>
      <w:footerReference w:type="default" r:id="rId20"/>
      <w:pgSz w:w="11906" w:h="16838"/>
      <w:pgMar w:top="1440" w:right="1080" w:bottom="1440" w:left="1080" w:header="708" w:footer="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62B" w:rsidRDefault="0070662B" w:rsidP="00504E0C">
      <w:pPr>
        <w:spacing w:after="0" w:line="240" w:lineRule="auto"/>
      </w:pPr>
      <w:r>
        <w:separator/>
      </w:r>
    </w:p>
  </w:endnote>
  <w:endnote w:type="continuationSeparator" w:id="0">
    <w:p w:rsidR="0070662B" w:rsidRDefault="0070662B" w:rsidP="00504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E0C" w:rsidRPr="00970CAD" w:rsidRDefault="00504E0C" w:rsidP="00504E0C">
    <w:pPr>
      <w:pStyle w:val="Footer"/>
      <w:jc w:val="center"/>
      <w:rPr>
        <w:rFonts w:ascii="Arial" w:hAnsi="Arial" w:cs="Arial"/>
        <w:sz w:val="20"/>
        <w:szCs w:val="20"/>
      </w:rPr>
    </w:pPr>
    <w:r w:rsidRPr="00970CAD">
      <w:rPr>
        <w:rFonts w:ascii="Arial" w:hAnsi="Arial" w:cs="Arial"/>
        <w:sz w:val="20"/>
        <w:szCs w:val="20"/>
      </w:rPr>
      <w:t>Bisphosphonate treatment length guideline</w:t>
    </w:r>
  </w:p>
  <w:p w:rsidR="00504E0C" w:rsidRPr="00970CAD" w:rsidRDefault="00EF08A7" w:rsidP="00EF08A7">
    <w:pPr>
      <w:pStyle w:val="Footer"/>
      <w:jc w:val="center"/>
      <w:rPr>
        <w:rFonts w:ascii="Arial" w:hAnsi="Arial" w:cs="Arial"/>
        <w:sz w:val="20"/>
        <w:szCs w:val="20"/>
      </w:rPr>
    </w:pPr>
    <w:r w:rsidRPr="00970CAD">
      <w:rPr>
        <w:rFonts w:ascii="Arial" w:hAnsi="Arial" w:cs="Arial"/>
        <w:sz w:val="20"/>
        <w:szCs w:val="20"/>
      </w:rPr>
      <w:t>Author: Mik</w:t>
    </w:r>
    <w:r w:rsidR="00970CAD" w:rsidRPr="00970CAD">
      <w:rPr>
        <w:rFonts w:ascii="Arial" w:hAnsi="Arial" w:cs="Arial"/>
        <w:sz w:val="20"/>
        <w:szCs w:val="20"/>
      </w:rPr>
      <w:t>e Walker – Prescribing Adviser. Approved by STAMP October 2017</w:t>
    </w:r>
  </w:p>
  <w:p w:rsidR="00504E0C" w:rsidRPr="00970CAD" w:rsidRDefault="00504E0C" w:rsidP="00504E0C">
    <w:pPr>
      <w:pStyle w:val="Footer"/>
      <w:jc w:val="center"/>
      <w:rPr>
        <w:rFonts w:ascii="Arial" w:hAnsi="Arial" w:cs="Arial"/>
        <w:sz w:val="20"/>
        <w:szCs w:val="20"/>
      </w:rPr>
    </w:pPr>
    <w:r w:rsidRPr="00970CAD">
      <w:rPr>
        <w:rFonts w:ascii="Arial" w:hAnsi="Arial" w:cs="Arial"/>
        <w:sz w:val="20"/>
        <w:szCs w:val="20"/>
      </w:rPr>
      <w:t xml:space="preserve">Next Review Date: </w:t>
    </w:r>
    <w:r w:rsidR="00970CAD" w:rsidRPr="00970CAD">
      <w:rPr>
        <w:rFonts w:ascii="Arial" w:hAnsi="Arial" w:cs="Arial"/>
        <w:sz w:val="20"/>
        <w:szCs w:val="20"/>
      </w:rPr>
      <w:t>October 2020</w:t>
    </w:r>
  </w:p>
  <w:p w:rsidR="00504E0C" w:rsidRDefault="00504E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62B" w:rsidRDefault="0070662B" w:rsidP="00504E0C">
      <w:pPr>
        <w:spacing w:after="0" w:line="240" w:lineRule="auto"/>
      </w:pPr>
      <w:r>
        <w:separator/>
      </w:r>
    </w:p>
  </w:footnote>
  <w:footnote w:type="continuationSeparator" w:id="0">
    <w:p w:rsidR="0070662B" w:rsidRDefault="0070662B" w:rsidP="00504E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8A7" w:rsidRDefault="00970CAD" w:rsidP="00970CAD">
    <w:pPr>
      <w:pStyle w:val="Header"/>
      <w:jc w:val="right"/>
    </w:pPr>
    <w:r>
      <w:rPr>
        <w:noProof/>
        <w:lang w:eastAsia="en-GB"/>
      </w:rPr>
      <w:drawing>
        <wp:anchor distT="0" distB="0" distL="114300" distR="114300" simplePos="0" relativeHeight="251659264" behindDoc="0" locked="0" layoutInCell="1" allowOverlap="1" wp14:anchorId="212C1F6C" wp14:editId="34BE33F3">
          <wp:simplePos x="0" y="0"/>
          <wp:positionH relativeFrom="column">
            <wp:posOffset>4733290</wp:posOffset>
          </wp:positionH>
          <wp:positionV relativeFrom="paragraph">
            <wp:posOffset>-87630</wp:posOffset>
          </wp:positionV>
          <wp:extent cx="1933575" cy="485775"/>
          <wp:effectExtent l="0" t="0" r="9525" b="9525"/>
          <wp:wrapSquare wrapText="bothSides"/>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4857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C7B9C"/>
    <w:multiLevelType w:val="hybridMultilevel"/>
    <w:tmpl w:val="120A64D2"/>
    <w:lvl w:ilvl="0" w:tplc="7A9AE8E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2847B9"/>
    <w:multiLevelType w:val="hybridMultilevel"/>
    <w:tmpl w:val="7F4A96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FD0E3E"/>
    <w:multiLevelType w:val="hybridMultilevel"/>
    <w:tmpl w:val="22380C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3CC117F"/>
    <w:multiLevelType w:val="hybridMultilevel"/>
    <w:tmpl w:val="F51E2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7872188"/>
    <w:multiLevelType w:val="hybridMultilevel"/>
    <w:tmpl w:val="4B600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FA3362E"/>
    <w:multiLevelType w:val="hybridMultilevel"/>
    <w:tmpl w:val="7A00B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2466B3A"/>
    <w:multiLevelType w:val="hybridMultilevel"/>
    <w:tmpl w:val="A78C4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83F1965"/>
    <w:multiLevelType w:val="hybridMultilevel"/>
    <w:tmpl w:val="E94A7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35F3BB3"/>
    <w:multiLevelType w:val="hybridMultilevel"/>
    <w:tmpl w:val="2A22E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4E85B8F"/>
    <w:multiLevelType w:val="hybridMultilevel"/>
    <w:tmpl w:val="902ECC94"/>
    <w:lvl w:ilvl="0" w:tplc="7A9AE8E4">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6CA11EC"/>
    <w:multiLevelType w:val="hybridMultilevel"/>
    <w:tmpl w:val="9E325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80962DD"/>
    <w:multiLevelType w:val="hybridMultilevel"/>
    <w:tmpl w:val="F240354E"/>
    <w:lvl w:ilvl="0" w:tplc="7A9AE8E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82564B5"/>
    <w:multiLevelType w:val="hybridMultilevel"/>
    <w:tmpl w:val="962E0B04"/>
    <w:lvl w:ilvl="0" w:tplc="7A9AE8E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8"/>
  </w:num>
  <w:num w:numId="4">
    <w:abstractNumId w:val="10"/>
  </w:num>
  <w:num w:numId="5">
    <w:abstractNumId w:val="3"/>
  </w:num>
  <w:num w:numId="6">
    <w:abstractNumId w:val="1"/>
  </w:num>
  <w:num w:numId="7">
    <w:abstractNumId w:val="4"/>
  </w:num>
  <w:num w:numId="8">
    <w:abstractNumId w:val="7"/>
  </w:num>
  <w:num w:numId="9">
    <w:abstractNumId w:val="0"/>
  </w:num>
  <w:num w:numId="10">
    <w:abstractNumId w:val="11"/>
  </w:num>
  <w:num w:numId="11">
    <w:abstractNumId w:val="9"/>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4C7"/>
    <w:rsid w:val="00032335"/>
    <w:rsid w:val="000436F0"/>
    <w:rsid w:val="000D64C7"/>
    <w:rsid w:val="000F0BB2"/>
    <w:rsid w:val="00106A45"/>
    <w:rsid w:val="001629D2"/>
    <w:rsid w:val="00216789"/>
    <w:rsid w:val="002630B5"/>
    <w:rsid w:val="002D0F55"/>
    <w:rsid w:val="00315C02"/>
    <w:rsid w:val="00432B14"/>
    <w:rsid w:val="004362AA"/>
    <w:rsid w:val="00504E0C"/>
    <w:rsid w:val="005134BD"/>
    <w:rsid w:val="00626D1E"/>
    <w:rsid w:val="0062730C"/>
    <w:rsid w:val="0070662B"/>
    <w:rsid w:val="00833AFE"/>
    <w:rsid w:val="0084491E"/>
    <w:rsid w:val="008875A1"/>
    <w:rsid w:val="008D40A4"/>
    <w:rsid w:val="0094081D"/>
    <w:rsid w:val="00970CAD"/>
    <w:rsid w:val="009F6CBD"/>
    <w:rsid w:val="00A47BBC"/>
    <w:rsid w:val="00BD30A9"/>
    <w:rsid w:val="00C176A6"/>
    <w:rsid w:val="00DF4BC4"/>
    <w:rsid w:val="00E52C01"/>
    <w:rsid w:val="00E94E95"/>
    <w:rsid w:val="00EF08A7"/>
    <w:rsid w:val="00F125F6"/>
    <w:rsid w:val="00F30D93"/>
    <w:rsid w:val="00F82F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D0F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4C7"/>
    <w:pPr>
      <w:ind w:left="720"/>
      <w:contextualSpacing/>
    </w:pPr>
  </w:style>
  <w:style w:type="character" w:customStyle="1" w:styleId="Heading1Char">
    <w:name w:val="Heading 1 Char"/>
    <w:basedOn w:val="DefaultParagraphFont"/>
    <w:link w:val="Heading1"/>
    <w:uiPriority w:val="9"/>
    <w:rsid w:val="002D0F5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F4BC4"/>
    <w:rPr>
      <w:color w:val="0000FF" w:themeColor="hyperlink"/>
      <w:u w:val="single"/>
    </w:rPr>
  </w:style>
  <w:style w:type="character" w:styleId="FollowedHyperlink">
    <w:name w:val="FollowedHyperlink"/>
    <w:basedOn w:val="DefaultParagraphFont"/>
    <w:uiPriority w:val="99"/>
    <w:semiHidden/>
    <w:unhideWhenUsed/>
    <w:rsid w:val="00DF4BC4"/>
    <w:rPr>
      <w:color w:val="800080" w:themeColor="followedHyperlink"/>
      <w:u w:val="single"/>
    </w:rPr>
  </w:style>
  <w:style w:type="paragraph" w:styleId="Header">
    <w:name w:val="header"/>
    <w:basedOn w:val="Normal"/>
    <w:link w:val="HeaderChar"/>
    <w:uiPriority w:val="99"/>
    <w:unhideWhenUsed/>
    <w:rsid w:val="00504E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4E0C"/>
  </w:style>
  <w:style w:type="paragraph" w:styleId="Footer">
    <w:name w:val="footer"/>
    <w:basedOn w:val="Normal"/>
    <w:link w:val="FooterChar"/>
    <w:uiPriority w:val="99"/>
    <w:unhideWhenUsed/>
    <w:rsid w:val="00504E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4E0C"/>
  </w:style>
  <w:style w:type="paragraph" w:styleId="BalloonText">
    <w:name w:val="Balloon Text"/>
    <w:basedOn w:val="Normal"/>
    <w:link w:val="BalloonTextChar"/>
    <w:uiPriority w:val="99"/>
    <w:semiHidden/>
    <w:unhideWhenUsed/>
    <w:rsid w:val="00504E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E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D0F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4C7"/>
    <w:pPr>
      <w:ind w:left="720"/>
      <w:contextualSpacing/>
    </w:pPr>
  </w:style>
  <w:style w:type="character" w:customStyle="1" w:styleId="Heading1Char">
    <w:name w:val="Heading 1 Char"/>
    <w:basedOn w:val="DefaultParagraphFont"/>
    <w:link w:val="Heading1"/>
    <w:uiPriority w:val="9"/>
    <w:rsid w:val="002D0F5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F4BC4"/>
    <w:rPr>
      <w:color w:val="0000FF" w:themeColor="hyperlink"/>
      <w:u w:val="single"/>
    </w:rPr>
  </w:style>
  <w:style w:type="character" w:styleId="FollowedHyperlink">
    <w:name w:val="FollowedHyperlink"/>
    <w:basedOn w:val="DefaultParagraphFont"/>
    <w:uiPriority w:val="99"/>
    <w:semiHidden/>
    <w:unhideWhenUsed/>
    <w:rsid w:val="00DF4BC4"/>
    <w:rPr>
      <w:color w:val="800080" w:themeColor="followedHyperlink"/>
      <w:u w:val="single"/>
    </w:rPr>
  </w:style>
  <w:style w:type="paragraph" w:styleId="Header">
    <w:name w:val="header"/>
    <w:basedOn w:val="Normal"/>
    <w:link w:val="HeaderChar"/>
    <w:uiPriority w:val="99"/>
    <w:unhideWhenUsed/>
    <w:rsid w:val="00504E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4E0C"/>
  </w:style>
  <w:style w:type="paragraph" w:styleId="Footer">
    <w:name w:val="footer"/>
    <w:basedOn w:val="Normal"/>
    <w:link w:val="FooterChar"/>
    <w:uiPriority w:val="99"/>
    <w:unhideWhenUsed/>
    <w:rsid w:val="00504E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4E0C"/>
  </w:style>
  <w:style w:type="paragraph" w:styleId="BalloonText">
    <w:name w:val="Balloon Text"/>
    <w:basedOn w:val="Normal"/>
    <w:link w:val="BalloonTextChar"/>
    <w:uiPriority w:val="99"/>
    <w:semiHidden/>
    <w:unhideWhenUsed/>
    <w:rsid w:val="00504E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E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59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heffield.ac.uk/FRAX/tool.aspx?country=1" TargetMode="External"/><Relationship Id="rId18" Type="http://schemas.openxmlformats.org/officeDocument/2006/relationships/hyperlink" Target="https://www.gp-update.co.uk/files/docs/Osteoporosis.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sheffield.ac.uk/FRAX/tool.aspx?country=1" TargetMode="External"/><Relationship Id="rId17" Type="http://schemas.openxmlformats.org/officeDocument/2006/relationships/hyperlink" Target="http://www.sign.ac.uk/assets/sign142.pdf" TargetMode="External"/><Relationship Id="rId2" Type="http://schemas.openxmlformats.org/officeDocument/2006/relationships/numbering" Target="numbering.xml"/><Relationship Id="rId16" Type="http://schemas.openxmlformats.org/officeDocument/2006/relationships/hyperlink" Target="https://www.nice.org.uk/guidance/qs14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heffield.ac.uk/FRAX/tool.aspx?country=1" TargetMode="External"/><Relationship Id="rId5" Type="http://schemas.openxmlformats.org/officeDocument/2006/relationships/settings" Target="settings.xml"/><Relationship Id="rId15" Type="http://schemas.openxmlformats.org/officeDocument/2006/relationships/hyperlink" Target="https://www.sheffield.ac.uk/NOGG/downloads.html" TargetMode="External"/><Relationship Id="rId10" Type="http://schemas.openxmlformats.org/officeDocument/2006/relationships/hyperlink" Target="https://www.sheffield.ac.uk/NOGG/downloads.html"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nice.org.uk/guidance/qs149/" TargetMode="External"/><Relationship Id="rId14" Type="http://schemas.openxmlformats.org/officeDocument/2006/relationships/hyperlink" Target="https://www.nice.org.uk/guidance/cg146/chapter/1-Guidanc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0D422-1BAA-42D6-BFD3-A595055F8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860</Words>
  <Characters>4903</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NWCSU</Company>
  <LinksUpToDate>false</LinksUpToDate>
  <CharactersWithSpaces>5752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Mike</dc:creator>
  <cp:lastModifiedBy>Mike Walker</cp:lastModifiedBy>
  <cp:revision>2</cp:revision>
  <dcterms:created xsi:type="dcterms:W3CDTF">2018-02-08T11:14:00Z</dcterms:created>
  <dcterms:modified xsi:type="dcterms:W3CDTF">2018-02-08T11:14:00Z</dcterms:modified>
</cp:coreProperties>
</file>