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20F1" w14:textId="77777777" w:rsidR="00CA19E7" w:rsidRDefault="00CA19E7" w:rsidP="00CA19E7">
      <w:pPr>
        <w:rPr>
          <w:color w:val="1F497D"/>
        </w:rPr>
      </w:pPr>
      <w:r>
        <w:t>Please see details below for a range of Immunisation &amp; Vaccinations sessions that Dr Baxter will be leading:</w:t>
      </w:r>
    </w:p>
    <w:p w14:paraId="323D8C9A" w14:textId="77777777" w:rsidR="00CA19E7" w:rsidRDefault="00CA19E7" w:rsidP="00CA19E7">
      <w:pPr>
        <w:rPr>
          <w:color w:val="1F497D"/>
        </w:rPr>
      </w:pPr>
    </w:p>
    <w:p w14:paraId="7E47BB9F" w14:textId="77777777" w:rsidR="00CA19E7" w:rsidRDefault="00CA19E7" w:rsidP="00CA19E7">
      <w:pPr>
        <w:rPr>
          <w:b/>
          <w:bCs/>
          <w:u w:val="single"/>
        </w:rPr>
      </w:pPr>
      <w:r>
        <w:rPr>
          <w:b/>
          <w:bCs/>
          <w:u w:val="single"/>
        </w:rPr>
        <w:t>Immunisation &amp; Vaccination Lunchtime Q&amp;A Sessions (plus guest speaker)</w:t>
      </w:r>
    </w:p>
    <w:p w14:paraId="20F5AE23" w14:textId="77777777" w:rsidR="00CA19E7" w:rsidRDefault="00CA19E7" w:rsidP="00CA19E7">
      <w:pPr>
        <w:rPr>
          <w:b/>
          <w:bCs/>
          <w:u w:val="single"/>
        </w:rPr>
      </w:pPr>
    </w:p>
    <w:p w14:paraId="0C26336F" w14:textId="77777777" w:rsidR="00CA19E7" w:rsidRDefault="00CA19E7" w:rsidP="00CA19E7">
      <w:r>
        <w:t xml:space="preserve">These </w:t>
      </w:r>
      <w:proofErr w:type="gramStart"/>
      <w:r>
        <w:t>1 hour</w:t>
      </w:r>
      <w:proofErr w:type="gramEnd"/>
      <w:r>
        <w:t xml:space="preserve"> lunchtime Q&amp;A sessions are aimed at GPs, Nurse Practitioners, Practice Nurses, Assistants Practitioners, Health Care Assistants and Practice Managers and are facilitated by Dr David Baxter.</w:t>
      </w:r>
    </w:p>
    <w:p w14:paraId="308FDE13" w14:textId="77777777" w:rsidR="00CA19E7" w:rsidRDefault="00CA19E7" w:rsidP="00CA19E7"/>
    <w:p w14:paraId="1A4753F3" w14:textId="77777777" w:rsidR="00CA19E7" w:rsidRDefault="00CA19E7" w:rsidP="00CA19E7">
      <w:r>
        <w:t>The aim is to provide an opportunity to hear a topical immunisation update as well as a chance to ask any immunisation queries and receive an immediate answer.</w:t>
      </w:r>
    </w:p>
    <w:p w14:paraId="3D6C4AF9" w14:textId="77777777" w:rsidR="00CA19E7" w:rsidRDefault="00CA19E7" w:rsidP="00CA19E7">
      <w:pPr>
        <w:numPr>
          <w:ilvl w:val="0"/>
          <w:numId w:val="1"/>
        </w:numPr>
      </w:pPr>
      <w:r>
        <w:t>Tuesday 25</w:t>
      </w:r>
      <w:r>
        <w:rPr>
          <w:vertAlign w:val="superscript"/>
        </w:rPr>
        <w:t>th</w:t>
      </w:r>
      <w:r>
        <w:t xml:space="preserve"> April 2023, 1pm – 2pm</w:t>
      </w:r>
    </w:p>
    <w:p w14:paraId="7E85070C" w14:textId="77777777" w:rsidR="00CA19E7" w:rsidRDefault="00CA19E7" w:rsidP="00CA19E7">
      <w:pPr>
        <w:numPr>
          <w:ilvl w:val="0"/>
          <w:numId w:val="1"/>
        </w:numPr>
      </w:pPr>
      <w:r>
        <w:t>Tuesday 23</w:t>
      </w:r>
      <w:r>
        <w:rPr>
          <w:vertAlign w:val="superscript"/>
        </w:rPr>
        <w:t>rd</w:t>
      </w:r>
      <w:r>
        <w:t xml:space="preserve"> May 2023, 1pm – 2pm</w:t>
      </w:r>
    </w:p>
    <w:p w14:paraId="506C5A55" w14:textId="77777777" w:rsidR="00CA19E7" w:rsidRDefault="00CA19E7" w:rsidP="00CA19E7">
      <w:pPr>
        <w:numPr>
          <w:ilvl w:val="0"/>
          <w:numId w:val="1"/>
        </w:numPr>
      </w:pPr>
      <w:r>
        <w:t>Tuesday 27</w:t>
      </w:r>
      <w:r>
        <w:rPr>
          <w:vertAlign w:val="superscript"/>
        </w:rPr>
        <w:t>th</w:t>
      </w:r>
      <w:r>
        <w:t xml:space="preserve"> June 2023, 1pm – 2pm</w:t>
      </w:r>
    </w:p>
    <w:p w14:paraId="67D25C32" w14:textId="77777777" w:rsidR="00CA19E7" w:rsidRDefault="00CA19E7" w:rsidP="00CA19E7">
      <w:pPr>
        <w:numPr>
          <w:ilvl w:val="0"/>
          <w:numId w:val="1"/>
        </w:numPr>
      </w:pPr>
      <w:r>
        <w:t>Tuesday 25</w:t>
      </w:r>
      <w:r>
        <w:rPr>
          <w:vertAlign w:val="superscript"/>
        </w:rPr>
        <w:t>th</w:t>
      </w:r>
      <w:r>
        <w:t xml:space="preserve"> July 2023, 1pm – 2pm</w:t>
      </w:r>
    </w:p>
    <w:p w14:paraId="0C27EAE5" w14:textId="77777777" w:rsidR="00CA19E7" w:rsidRDefault="00CA19E7" w:rsidP="00CA19E7">
      <w:pPr>
        <w:numPr>
          <w:ilvl w:val="0"/>
          <w:numId w:val="1"/>
        </w:numPr>
      </w:pPr>
      <w:r>
        <w:t>Tuesday 26</w:t>
      </w:r>
      <w:r>
        <w:rPr>
          <w:vertAlign w:val="superscript"/>
        </w:rPr>
        <w:t>th</w:t>
      </w:r>
      <w:r>
        <w:t xml:space="preserve"> September 2023, 1pm – 2pm</w:t>
      </w:r>
    </w:p>
    <w:p w14:paraId="726B08EA" w14:textId="77777777" w:rsidR="00CA19E7" w:rsidRDefault="00CA19E7" w:rsidP="00CA19E7">
      <w:pPr>
        <w:numPr>
          <w:ilvl w:val="0"/>
          <w:numId w:val="1"/>
        </w:numPr>
      </w:pPr>
      <w:r>
        <w:t>Tuesday 24</w:t>
      </w:r>
      <w:r>
        <w:rPr>
          <w:vertAlign w:val="superscript"/>
        </w:rPr>
        <w:t>th</w:t>
      </w:r>
      <w:r>
        <w:t xml:space="preserve"> October 2023, 1pm – 2pm</w:t>
      </w:r>
    </w:p>
    <w:p w14:paraId="0F41DBEB" w14:textId="77777777" w:rsidR="00CA19E7" w:rsidRDefault="00CA19E7" w:rsidP="00CA19E7">
      <w:pPr>
        <w:numPr>
          <w:ilvl w:val="0"/>
          <w:numId w:val="1"/>
        </w:numPr>
      </w:pPr>
      <w:r>
        <w:t>Tuesday 28</w:t>
      </w:r>
      <w:r>
        <w:rPr>
          <w:vertAlign w:val="superscript"/>
        </w:rPr>
        <w:t>th</w:t>
      </w:r>
      <w:r>
        <w:t xml:space="preserve"> November 2023, 1pm – 2pm</w:t>
      </w:r>
    </w:p>
    <w:p w14:paraId="6C9E70DA" w14:textId="77777777" w:rsidR="00CA19E7" w:rsidRDefault="00CA19E7" w:rsidP="00CA19E7"/>
    <w:p w14:paraId="155C5B07" w14:textId="77777777" w:rsidR="00CA19E7" w:rsidRDefault="00CA19E7" w:rsidP="00CA19E7">
      <w:r>
        <w:t>Please book via the Virtual College LMS:</w:t>
      </w:r>
      <w:r>
        <w:rPr>
          <w:rFonts w:ascii="Averta" w:hAnsi="Averta"/>
        </w:rPr>
        <w:t xml:space="preserve"> </w:t>
      </w:r>
      <w:hyperlink r:id="rId5" w:history="1">
        <w:r>
          <w:rPr>
            <w:rStyle w:val="Hyperlink"/>
            <w:rFonts w:ascii="Averta" w:hAnsi="Averta"/>
          </w:rPr>
          <w:t>https://nhsgmstockport.vc-enable.co.uk/</w:t>
        </w:r>
      </w:hyperlink>
      <w:r>
        <w:t xml:space="preserve">.  Enquires can be made via </w:t>
      </w:r>
      <w:hyperlink r:id="rId6" w:history="1">
        <w:r>
          <w:rPr>
            <w:rStyle w:val="Hyperlink"/>
            <w:color w:val="0000FF"/>
          </w:rPr>
          <w:t>gmicb-sto.learningdevelopment@nhs.net</w:t>
        </w:r>
      </w:hyperlink>
      <w:r>
        <w:t xml:space="preserve">  or 07393 798115. </w:t>
      </w:r>
    </w:p>
    <w:p w14:paraId="131CCA87" w14:textId="20EAB6CA" w:rsidR="00CA19E7" w:rsidRDefault="00CA19E7" w:rsidP="00CA19E7"/>
    <w:p w14:paraId="6773268E" w14:textId="77777777" w:rsidR="00CA19E7" w:rsidRDefault="00CA19E7" w:rsidP="00CA19E7"/>
    <w:p w14:paraId="52924C3F" w14:textId="77777777" w:rsidR="00CA19E7" w:rsidRDefault="00CA19E7" w:rsidP="00CA19E7">
      <w:pPr>
        <w:rPr>
          <w:b/>
          <w:bCs/>
          <w:u w:val="single"/>
        </w:rPr>
      </w:pPr>
      <w:r>
        <w:rPr>
          <w:b/>
          <w:bCs/>
          <w:u w:val="single"/>
        </w:rPr>
        <w:t>Immunisation and Vaccination Initial Training for Registered Health Care Staff (</w:t>
      </w:r>
      <w:proofErr w:type="gramStart"/>
      <w:r>
        <w:rPr>
          <w:b/>
          <w:bCs/>
          <w:u w:val="single"/>
        </w:rPr>
        <w:t>e.g.</w:t>
      </w:r>
      <w:proofErr w:type="gramEnd"/>
      <w:r>
        <w:rPr>
          <w:b/>
          <w:bCs/>
          <w:u w:val="single"/>
        </w:rPr>
        <w:t xml:space="preserve"> PNs, Pharmacists, Paramedics)</w:t>
      </w:r>
    </w:p>
    <w:p w14:paraId="5183F75C" w14:textId="77777777" w:rsidR="00CA19E7" w:rsidRDefault="00CA19E7" w:rsidP="00CA19E7"/>
    <w:p w14:paraId="4EB56288" w14:textId="77777777" w:rsidR="00CA19E7" w:rsidRDefault="00CA19E7" w:rsidP="00CA19E7">
      <w:r>
        <w:t>The aim is to provide the required knowledge and skills to enable registered health care professionals to administer and advise on immunisations and vaccinations following a practical programme undertaken with an experienced practitioner in the general practice setting. This session will also cover managing adverse events including anaphylaxis.</w:t>
      </w:r>
    </w:p>
    <w:p w14:paraId="1F91DAA4" w14:textId="77777777" w:rsidR="00CA19E7" w:rsidRDefault="00CA19E7" w:rsidP="00CA19E7"/>
    <w:p w14:paraId="397D9A3F" w14:textId="77777777" w:rsidR="00CA19E7" w:rsidRDefault="00CA19E7" w:rsidP="00CA19E7">
      <w:pPr>
        <w:numPr>
          <w:ilvl w:val="0"/>
          <w:numId w:val="2"/>
        </w:numPr>
      </w:pPr>
      <w:r>
        <w:t>Wed 17</w:t>
      </w:r>
      <w:r>
        <w:rPr>
          <w:vertAlign w:val="superscript"/>
        </w:rPr>
        <w:t>th</w:t>
      </w:r>
      <w:r>
        <w:t xml:space="preserve"> – Fri 19</w:t>
      </w:r>
      <w:r>
        <w:rPr>
          <w:vertAlign w:val="superscript"/>
        </w:rPr>
        <w:t>th</w:t>
      </w:r>
      <w:r>
        <w:t xml:space="preserve"> May 2023</w:t>
      </w:r>
    </w:p>
    <w:p w14:paraId="22934678" w14:textId="77777777" w:rsidR="00CA19E7" w:rsidRDefault="00CA19E7" w:rsidP="00CA19E7">
      <w:pPr>
        <w:numPr>
          <w:ilvl w:val="0"/>
          <w:numId w:val="2"/>
        </w:numPr>
      </w:pPr>
      <w:r>
        <w:t>Wed 18</w:t>
      </w:r>
      <w:r>
        <w:rPr>
          <w:vertAlign w:val="superscript"/>
        </w:rPr>
        <w:t>th</w:t>
      </w:r>
      <w:r>
        <w:t xml:space="preserve"> – Thurs 20</w:t>
      </w:r>
      <w:r>
        <w:rPr>
          <w:vertAlign w:val="superscript"/>
        </w:rPr>
        <w:t>th</w:t>
      </w:r>
      <w:r>
        <w:t xml:space="preserve"> Oct 2023</w:t>
      </w:r>
    </w:p>
    <w:p w14:paraId="07032C6F" w14:textId="77777777" w:rsidR="00CA19E7" w:rsidRDefault="00CA19E7" w:rsidP="00CA19E7">
      <w:pPr>
        <w:ind w:left="1034"/>
      </w:pPr>
    </w:p>
    <w:p w14:paraId="1FCC52B4" w14:textId="77777777" w:rsidR="00CA19E7" w:rsidRDefault="00CA19E7" w:rsidP="00CA19E7">
      <w:r>
        <w:t>Via video conferencing, all 3 dates must be attended</w:t>
      </w:r>
    </w:p>
    <w:p w14:paraId="7C8D7597" w14:textId="479AFC80" w:rsidR="00CA19E7" w:rsidRDefault="00CA19E7" w:rsidP="00CA19E7">
      <w:pPr>
        <w:shd w:val="clear" w:color="auto" w:fill="FFFFFF"/>
        <w:spacing w:before="100" w:beforeAutospacing="1" w:after="100" w:afterAutospacing="1"/>
        <w:rPr>
          <w:color w:val="333333"/>
          <w:lang w:eastAsia="en-GB"/>
        </w:rPr>
      </w:pPr>
      <w:r>
        <w:rPr>
          <w:color w:val="000000"/>
        </w:rPr>
        <w:t xml:space="preserve">Please booked by sending an email to </w:t>
      </w:r>
      <w:r>
        <w:rPr>
          <w:color w:val="333333"/>
          <w:lang w:eastAsia="en-GB"/>
        </w:rPr>
        <w:t>Nicole Beveridge -  </w:t>
      </w:r>
      <w:hyperlink r:id="rId7" w:history="1">
        <w:r>
          <w:rPr>
            <w:rStyle w:val="Hyperlink"/>
            <w:color w:val="0000FF"/>
            <w:lang w:eastAsia="en-GB"/>
          </w:rPr>
          <w:t>Nicole.Beveridge@stockport.nhs.uk</w:t>
        </w:r>
      </w:hyperlink>
      <w:r>
        <w:rPr>
          <w:color w:val="333333"/>
          <w:lang w:eastAsia="en-GB"/>
        </w:rPr>
        <w:t xml:space="preserve"> </w:t>
      </w:r>
    </w:p>
    <w:p w14:paraId="59E51684" w14:textId="77777777" w:rsidR="00CA19E7" w:rsidRDefault="00CA19E7" w:rsidP="00CA19E7">
      <w:pPr>
        <w:shd w:val="clear" w:color="auto" w:fill="FFFFFF"/>
        <w:spacing w:before="100" w:beforeAutospacing="1" w:after="100" w:afterAutospacing="1"/>
        <w:rPr>
          <w:b/>
          <w:bCs/>
          <w:u w:val="single"/>
          <w:lang w:eastAsia="en-GB"/>
        </w:rPr>
      </w:pPr>
      <w:r>
        <w:rPr>
          <w:b/>
          <w:bCs/>
          <w:color w:val="000000"/>
          <w:u w:val="single"/>
          <w:lang w:eastAsia="en-GB"/>
        </w:rPr>
        <w:t xml:space="preserve">Immunisation &amp; Vaccination Update (including Flu) for Registered HCPs including GPs, NPs &amp; </w:t>
      </w:r>
      <w:proofErr w:type="gramStart"/>
      <w:r>
        <w:rPr>
          <w:b/>
          <w:bCs/>
          <w:color w:val="000000"/>
          <w:u w:val="single"/>
          <w:lang w:eastAsia="en-GB"/>
        </w:rPr>
        <w:t>PNs(</w:t>
      </w:r>
      <w:proofErr w:type="gramEnd"/>
      <w:r>
        <w:rPr>
          <w:b/>
          <w:bCs/>
          <w:color w:val="000000"/>
          <w:u w:val="single"/>
          <w:lang w:eastAsia="en-GB"/>
        </w:rPr>
        <w:t>who have previously undertaken the initial 3 day course)</w:t>
      </w:r>
    </w:p>
    <w:p w14:paraId="449DBF1D" w14:textId="77777777" w:rsidR="00CA19E7" w:rsidRDefault="00CA19E7" w:rsidP="00CA19E7">
      <w:pPr>
        <w:shd w:val="clear" w:color="auto" w:fill="FFFFFF"/>
        <w:spacing w:before="100" w:beforeAutospacing="1" w:after="100" w:afterAutospacing="1"/>
        <w:rPr>
          <w:color w:val="000000"/>
          <w:lang w:eastAsia="en-GB"/>
        </w:rPr>
      </w:pPr>
      <w:r>
        <w:rPr>
          <w:color w:val="000000"/>
          <w:lang w:eastAsia="en-GB"/>
        </w:rPr>
        <w:t xml:space="preserve">The aim is to update the knowledge and skills of registered health care professionals including GPs, NPs &amp; PNs who administer Flu, Pneumococcal, </w:t>
      </w:r>
      <w:proofErr w:type="spellStart"/>
      <w:r>
        <w:rPr>
          <w:color w:val="000000"/>
          <w:lang w:eastAsia="en-GB"/>
        </w:rPr>
        <w:t>Fluenz</w:t>
      </w:r>
      <w:proofErr w:type="spellEnd"/>
      <w:r>
        <w:rPr>
          <w:color w:val="000000"/>
          <w:lang w:eastAsia="en-GB"/>
        </w:rPr>
        <w:t xml:space="preserve">, Shingles, Tetanus &amp; COVID vaccines and will also include a review of Child &amp; Adult programmes, vaccine management of adverse events, legal </w:t>
      </w:r>
      <w:proofErr w:type="gramStart"/>
      <w:r>
        <w:rPr>
          <w:color w:val="000000"/>
          <w:lang w:eastAsia="en-GB"/>
        </w:rPr>
        <w:t>aspects</w:t>
      </w:r>
      <w:proofErr w:type="gramEnd"/>
      <w:r>
        <w:rPr>
          <w:color w:val="000000"/>
          <w:lang w:eastAsia="en-GB"/>
        </w:rPr>
        <w:t xml:space="preserve"> and data management, including Flu, COVID &amp; Tetanus.</w:t>
      </w:r>
    </w:p>
    <w:p w14:paraId="72B98A5B" w14:textId="77777777" w:rsidR="00CA19E7" w:rsidRDefault="00CA19E7" w:rsidP="00CA19E7">
      <w:pPr>
        <w:numPr>
          <w:ilvl w:val="0"/>
          <w:numId w:val="3"/>
        </w:numPr>
        <w:shd w:val="clear" w:color="auto" w:fill="FFFFFF"/>
        <w:spacing w:before="100" w:beforeAutospacing="1" w:after="100" w:afterAutospacing="1"/>
        <w:rPr>
          <w:lang w:eastAsia="en-GB"/>
        </w:rPr>
      </w:pPr>
      <w:r>
        <w:rPr>
          <w:color w:val="000000"/>
          <w:lang w:eastAsia="en-GB"/>
        </w:rPr>
        <w:t>Monday 17</w:t>
      </w:r>
      <w:r>
        <w:rPr>
          <w:color w:val="000000"/>
          <w:vertAlign w:val="superscript"/>
          <w:lang w:eastAsia="en-GB"/>
        </w:rPr>
        <w:t>th</w:t>
      </w:r>
      <w:r>
        <w:rPr>
          <w:color w:val="000000"/>
          <w:lang w:eastAsia="en-GB"/>
        </w:rPr>
        <w:t xml:space="preserve"> April 2023, 8.30 – 12.30</w:t>
      </w:r>
    </w:p>
    <w:p w14:paraId="52FDC88F" w14:textId="77777777" w:rsidR="00CA19E7" w:rsidRDefault="00CA19E7" w:rsidP="00CA19E7">
      <w:pPr>
        <w:numPr>
          <w:ilvl w:val="0"/>
          <w:numId w:val="3"/>
        </w:numPr>
        <w:shd w:val="clear" w:color="auto" w:fill="FFFFFF"/>
        <w:spacing w:before="100" w:beforeAutospacing="1" w:after="100" w:afterAutospacing="1"/>
        <w:rPr>
          <w:lang w:eastAsia="en-GB"/>
        </w:rPr>
      </w:pPr>
      <w:r>
        <w:rPr>
          <w:color w:val="000000"/>
          <w:lang w:eastAsia="en-GB"/>
        </w:rPr>
        <w:t>Wednesday 24</w:t>
      </w:r>
      <w:r>
        <w:rPr>
          <w:color w:val="000000"/>
          <w:vertAlign w:val="superscript"/>
          <w:lang w:eastAsia="en-GB"/>
        </w:rPr>
        <w:t>th</w:t>
      </w:r>
      <w:r>
        <w:rPr>
          <w:color w:val="000000"/>
          <w:lang w:eastAsia="en-GB"/>
        </w:rPr>
        <w:t xml:space="preserve"> May 2023, 8.30 – 12.30</w:t>
      </w:r>
    </w:p>
    <w:p w14:paraId="6D03E765" w14:textId="77777777" w:rsidR="00CA19E7" w:rsidRDefault="00CA19E7" w:rsidP="00CA19E7">
      <w:pPr>
        <w:numPr>
          <w:ilvl w:val="0"/>
          <w:numId w:val="3"/>
        </w:numPr>
        <w:shd w:val="clear" w:color="auto" w:fill="FFFFFF"/>
        <w:spacing w:before="100" w:beforeAutospacing="1" w:after="100" w:afterAutospacing="1"/>
        <w:rPr>
          <w:lang w:eastAsia="en-GB"/>
        </w:rPr>
      </w:pPr>
      <w:r>
        <w:rPr>
          <w:color w:val="000000"/>
          <w:lang w:eastAsia="en-GB"/>
        </w:rPr>
        <w:t>Thursday 15</w:t>
      </w:r>
      <w:r>
        <w:rPr>
          <w:color w:val="000000"/>
          <w:vertAlign w:val="superscript"/>
          <w:lang w:eastAsia="en-GB"/>
        </w:rPr>
        <w:t>th</w:t>
      </w:r>
      <w:r>
        <w:rPr>
          <w:color w:val="000000"/>
          <w:lang w:eastAsia="en-GB"/>
        </w:rPr>
        <w:t xml:space="preserve"> June 2023, 8.30 – 12.30</w:t>
      </w:r>
    </w:p>
    <w:p w14:paraId="49D0F88A" w14:textId="77777777" w:rsidR="00CA19E7" w:rsidRDefault="00CA19E7" w:rsidP="00CA19E7">
      <w:pPr>
        <w:numPr>
          <w:ilvl w:val="0"/>
          <w:numId w:val="3"/>
        </w:numPr>
        <w:shd w:val="clear" w:color="auto" w:fill="FFFFFF"/>
        <w:spacing w:before="100" w:beforeAutospacing="1" w:after="100" w:afterAutospacing="1"/>
        <w:rPr>
          <w:lang w:eastAsia="en-GB"/>
        </w:rPr>
      </w:pPr>
      <w:r>
        <w:rPr>
          <w:color w:val="000000"/>
          <w:lang w:eastAsia="en-GB"/>
        </w:rPr>
        <w:t>Monday 11</w:t>
      </w:r>
      <w:r>
        <w:rPr>
          <w:color w:val="000000"/>
          <w:vertAlign w:val="superscript"/>
          <w:lang w:eastAsia="en-GB"/>
        </w:rPr>
        <w:t>th</w:t>
      </w:r>
      <w:r>
        <w:rPr>
          <w:color w:val="000000"/>
          <w:lang w:eastAsia="en-GB"/>
        </w:rPr>
        <w:t xml:space="preserve"> September 2023, 1pm – 5pm</w:t>
      </w:r>
    </w:p>
    <w:p w14:paraId="70DBA0DE" w14:textId="77777777" w:rsidR="00CA19E7" w:rsidRDefault="00CA19E7" w:rsidP="00CA19E7">
      <w:pPr>
        <w:shd w:val="clear" w:color="auto" w:fill="FFFFFF"/>
        <w:spacing w:before="100" w:beforeAutospacing="1" w:after="100" w:afterAutospacing="1"/>
        <w:rPr>
          <w:lang w:eastAsia="en-GB"/>
        </w:rPr>
      </w:pPr>
      <w:r>
        <w:rPr>
          <w:color w:val="000000"/>
          <w:lang w:eastAsia="en-GB"/>
        </w:rPr>
        <w:lastRenderedPageBreak/>
        <w:t>All via video conference, only need to attend one date</w:t>
      </w:r>
    </w:p>
    <w:p w14:paraId="34B76394" w14:textId="77777777" w:rsidR="00CA19E7" w:rsidRDefault="00CA19E7" w:rsidP="00CA19E7">
      <w:pPr>
        <w:shd w:val="clear" w:color="auto" w:fill="FFFFFF"/>
        <w:spacing w:before="100" w:beforeAutospacing="1" w:after="100" w:afterAutospacing="1"/>
        <w:rPr>
          <w:lang w:eastAsia="en-GB"/>
        </w:rPr>
      </w:pPr>
      <w:r>
        <w:rPr>
          <w:color w:val="000000"/>
          <w:lang w:eastAsia="en-GB"/>
        </w:rPr>
        <w:t xml:space="preserve">This session will </w:t>
      </w:r>
      <w:proofErr w:type="gramStart"/>
      <w:r>
        <w:rPr>
          <w:color w:val="000000"/>
          <w:lang w:eastAsia="en-GB"/>
        </w:rPr>
        <w:t>cover:-</w:t>
      </w:r>
      <w:proofErr w:type="gramEnd"/>
    </w:p>
    <w:p w14:paraId="7A73F336" w14:textId="77777777" w:rsidR="00CA19E7" w:rsidRDefault="00CA19E7" w:rsidP="00CA19E7">
      <w:pPr>
        <w:numPr>
          <w:ilvl w:val="0"/>
          <w:numId w:val="4"/>
        </w:numPr>
        <w:shd w:val="clear" w:color="auto" w:fill="FFFFFF"/>
        <w:spacing w:before="100" w:beforeAutospacing="1" w:after="100" w:afterAutospacing="1"/>
        <w:rPr>
          <w:rFonts w:eastAsia="Times New Roman"/>
          <w:lang w:eastAsia="en-GB"/>
        </w:rPr>
      </w:pPr>
      <w:r>
        <w:rPr>
          <w:rFonts w:eastAsia="Times New Roman"/>
          <w:color w:val="000000"/>
          <w:lang w:eastAsia="en-GB"/>
        </w:rPr>
        <w:t>Updated information to implement this year’s flu immunisation programme</w:t>
      </w:r>
    </w:p>
    <w:p w14:paraId="4D4665A3" w14:textId="77777777" w:rsidR="00CA19E7" w:rsidRDefault="00CA19E7" w:rsidP="00CA19E7">
      <w:pPr>
        <w:numPr>
          <w:ilvl w:val="0"/>
          <w:numId w:val="4"/>
        </w:numPr>
        <w:shd w:val="clear" w:color="auto" w:fill="FFFFFF"/>
        <w:spacing w:before="100" w:beforeAutospacing="1" w:after="100" w:afterAutospacing="1"/>
        <w:rPr>
          <w:rFonts w:eastAsia="Times New Roman"/>
          <w:lang w:eastAsia="en-GB"/>
        </w:rPr>
      </w:pPr>
      <w:r>
        <w:rPr>
          <w:rFonts w:eastAsia="Times New Roman"/>
          <w:color w:val="000000"/>
          <w:lang w:eastAsia="en-GB"/>
        </w:rPr>
        <w:t>National and local guidelines related to the flu immunisation programme</w:t>
      </w:r>
    </w:p>
    <w:p w14:paraId="20B60458" w14:textId="77777777" w:rsidR="00CA19E7" w:rsidRDefault="00CA19E7" w:rsidP="00CA19E7">
      <w:pPr>
        <w:numPr>
          <w:ilvl w:val="0"/>
          <w:numId w:val="4"/>
        </w:numPr>
        <w:shd w:val="clear" w:color="auto" w:fill="FFFFFF"/>
        <w:spacing w:before="100" w:beforeAutospacing="1" w:after="100" w:afterAutospacing="1"/>
        <w:rPr>
          <w:rFonts w:eastAsia="Times New Roman"/>
          <w:lang w:eastAsia="en-GB"/>
        </w:rPr>
      </w:pPr>
      <w:r>
        <w:rPr>
          <w:rFonts w:eastAsia="Times New Roman"/>
          <w:color w:val="000000"/>
          <w:lang w:eastAsia="en-GB"/>
        </w:rPr>
        <w:t>Review of child and adult programmes and vaccines</w:t>
      </w:r>
    </w:p>
    <w:p w14:paraId="01D16D8D" w14:textId="77777777" w:rsidR="00CA19E7" w:rsidRDefault="00CA19E7" w:rsidP="00CA19E7">
      <w:pPr>
        <w:numPr>
          <w:ilvl w:val="0"/>
          <w:numId w:val="4"/>
        </w:numPr>
        <w:shd w:val="clear" w:color="auto" w:fill="FFFFFF"/>
        <w:spacing w:before="100" w:beforeAutospacing="1" w:after="100" w:afterAutospacing="1"/>
        <w:rPr>
          <w:rFonts w:eastAsia="Times New Roman"/>
          <w:lang w:eastAsia="en-GB"/>
        </w:rPr>
      </w:pPr>
      <w:r>
        <w:rPr>
          <w:rFonts w:eastAsia="Times New Roman"/>
          <w:color w:val="000000"/>
          <w:lang w:eastAsia="en-GB"/>
        </w:rPr>
        <w:t>Management of adverse events</w:t>
      </w:r>
    </w:p>
    <w:p w14:paraId="5A647BEF" w14:textId="77777777" w:rsidR="00CA19E7" w:rsidRDefault="00CA19E7" w:rsidP="00CA19E7">
      <w:pPr>
        <w:numPr>
          <w:ilvl w:val="0"/>
          <w:numId w:val="4"/>
        </w:numPr>
        <w:shd w:val="clear" w:color="auto" w:fill="FFFFFF"/>
        <w:spacing w:before="100" w:beforeAutospacing="1" w:after="100" w:afterAutospacing="1"/>
        <w:rPr>
          <w:rFonts w:eastAsia="Times New Roman"/>
          <w:lang w:eastAsia="en-GB"/>
        </w:rPr>
      </w:pPr>
      <w:r>
        <w:rPr>
          <w:rFonts w:eastAsia="Times New Roman"/>
          <w:color w:val="000000"/>
          <w:lang w:eastAsia="en-GB"/>
        </w:rPr>
        <w:t>Legal aspects</w:t>
      </w:r>
    </w:p>
    <w:p w14:paraId="5BF36521" w14:textId="77777777" w:rsidR="00CA19E7" w:rsidRDefault="00CA19E7" w:rsidP="00CA19E7">
      <w:pPr>
        <w:numPr>
          <w:ilvl w:val="0"/>
          <w:numId w:val="4"/>
        </w:numPr>
        <w:shd w:val="clear" w:color="auto" w:fill="FFFFFF"/>
        <w:spacing w:before="100" w:beforeAutospacing="1" w:after="100" w:afterAutospacing="1"/>
        <w:rPr>
          <w:rFonts w:eastAsia="Times New Roman"/>
          <w:lang w:eastAsia="en-GB"/>
        </w:rPr>
      </w:pPr>
      <w:r>
        <w:rPr>
          <w:rFonts w:eastAsia="Times New Roman"/>
          <w:color w:val="000000"/>
          <w:lang w:eastAsia="en-GB"/>
        </w:rPr>
        <w:t>Data management</w:t>
      </w:r>
    </w:p>
    <w:p w14:paraId="237B83A6" w14:textId="77777777" w:rsidR="00CA19E7" w:rsidRDefault="00CA19E7" w:rsidP="00CA19E7">
      <w:r>
        <w:t>Please book via the Virtual College LMS:</w:t>
      </w:r>
      <w:r>
        <w:rPr>
          <w:rFonts w:ascii="Averta" w:hAnsi="Averta"/>
        </w:rPr>
        <w:t xml:space="preserve"> </w:t>
      </w:r>
      <w:hyperlink r:id="rId8" w:history="1">
        <w:r>
          <w:rPr>
            <w:rStyle w:val="Hyperlink"/>
            <w:rFonts w:ascii="Averta" w:hAnsi="Averta"/>
          </w:rPr>
          <w:t>https://nhsgmstockport.vc-enable.co.uk/</w:t>
        </w:r>
      </w:hyperlink>
      <w:r>
        <w:t xml:space="preserve">.  Enquires can be made via </w:t>
      </w:r>
      <w:hyperlink r:id="rId9" w:history="1">
        <w:r>
          <w:rPr>
            <w:rStyle w:val="Hyperlink"/>
            <w:color w:val="0000FF"/>
          </w:rPr>
          <w:t>gmicb-sto.learningdevelopment@nhs.net</w:t>
        </w:r>
      </w:hyperlink>
      <w:r>
        <w:t xml:space="preserve"> or 07393 798115.</w:t>
      </w:r>
    </w:p>
    <w:p w14:paraId="547636EB" w14:textId="5F8EC071" w:rsidR="00CA19E7" w:rsidRDefault="00CA19E7" w:rsidP="00CA19E7">
      <w:pPr>
        <w:rPr>
          <w:color w:val="1F497D"/>
        </w:rPr>
      </w:pPr>
    </w:p>
    <w:p w14:paraId="0279872C" w14:textId="77777777" w:rsidR="00CA19E7" w:rsidRDefault="00CA19E7" w:rsidP="00CA19E7">
      <w:pPr>
        <w:rPr>
          <w:color w:val="1F497D"/>
        </w:rPr>
      </w:pPr>
    </w:p>
    <w:p w14:paraId="5625B760" w14:textId="77777777" w:rsidR="00CA19E7" w:rsidRDefault="00CA19E7" w:rsidP="00CA19E7">
      <w:pPr>
        <w:rPr>
          <w:b/>
          <w:bCs/>
          <w:u w:val="single"/>
        </w:rPr>
      </w:pPr>
      <w:r>
        <w:rPr>
          <w:b/>
          <w:bCs/>
          <w:u w:val="single"/>
        </w:rPr>
        <w:t>Flu, Pneumococcal, Tetanus, Shingles &amp; COVID Vaccine Update for APs &amp; HCAs (who have previously undertaken the initial 3 day/6 morning course)</w:t>
      </w:r>
    </w:p>
    <w:p w14:paraId="7FF8CE30" w14:textId="77777777" w:rsidR="00CA19E7" w:rsidRDefault="00CA19E7" w:rsidP="00CA19E7">
      <w:pPr>
        <w:rPr>
          <w:b/>
          <w:bCs/>
          <w:u w:val="single"/>
        </w:rPr>
      </w:pPr>
    </w:p>
    <w:p w14:paraId="070B125C" w14:textId="77777777" w:rsidR="00CA19E7" w:rsidRDefault="00CA19E7" w:rsidP="00CA19E7">
      <w:pPr>
        <w:rPr>
          <w:color w:val="333333"/>
          <w:shd w:val="clear" w:color="auto" w:fill="FFFFFF"/>
        </w:rPr>
      </w:pPr>
      <w:r>
        <w:t xml:space="preserve">This update is for those that have already completed the initial </w:t>
      </w:r>
      <w:proofErr w:type="gramStart"/>
      <w:r>
        <w:t>3 day</w:t>
      </w:r>
      <w:proofErr w:type="gramEnd"/>
      <w:r>
        <w:t xml:space="preserve"> course, </w:t>
      </w:r>
      <w:r>
        <w:rPr>
          <w:color w:val="333333"/>
          <w:shd w:val="clear" w:color="auto" w:fill="FFFFFF"/>
        </w:rPr>
        <w:t>Please note, as a prerequisite for delivering the annual influenza programme this update should be taken annually.</w:t>
      </w:r>
    </w:p>
    <w:p w14:paraId="4ECBFDE8" w14:textId="77777777" w:rsidR="00CA19E7" w:rsidRDefault="00CA19E7" w:rsidP="00CA19E7">
      <w:pPr>
        <w:numPr>
          <w:ilvl w:val="0"/>
          <w:numId w:val="5"/>
        </w:numPr>
      </w:pPr>
      <w:r>
        <w:t>Monday 19</w:t>
      </w:r>
      <w:r>
        <w:rPr>
          <w:vertAlign w:val="superscript"/>
        </w:rPr>
        <w:t>th</w:t>
      </w:r>
      <w:r>
        <w:t xml:space="preserve"> June, 9.30 – 4.30</w:t>
      </w:r>
    </w:p>
    <w:p w14:paraId="02D886C0" w14:textId="77777777" w:rsidR="00CA19E7" w:rsidRDefault="00CA19E7" w:rsidP="00CA19E7">
      <w:pPr>
        <w:numPr>
          <w:ilvl w:val="0"/>
          <w:numId w:val="5"/>
        </w:numPr>
      </w:pPr>
      <w:r>
        <w:t>Monday 17</w:t>
      </w:r>
      <w:r>
        <w:rPr>
          <w:vertAlign w:val="superscript"/>
        </w:rPr>
        <w:t>th</w:t>
      </w:r>
      <w:r>
        <w:t xml:space="preserve"> July 2023, 9.30 – 4.30</w:t>
      </w:r>
    </w:p>
    <w:p w14:paraId="47B62294" w14:textId="77777777" w:rsidR="00CA19E7" w:rsidRDefault="00CA19E7" w:rsidP="00CA19E7">
      <w:pPr>
        <w:numPr>
          <w:ilvl w:val="0"/>
          <w:numId w:val="5"/>
        </w:numPr>
      </w:pPr>
      <w:r>
        <w:t>Thursday 20</w:t>
      </w:r>
      <w:r>
        <w:rPr>
          <w:vertAlign w:val="superscript"/>
        </w:rPr>
        <w:t>th</w:t>
      </w:r>
      <w:r>
        <w:t xml:space="preserve"> July 2023, 9.30 – 4.30</w:t>
      </w:r>
    </w:p>
    <w:p w14:paraId="315975C4" w14:textId="77777777" w:rsidR="00CA19E7" w:rsidRDefault="00CA19E7" w:rsidP="00CA19E7"/>
    <w:p w14:paraId="50079D32" w14:textId="77777777" w:rsidR="00CA19E7" w:rsidRDefault="00CA19E7" w:rsidP="00CA19E7">
      <w:r>
        <w:t>Only need to attend one of the dates</w:t>
      </w:r>
    </w:p>
    <w:p w14:paraId="4F265B75" w14:textId="77777777" w:rsidR="00CA19E7" w:rsidRDefault="00CA19E7" w:rsidP="00CA19E7"/>
    <w:p w14:paraId="0D8F7E9C" w14:textId="77777777" w:rsidR="00CA19E7" w:rsidRDefault="00CA19E7" w:rsidP="00CA19E7">
      <w:r>
        <w:t xml:space="preserve">Upon completion of the course delegates will be able </w:t>
      </w:r>
      <w:proofErr w:type="gramStart"/>
      <w:r>
        <w:t>to;</w:t>
      </w:r>
      <w:proofErr w:type="gramEnd"/>
    </w:p>
    <w:p w14:paraId="54F8D7C0" w14:textId="77777777" w:rsidR="00CA19E7" w:rsidRDefault="00CA19E7" w:rsidP="00CA19E7">
      <w:pPr>
        <w:numPr>
          <w:ilvl w:val="0"/>
          <w:numId w:val="6"/>
        </w:numPr>
        <w:rPr>
          <w:rFonts w:eastAsia="Times New Roman"/>
        </w:rPr>
      </w:pPr>
      <w:r>
        <w:rPr>
          <w:rFonts w:eastAsia="Times New Roman"/>
        </w:rPr>
        <w:t>Utilise the updated information to administer Flu (including Nasal Flu), Pneumococcal Tetanus, Shingles &amp; Covid vaccinations.</w:t>
      </w:r>
    </w:p>
    <w:p w14:paraId="6979B99D" w14:textId="77777777" w:rsidR="00CA19E7" w:rsidRDefault="00CA19E7" w:rsidP="00CA19E7">
      <w:pPr>
        <w:numPr>
          <w:ilvl w:val="0"/>
          <w:numId w:val="6"/>
        </w:numPr>
        <w:rPr>
          <w:rFonts w:eastAsia="Times New Roman"/>
        </w:rPr>
      </w:pPr>
      <w:r>
        <w:rPr>
          <w:rFonts w:eastAsia="Times New Roman"/>
        </w:rPr>
        <w:t>Implement national and local guidelines related to the Flu Immunisation programme</w:t>
      </w:r>
    </w:p>
    <w:p w14:paraId="7DD2A635" w14:textId="77777777" w:rsidR="00CA19E7" w:rsidRDefault="00CA19E7" w:rsidP="00CA19E7">
      <w:pPr>
        <w:numPr>
          <w:ilvl w:val="0"/>
          <w:numId w:val="6"/>
        </w:numPr>
        <w:rPr>
          <w:rFonts w:eastAsia="Times New Roman"/>
        </w:rPr>
      </w:pPr>
      <w:r>
        <w:rPr>
          <w:rFonts w:eastAsia="Times New Roman"/>
        </w:rPr>
        <w:t>Answer patient’s questions about the vaccines with confidence</w:t>
      </w:r>
    </w:p>
    <w:p w14:paraId="153F27DB" w14:textId="77777777" w:rsidR="00CA19E7" w:rsidRDefault="00CA19E7" w:rsidP="00CA19E7">
      <w:pPr>
        <w:numPr>
          <w:ilvl w:val="0"/>
          <w:numId w:val="6"/>
        </w:numPr>
        <w:rPr>
          <w:rFonts w:eastAsia="Times New Roman"/>
        </w:rPr>
      </w:pPr>
      <w:r>
        <w:rPr>
          <w:rFonts w:eastAsia="Times New Roman"/>
        </w:rPr>
        <w:t>Manage adverse events</w:t>
      </w:r>
    </w:p>
    <w:p w14:paraId="32E8C5EA" w14:textId="77777777" w:rsidR="00CA19E7" w:rsidRDefault="00CA19E7" w:rsidP="00CA19E7">
      <w:pPr>
        <w:numPr>
          <w:ilvl w:val="0"/>
          <w:numId w:val="6"/>
        </w:numPr>
        <w:rPr>
          <w:rFonts w:eastAsia="Times New Roman"/>
        </w:rPr>
      </w:pPr>
      <w:r>
        <w:rPr>
          <w:rFonts w:eastAsia="Times New Roman"/>
        </w:rPr>
        <w:t>Undertake data management</w:t>
      </w:r>
    </w:p>
    <w:p w14:paraId="26FD752E" w14:textId="77777777" w:rsidR="00CA19E7" w:rsidRDefault="00CA19E7" w:rsidP="00CA19E7">
      <w:pPr>
        <w:numPr>
          <w:ilvl w:val="0"/>
          <w:numId w:val="6"/>
        </w:numPr>
        <w:rPr>
          <w:rFonts w:eastAsia="Times New Roman"/>
        </w:rPr>
      </w:pPr>
      <w:r>
        <w:rPr>
          <w:rFonts w:eastAsia="Times New Roman"/>
        </w:rPr>
        <w:t>Understand the legal aspects</w:t>
      </w:r>
    </w:p>
    <w:p w14:paraId="64853103" w14:textId="77777777" w:rsidR="00CA19E7" w:rsidRDefault="00CA19E7" w:rsidP="00CA19E7">
      <w:pPr>
        <w:rPr>
          <w:color w:val="333333"/>
          <w:shd w:val="clear" w:color="auto" w:fill="FFFFFF"/>
        </w:rPr>
      </w:pPr>
    </w:p>
    <w:p w14:paraId="64B62EFB" w14:textId="77777777" w:rsidR="00CA19E7" w:rsidRDefault="00CA19E7" w:rsidP="00CA19E7">
      <w:r>
        <w:t>Please book via the Virtual College LMS:</w:t>
      </w:r>
      <w:r>
        <w:rPr>
          <w:rFonts w:ascii="Averta" w:hAnsi="Averta"/>
        </w:rPr>
        <w:t xml:space="preserve"> </w:t>
      </w:r>
      <w:hyperlink r:id="rId10" w:history="1">
        <w:r>
          <w:rPr>
            <w:rStyle w:val="Hyperlink"/>
            <w:rFonts w:ascii="Averta" w:hAnsi="Averta"/>
          </w:rPr>
          <w:t>https://nhsgmstockport.vc-enable.co.uk/</w:t>
        </w:r>
      </w:hyperlink>
      <w:r>
        <w:t xml:space="preserve">.  Enquires can be made via </w:t>
      </w:r>
      <w:hyperlink r:id="rId11" w:history="1">
        <w:r>
          <w:rPr>
            <w:rStyle w:val="Hyperlink"/>
            <w:color w:val="0000FF"/>
          </w:rPr>
          <w:t>gmicb-sto.learningdevelopment@nhs.net</w:t>
        </w:r>
      </w:hyperlink>
      <w:r>
        <w:t xml:space="preserve"> or 07393 798115.</w:t>
      </w:r>
    </w:p>
    <w:p w14:paraId="3C354CCB" w14:textId="0B43477A" w:rsidR="00CA19E7" w:rsidRDefault="00CA19E7" w:rsidP="00CA19E7">
      <w:pPr>
        <w:rPr>
          <w:color w:val="1F497D"/>
        </w:rPr>
      </w:pPr>
    </w:p>
    <w:p w14:paraId="2F19D868" w14:textId="77777777" w:rsidR="00CA19E7" w:rsidRDefault="00CA19E7" w:rsidP="00CA19E7">
      <w:pPr>
        <w:rPr>
          <w:color w:val="1F497D"/>
        </w:rPr>
      </w:pPr>
    </w:p>
    <w:p w14:paraId="63CFDA04" w14:textId="77777777" w:rsidR="00CA19E7" w:rsidRDefault="00CA19E7" w:rsidP="00CA19E7">
      <w:pPr>
        <w:rPr>
          <w:b/>
          <w:bCs/>
          <w:u w:val="single"/>
        </w:rPr>
      </w:pPr>
      <w:r>
        <w:rPr>
          <w:b/>
          <w:bCs/>
          <w:u w:val="single"/>
        </w:rPr>
        <w:t xml:space="preserve">Immunisation and Vaccination Initial Training for Non-Registered Health Care Staff </w:t>
      </w:r>
    </w:p>
    <w:p w14:paraId="37EBB63A" w14:textId="77777777" w:rsidR="00CA19E7" w:rsidRDefault="00CA19E7" w:rsidP="00CA19E7">
      <w:pPr>
        <w:rPr>
          <w:b/>
          <w:bCs/>
          <w:u w:val="single"/>
        </w:rPr>
      </w:pPr>
    </w:p>
    <w:p w14:paraId="68BAA2B0" w14:textId="77777777" w:rsidR="00CA19E7" w:rsidRDefault="00CA19E7" w:rsidP="00CA19E7">
      <w:r>
        <w:t>Two course dates offered – only need to attend one course, as same content covered (two options to choose from)</w:t>
      </w:r>
    </w:p>
    <w:p w14:paraId="5B002F0D" w14:textId="77777777" w:rsidR="00CA19E7" w:rsidRDefault="00CA19E7" w:rsidP="00CA19E7"/>
    <w:p w14:paraId="3119DBE4" w14:textId="77777777" w:rsidR="00CA19E7" w:rsidRDefault="00CA19E7" w:rsidP="00CA19E7">
      <w:pPr>
        <w:numPr>
          <w:ilvl w:val="0"/>
          <w:numId w:val="7"/>
        </w:numPr>
        <w:rPr>
          <w:rFonts w:eastAsia="Times New Roman"/>
          <w:b/>
          <w:bCs/>
        </w:rPr>
      </w:pPr>
      <w:r>
        <w:rPr>
          <w:rFonts w:eastAsia="Times New Roman"/>
          <w:b/>
          <w:bCs/>
        </w:rPr>
        <w:t>3 x Full days (last date is face 2 face)</w:t>
      </w:r>
    </w:p>
    <w:p w14:paraId="48158F52" w14:textId="77777777" w:rsidR="00CA19E7" w:rsidRDefault="00CA19E7" w:rsidP="00CA19E7">
      <w:pPr>
        <w:numPr>
          <w:ilvl w:val="1"/>
          <w:numId w:val="7"/>
        </w:numPr>
        <w:rPr>
          <w:rFonts w:eastAsia="Times New Roman"/>
        </w:rPr>
      </w:pPr>
      <w:r>
        <w:rPr>
          <w:rFonts w:eastAsia="Times New Roman"/>
        </w:rPr>
        <w:t>Wednesday 3</w:t>
      </w:r>
      <w:r>
        <w:rPr>
          <w:rFonts w:eastAsia="Times New Roman"/>
          <w:vertAlign w:val="superscript"/>
        </w:rPr>
        <w:t>rd</w:t>
      </w:r>
      <w:r>
        <w:rPr>
          <w:rFonts w:eastAsia="Times New Roman"/>
        </w:rPr>
        <w:t xml:space="preserve"> May 2023, 8.30 – 5pm (virtual)</w:t>
      </w:r>
    </w:p>
    <w:p w14:paraId="7E28204A" w14:textId="77777777" w:rsidR="00CA19E7" w:rsidRDefault="00CA19E7" w:rsidP="00CA19E7">
      <w:pPr>
        <w:numPr>
          <w:ilvl w:val="1"/>
          <w:numId w:val="7"/>
        </w:numPr>
        <w:rPr>
          <w:rFonts w:eastAsia="Times New Roman"/>
        </w:rPr>
      </w:pPr>
      <w:r>
        <w:rPr>
          <w:rFonts w:eastAsia="Times New Roman"/>
        </w:rPr>
        <w:t>Thursday 4</w:t>
      </w:r>
      <w:r>
        <w:rPr>
          <w:rFonts w:eastAsia="Times New Roman"/>
          <w:vertAlign w:val="superscript"/>
        </w:rPr>
        <w:t>th</w:t>
      </w:r>
      <w:r>
        <w:rPr>
          <w:rFonts w:eastAsia="Times New Roman"/>
        </w:rPr>
        <w:t xml:space="preserve"> May 2023, 8.30 – 5pm</w:t>
      </w:r>
    </w:p>
    <w:p w14:paraId="646BBF7A" w14:textId="77777777" w:rsidR="00CA19E7" w:rsidRDefault="00CA19E7" w:rsidP="00CA19E7">
      <w:pPr>
        <w:numPr>
          <w:ilvl w:val="1"/>
          <w:numId w:val="7"/>
        </w:numPr>
        <w:rPr>
          <w:rFonts w:eastAsia="Times New Roman"/>
        </w:rPr>
      </w:pPr>
      <w:r>
        <w:rPr>
          <w:rFonts w:eastAsia="Times New Roman"/>
        </w:rPr>
        <w:t>Friday 5</w:t>
      </w:r>
      <w:r>
        <w:rPr>
          <w:rFonts w:eastAsia="Times New Roman"/>
          <w:vertAlign w:val="superscript"/>
        </w:rPr>
        <w:t>th</w:t>
      </w:r>
      <w:r>
        <w:rPr>
          <w:rFonts w:eastAsia="Times New Roman"/>
        </w:rPr>
        <w:t xml:space="preserve"> May 2023, 8.30 – 5pm at Pinewood House, Stepping Hill Hospital</w:t>
      </w:r>
    </w:p>
    <w:p w14:paraId="149D8A42" w14:textId="77777777" w:rsidR="00CA19E7" w:rsidRDefault="00CA19E7" w:rsidP="00CA19E7">
      <w:pPr>
        <w:numPr>
          <w:ilvl w:val="0"/>
          <w:numId w:val="7"/>
        </w:numPr>
        <w:rPr>
          <w:rFonts w:eastAsia="Times New Roman"/>
          <w:b/>
          <w:bCs/>
        </w:rPr>
      </w:pPr>
      <w:r>
        <w:rPr>
          <w:rFonts w:eastAsia="Times New Roman"/>
          <w:b/>
          <w:bCs/>
        </w:rPr>
        <w:t>6 x Half days (first and final date is face 2 face)</w:t>
      </w:r>
    </w:p>
    <w:p w14:paraId="7ACDBEC5" w14:textId="77777777" w:rsidR="00CA19E7" w:rsidRDefault="00CA19E7" w:rsidP="00CA19E7">
      <w:pPr>
        <w:numPr>
          <w:ilvl w:val="1"/>
          <w:numId w:val="7"/>
        </w:numPr>
        <w:rPr>
          <w:rFonts w:eastAsia="Times New Roman"/>
        </w:rPr>
      </w:pPr>
      <w:r>
        <w:rPr>
          <w:rFonts w:eastAsia="Times New Roman"/>
        </w:rPr>
        <w:t>Monday 3</w:t>
      </w:r>
      <w:r>
        <w:rPr>
          <w:rFonts w:eastAsia="Times New Roman"/>
          <w:vertAlign w:val="superscript"/>
        </w:rPr>
        <w:t>rd</w:t>
      </w:r>
      <w:r>
        <w:rPr>
          <w:rFonts w:eastAsia="Times New Roman"/>
        </w:rPr>
        <w:t xml:space="preserve"> July 2023, 8.30 – 1pm at Pinewood House, Stepping Hill</w:t>
      </w:r>
    </w:p>
    <w:p w14:paraId="421C7FA1" w14:textId="77777777" w:rsidR="00CA19E7" w:rsidRDefault="00CA19E7" w:rsidP="00CA19E7">
      <w:pPr>
        <w:numPr>
          <w:ilvl w:val="1"/>
          <w:numId w:val="7"/>
        </w:numPr>
        <w:rPr>
          <w:rFonts w:eastAsia="Times New Roman"/>
        </w:rPr>
      </w:pPr>
      <w:r>
        <w:rPr>
          <w:rFonts w:eastAsia="Times New Roman"/>
        </w:rPr>
        <w:t>Tuesday 4</w:t>
      </w:r>
      <w:r>
        <w:rPr>
          <w:rFonts w:eastAsia="Times New Roman"/>
          <w:vertAlign w:val="superscript"/>
        </w:rPr>
        <w:t>th</w:t>
      </w:r>
      <w:r>
        <w:rPr>
          <w:rFonts w:eastAsia="Times New Roman"/>
        </w:rPr>
        <w:t xml:space="preserve"> July 2023, 8.30 – 1pm (virtual)</w:t>
      </w:r>
    </w:p>
    <w:p w14:paraId="5A592B43" w14:textId="77777777" w:rsidR="00CA19E7" w:rsidRDefault="00CA19E7" w:rsidP="00CA19E7">
      <w:pPr>
        <w:numPr>
          <w:ilvl w:val="1"/>
          <w:numId w:val="7"/>
        </w:numPr>
        <w:rPr>
          <w:rFonts w:eastAsia="Times New Roman"/>
        </w:rPr>
      </w:pPr>
      <w:r>
        <w:rPr>
          <w:rFonts w:eastAsia="Times New Roman"/>
        </w:rPr>
        <w:lastRenderedPageBreak/>
        <w:t>Wednesday 5</w:t>
      </w:r>
      <w:r>
        <w:rPr>
          <w:rFonts w:eastAsia="Times New Roman"/>
          <w:vertAlign w:val="superscript"/>
        </w:rPr>
        <w:t>th</w:t>
      </w:r>
      <w:r>
        <w:rPr>
          <w:rFonts w:eastAsia="Times New Roman"/>
        </w:rPr>
        <w:t xml:space="preserve"> July 2023, 8.30 – 1pm (virtual)</w:t>
      </w:r>
    </w:p>
    <w:p w14:paraId="29DD9922" w14:textId="77777777" w:rsidR="00CA19E7" w:rsidRDefault="00CA19E7" w:rsidP="00CA19E7">
      <w:pPr>
        <w:numPr>
          <w:ilvl w:val="1"/>
          <w:numId w:val="7"/>
        </w:numPr>
        <w:rPr>
          <w:rFonts w:eastAsia="Times New Roman"/>
        </w:rPr>
      </w:pPr>
      <w:r>
        <w:rPr>
          <w:rFonts w:eastAsia="Times New Roman"/>
        </w:rPr>
        <w:t>Thursday 6</w:t>
      </w:r>
      <w:r>
        <w:rPr>
          <w:rFonts w:eastAsia="Times New Roman"/>
          <w:vertAlign w:val="superscript"/>
        </w:rPr>
        <w:t>th</w:t>
      </w:r>
      <w:r>
        <w:rPr>
          <w:rFonts w:eastAsia="Times New Roman"/>
        </w:rPr>
        <w:t xml:space="preserve"> July 2023, 8.30 – 1pm (virtual)</w:t>
      </w:r>
    </w:p>
    <w:p w14:paraId="3548877E" w14:textId="77777777" w:rsidR="00CA19E7" w:rsidRDefault="00CA19E7" w:rsidP="00CA19E7">
      <w:pPr>
        <w:numPr>
          <w:ilvl w:val="1"/>
          <w:numId w:val="7"/>
        </w:numPr>
        <w:rPr>
          <w:rFonts w:eastAsia="Times New Roman"/>
        </w:rPr>
      </w:pPr>
      <w:r>
        <w:rPr>
          <w:rFonts w:eastAsia="Times New Roman"/>
        </w:rPr>
        <w:t>Friday 7</w:t>
      </w:r>
      <w:r>
        <w:rPr>
          <w:rFonts w:eastAsia="Times New Roman"/>
          <w:vertAlign w:val="superscript"/>
        </w:rPr>
        <w:t>th</w:t>
      </w:r>
      <w:r>
        <w:rPr>
          <w:rFonts w:eastAsia="Times New Roman"/>
        </w:rPr>
        <w:t xml:space="preserve"> July 2023, 8.30 – 1pm (virtual)</w:t>
      </w:r>
    </w:p>
    <w:p w14:paraId="3A82B3F5" w14:textId="77777777" w:rsidR="00CA19E7" w:rsidRDefault="00CA19E7" w:rsidP="00CA19E7">
      <w:pPr>
        <w:numPr>
          <w:ilvl w:val="1"/>
          <w:numId w:val="7"/>
        </w:numPr>
        <w:rPr>
          <w:rFonts w:eastAsia="Times New Roman"/>
        </w:rPr>
      </w:pPr>
      <w:r>
        <w:rPr>
          <w:rFonts w:eastAsia="Times New Roman"/>
        </w:rPr>
        <w:t>Tuesday 11</w:t>
      </w:r>
      <w:r>
        <w:rPr>
          <w:rFonts w:eastAsia="Times New Roman"/>
          <w:vertAlign w:val="superscript"/>
        </w:rPr>
        <w:t>th</w:t>
      </w:r>
      <w:r>
        <w:rPr>
          <w:rFonts w:eastAsia="Times New Roman"/>
        </w:rPr>
        <w:t xml:space="preserve"> July 2023, 8.30 – 1pm at Pinewood House, Stepping Hill Hospital</w:t>
      </w:r>
    </w:p>
    <w:p w14:paraId="433E86E9" w14:textId="77777777" w:rsidR="00CA19E7" w:rsidRDefault="00CA19E7" w:rsidP="00CA19E7">
      <w:pPr>
        <w:ind w:left="1034"/>
      </w:pPr>
    </w:p>
    <w:p w14:paraId="50CA685E" w14:textId="77777777" w:rsidR="00CA19E7" w:rsidRDefault="00CA19E7" w:rsidP="00CA19E7">
      <w:pPr>
        <w:rPr>
          <w:b/>
          <w:bCs/>
        </w:rPr>
      </w:pPr>
      <w:r>
        <w:rPr>
          <w:b/>
          <w:bCs/>
        </w:rPr>
        <w:t>All dates for each option must be attended.</w:t>
      </w:r>
    </w:p>
    <w:p w14:paraId="0012C22F" w14:textId="77777777" w:rsidR="00CA19E7" w:rsidRDefault="00CA19E7" w:rsidP="00CA19E7"/>
    <w:p w14:paraId="6AB024FE" w14:textId="77777777" w:rsidR="00CA19E7" w:rsidRDefault="00CA19E7" w:rsidP="00CA19E7">
      <w:r>
        <w:t>This course provides theoretical and practical training on Flu (including Nasal Flu), Pneumococcal, Tetanus, Shingles &amp; COVID Vaccinations and Management of Adverse Events. Providing the necessary skills and knowledge to enable APs &amp; HCAs to administer theses vaccines following completion of a practical programme under supervision within the practice session, can also be for those who are not APs or HCAs that are put forward the Practice Manager (*please note the following information).</w:t>
      </w:r>
    </w:p>
    <w:p w14:paraId="02880CA7" w14:textId="77777777" w:rsidR="00CA19E7" w:rsidRDefault="00CA19E7" w:rsidP="00CA19E7"/>
    <w:p w14:paraId="385A24C1" w14:textId="77777777" w:rsidR="00CA19E7" w:rsidRDefault="00CA19E7" w:rsidP="00CA19E7">
      <w:r>
        <w:t xml:space="preserve">*As you will be aware the current Public Health England </w:t>
      </w:r>
      <w:proofErr w:type="gramStart"/>
      <w:r>
        <w:t>guidance  highlights</w:t>
      </w:r>
      <w:proofErr w:type="gramEnd"/>
      <w:r>
        <w:t xml:space="preserve"> the recommendation that only HCSWs who have achieved education and training to Level Three of the Qualifications and Credit Framework (QCF) or equivalent in England and Wales with at least 2 years’ experience as a HCSW should be considered for training in vaccine administration. HCSWs working at this level are likely to be at Level Three or above of the NHS Career Framework or the NHS Wales Skills and Career Development Framework for Clinical Healthcare Support Workers - </w:t>
      </w:r>
      <w:hyperlink r:id="rId12" w:history="1">
        <w:r>
          <w:rPr>
            <w:rStyle w:val="Hyperlink"/>
            <w:color w:val="0000FF"/>
          </w:rPr>
          <w:t>https://www.gov.uk/government/publications/immunisation-training-of-healthcare-support-workers-national-minimum-standards-and-core-curriculum</w:t>
        </w:r>
      </w:hyperlink>
      <w:r>
        <w:t>.  </w:t>
      </w:r>
      <w:r>
        <w:rPr>
          <w:b/>
          <w:bCs/>
        </w:rPr>
        <w:t>However due to lessons learnt during the pandemic we are awaiting updated guidance and are expecting amendments to the pre-requisites specified.</w:t>
      </w:r>
      <w:r>
        <w:t>   </w:t>
      </w:r>
      <w:proofErr w:type="gramStart"/>
      <w:r>
        <w:t>With this in mind we</w:t>
      </w:r>
      <w:proofErr w:type="gramEnd"/>
      <w:r>
        <w:t xml:space="preserve"> would like to offer practices the opportunity to get prepared for the Autumn/Winter flu season and offer training to people who may have previously fallen outside of the stipulated requirements.  However, it is vital that practices carefully consider who they put forward. This training is comprehensive and covers the area in some depth.  </w:t>
      </w:r>
      <w:proofErr w:type="gramStart"/>
      <w:r>
        <w:t>With this in mind, practices</w:t>
      </w:r>
      <w:proofErr w:type="gramEnd"/>
      <w:r>
        <w:t xml:space="preserve"> should put forward individuals who they feel have the aptitude to successfully complete this level of training and be mindful that any individual trained will be working under the indemnity of the registered practitioners within your practice upon completion.   </w:t>
      </w:r>
    </w:p>
    <w:p w14:paraId="7540E1E5" w14:textId="77777777" w:rsidR="00CA19E7" w:rsidRDefault="00CA19E7" w:rsidP="00CA19E7"/>
    <w:p w14:paraId="5527009B" w14:textId="77777777" w:rsidR="00CA19E7" w:rsidRDefault="00CA19E7" w:rsidP="00CA19E7">
      <w:r>
        <w:t>Please book via the Virtual College LMS:</w:t>
      </w:r>
      <w:r>
        <w:rPr>
          <w:rFonts w:ascii="Averta" w:hAnsi="Averta"/>
        </w:rPr>
        <w:t xml:space="preserve"> </w:t>
      </w:r>
      <w:hyperlink r:id="rId13" w:history="1">
        <w:r>
          <w:rPr>
            <w:rStyle w:val="Hyperlink"/>
            <w:rFonts w:ascii="Averta" w:hAnsi="Averta"/>
          </w:rPr>
          <w:t>https://nhsgmstockport.vc-enable.co.uk/</w:t>
        </w:r>
      </w:hyperlink>
      <w:r>
        <w:t xml:space="preserve">.  Enquires can be made via </w:t>
      </w:r>
      <w:hyperlink r:id="rId14" w:history="1">
        <w:r>
          <w:rPr>
            <w:rStyle w:val="Hyperlink"/>
            <w:color w:val="0000FF"/>
          </w:rPr>
          <w:t>gmicb-sto.learningdevelopment@nhs.net</w:t>
        </w:r>
      </w:hyperlink>
      <w:r>
        <w:t xml:space="preserve"> or 07393 798115.</w:t>
      </w:r>
    </w:p>
    <w:p w14:paraId="544F223C" w14:textId="77777777" w:rsidR="00CA19E7" w:rsidRDefault="00CA19E7" w:rsidP="00CA19E7"/>
    <w:p w14:paraId="7AE12F29" w14:textId="77777777" w:rsidR="00CA19E7" w:rsidRDefault="00CA19E7" w:rsidP="00CA19E7">
      <w:r>
        <w:t xml:space="preserve">Further details  for all these sessions can be found in the Learning &amp; Development portfolio by following this link:-  </w:t>
      </w:r>
      <w:hyperlink r:id="rId15" w:history="1">
        <w:r>
          <w:rPr>
            <w:rStyle w:val="Hyperlink"/>
            <w:color w:val="0000FF"/>
          </w:rPr>
          <w:t>Stockport Clinical Commissioning Group Learning and Development Portfolio (stockportpracticehub.co.uk)</w:t>
        </w:r>
      </w:hyperlink>
    </w:p>
    <w:p w14:paraId="7A6C5BB2" w14:textId="77777777" w:rsidR="00CA19E7" w:rsidRDefault="00CA19E7"/>
    <w:sectPr w:rsidR="00CA1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41B07"/>
    <w:multiLevelType w:val="hybridMultilevel"/>
    <w:tmpl w:val="2F6497D2"/>
    <w:lvl w:ilvl="0" w:tplc="9126F8F6">
      <w:numFmt w:val="bullet"/>
      <w:lvlText w:val="•"/>
      <w:lvlJc w:val="left"/>
      <w:pPr>
        <w:ind w:left="1034" w:hanging="75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B86F9E"/>
    <w:multiLevelType w:val="hybridMultilevel"/>
    <w:tmpl w:val="7D50C48A"/>
    <w:lvl w:ilvl="0" w:tplc="9126F8F6">
      <w:numFmt w:val="bullet"/>
      <w:lvlText w:val="•"/>
      <w:lvlJc w:val="left"/>
      <w:pPr>
        <w:ind w:left="1034" w:hanging="750"/>
      </w:pPr>
      <w:rPr>
        <w:rFonts w:ascii="Calibri" w:eastAsia="Calibri"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 w15:restartNumberingAfterBreak="0">
    <w:nsid w:val="374175C5"/>
    <w:multiLevelType w:val="hybridMultilevel"/>
    <w:tmpl w:val="084CCD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27D6C71"/>
    <w:multiLevelType w:val="multilevel"/>
    <w:tmpl w:val="D444C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21215"/>
    <w:multiLevelType w:val="hybridMultilevel"/>
    <w:tmpl w:val="C02CEBD4"/>
    <w:lvl w:ilvl="0" w:tplc="9126F8F6">
      <w:numFmt w:val="bullet"/>
      <w:lvlText w:val="•"/>
      <w:lvlJc w:val="left"/>
      <w:pPr>
        <w:ind w:left="1034" w:hanging="75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AC7D81"/>
    <w:multiLevelType w:val="multilevel"/>
    <w:tmpl w:val="02B4F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30648B"/>
    <w:multiLevelType w:val="hybridMultilevel"/>
    <w:tmpl w:val="FF2AAE0E"/>
    <w:lvl w:ilvl="0" w:tplc="9126F8F6">
      <w:numFmt w:val="bullet"/>
      <w:lvlText w:val="•"/>
      <w:lvlJc w:val="left"/>
      <w:pPr>
        <w:ind w:left="1034" w:hanging="75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75060328">
    <w:abstractNumId w:val="1"/>
    <w:lvlOverride w:ilvl="0"/>
    <w:lvlOverride w:ilvl="1"/>
    <w:lvlOverride w:ilvl="2"/>
    <w:lvlOverride w:ilvl="3"/>
    <w:lvlOverride w:ilvl="4"/>
    <w:lvlOverride w:ilvl="5"/>
    <w:lvlOverride w:ilvl="6"/>
    <w:lvlOverride w:ilvl="7"/>
    <w:lvlOverride w:ilvl="8"/>
  </w:num>
  <w:num w:numId="2" w16cid:durableId="208497113">
    <w:abstractNumId w:val="0"/>
    <w:lvlOverride w:ilvl="0"/>
    <w:lvlOverride w:ilvl="1"/>
    <w:lvlOverride w:ilvl="2"/>
    <w:lvlOverride w:ilvl="3"/>
    <w:lvlOverride w:ilvl="4"/>
    <w:lvlOverride w:ilvl="5"/>
    <w:lvlOverride w:ilvl="6"/>
    <w:lvlOverride w:ilvl="7"/>
    <w:lvlOverride w:ilvl="8"/>
  </w:num>
  <w:num w:numId="3" w16cid:durableId="1411536069">
    <w:abstractNumId w:val="4"/>
    <w:lvlOverride w:ilvl="0"/>
    <w:lvlOverride w:ilvl="1"/>
    <w:lvlOverride w:ilvl="2"/>
    <w:lvlOverride w:ilvl="3"/>
    <w:lvlOverride w:ilvl="4"/>
    <w:lvlOverride w:ilvl="5"/>
    <w:lvlOverride w:ilvl="6"/>
    <w:lvlOverride w:ilvl="7"/>
    <w:lvlOverride w:ilvl="8"/>
  </w:num>
  <w:num w:numId="4" w16cid:durableId="482501771">
    <w:abstractNumId w:val="5"/>
    <w:lvlOverride w:ilvl="0"/>
    <w:lvlOverride w:ilvl="1"/>
    <w:lvlOverride w:ilvl="2"/>
    <w:lvlOverride w:ilvl="3"/>
    <w:lvlOverride w:ilvl="4"/>
    <w:lvlOverride w:ilvl="5"/>
    <w:lvlOverride w:ilvl="6"/>
    <w:lvlOverride w:ilvl="7"/>
    <w:lvlOverride w:ilvl="8"/>
  </w:num>
  <w:num w:numId="5" w16cid:durableId="1004674610">
    <w:abstractNumId w:val="6"/>
    <w:lvlOverride w:ilvl="0"/>
    <w:lvlOverride w:ilvl="1"/>
    <w:lvlOverride w:ilvl="2"/>
    <w:lvlOverride w:ilvl="3"/>
    <w:lvlOverride w:ilvl="4"/>
    <w:lvlOverride w:ilvl="5"/>
    <w:lvlOverride w:ilvl="6"/>
    <w:lvlOverride w:ilvl="7"/>
    <w:lvlOverride w:ilvl="8"/>
  </w:num>
  <w:num w:numId="6" w16cid:durableId="236672791">
    <w:abstractNumId w:val="3"/>
    <w:lvlOverride w:ilvl="0"/>
    <w:lvlOverride w:ilvl="1"/>
    <w:lvlOverride w:ilvl="2"/>
    <w:lvlOverride w:ilvl="3"/>
    <w:lvlOverride w:ilvl="4"/>
    <w:lvlOverride w:ilvl="5"/>
    <w:lvlOverride w:ilvl="6"/>
    <w:lvlOverride w:ilvl="7"/>
    <w:lvlOverride w:ilvl="8"/>
  </w:num>
  <w:num w:numId="7" w16cid:durableId="172456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E7"/>
    <w:rsid w:val="00CA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B17A"/>
  <w15:chartTrackingRefBased/>
  <w15:docId w15:val="{CF412795-044B-4762-AAE6-481FCF0F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9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nhsgmstockport.vc-enable.co.uk%2F&amp;data=05%7C01%7Cmmurphy%40nhs.net%7Cc8d1e35ee20647711dc708db2ad03f81%7C37c354b285b047f5b22207b48d774ee3%7C0%7C0%7C638150846151512634%7CUnknown%7CTWFpbGZsb3d8eyJWIjoiMC4wLjAwMDAiLCJQIjoiV2luMzIiLCJBTiI6Ik1haWwiLCJXVCI6Mn0%3D%7C3000%7C%7C%7C&amp;sdata=eCspMwAmCICu4T9sHJy%2Fxdj%2Btu5baL2YlkF0HL%2BCZuQ%3D&amp;reserved=0" TargetMode="External"/><Relationship Id="rId13" Type="http://schemas.openxmlformats.org/officeDocument/2006/relationships/hyperlink" Target="https://gbr01.safelinks.protection.outlook.com/?url=https%3A%2F%2Fnhsgmstockport.vc-enable.co.uk%2F&amp;data=05%7C01%7Cmmurphy%40nhs.net%7Cc8d1e35ee20647711dc708db2ad03f81%7C37c354b285b047f5b22207b48d774ee3%7C0%7C0%7C638150846151512634%7CUnknown%7CTWFpbGZsb3d8eyJWIjoiMC4wLjAwMDAiLCJQIjoiV2luMzIiLCJBTiI6Ik1haWwiLCJXVCI6Mn0%3D%7C3000%7C%7C%7C&amp;sdata=eCspMwAmCICu4T9sHJy%2Fxdj%2Btu5baL2YlkF0HL%2BCZuQ%3D&amp;reserved=0" TargetMode="External"/><Relationship Id="rId3" Type="http://schemas.openxmlformats.org/officeDocument/2006/relationships/settings" Target="settings.xml"/><Relationship Id="rId7" Type="http://schemas.openxmlformats.org/officeDocument/2006/relationships/hyperlink" Target="mailto:Nicole.Beveridge@stockport.nhs.uk" TargetMode="External"/><Relationship Id="rId12" Type="http://schemas.openxmlformats.org/officeDocument/2006/relationships/hyperlink" Target="https://gbr01.safelinks.protection.outlook.com/?url=https%3A%2F%2Fwww.gov.uk%2Fgovernment%2Fpublications%2Fimmunisation-training-of-healthcare-support-workers-national-minimum-standards-and-core-curriculum&amp;data=05%7C01%7Cmmurphy%40nhs.net%7Cc8d1e35ee20647711dc708db2ad03f81%7C37c354b285b047f5b22207b48d774ee3%7C0%7C0%7C638150846151512634%7CUnknown%7CTWFpbGZsb3d8eyJWIjoiMC4wLjAwMDAiLCJQIjoiV2luMzIiLCJBTiI6Ik1haWwiLCJXVCI6Mn0%3D%7C3000%7C%7C%7C&amp;sdata=9BdtlBC8guASz7fGcsPtDeeBKUnQcsqF8izP3Bi0TgM%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micb-sto.learningdevelopment@nhs.net" TargetMode="External"/><Relationship Id="rId11" Type="http://schemas.openxmlformats.org/officeDocument/2006/relationships/hyperlink" Target="mailto:gmicb-sto.learningdevelopment@nhs.net" TargetMode="External"/><Relationship Id="rId5" Type="http://schemas.openxmlformats.org/officeDocument/2006/relationships/hyperlink" Target="https://gbr01.safelinks.protection.outlook.com/?url=https%3A%2F%2Fnhsgmstockport.vc-enable.co.uk%2F&amp;data=05%7C01%7Cmmurphy%40nhs.net%7Cc8d1e35ee20647711dc708db2ad03f81%7C37c354b285b047f5b22207b48d774ee3%7C0%7C0%7C638150846151512634%7CUnknown%7CTWFpbGZsb3d8eyJWIjoiMC4wLjAwMDAiLCJQIjoiV2luMzIiLCJBTiI6Ik1haWwiLCJXVCI6Mn0%3D%7C3000%7C%7C%7C&amp;sdata=eCspMwAmCICu4T9sHJy%2Fxdj%2Btu5baL2YlkF0HL%2BCZuQ%3D&amp;reserved=0" TargetMode="External"/><Relationship Id="rId15" Type="http://schemas.openxmlformats.org/officeDocument/2006/relationships/hyperlink" Target="https://gbr01.safelinks.protection.outlook.com/?url=https%3A%2F%2Fwww.stockportpracticehub.co.uk%2Fpracticehub%2Flearning-and-development-portfolio%2F&amp;data=05%7C01%7Cmmurphy%40nhs.net%7Cc8d1e35ee20647711dc708db2ad03f81%7C37c354b285b047f5b22207b48d774ee3%7C0%7C0%7C638150846151512634%7CUnknown%7CTWFpbGZsb3d8eyJWIjoiMC4wLjAwMDAiLCJQIjoiV2luMzIiLCJBTiI6Ik1haWwiLCJXVCI6Mn0%3D%7C3000%7C%7C%7C&amp;sdata=NsE7KnPNEgENzx3ndndTmV1GitQMJRUxMz4kK%2B2qSzs%3D&amp;reserved=0" TargetMode="External"/><Relationship Id="rId10" Type="http://schemas.openxmlformats.org/officeDocument/2006/relationships/hyperlink" Target="https://gbr01.safelinks.protection.outlook.com/?url=https%3A%2F%2Fnhsgmstockport.vc-enable.co.uk%2F&amp;data=05%7C01%7Cmmurphy%40nhs.net%7Cc8d1e35ee20647711dc708db2ad03f81%7C37c354b285b047f5b22207b48d774ee3%7C0%7C0%7C638150846151512634%7CUnknown%7CTWFpbGZsb3d8eyJWIjoiMC4wLjAwMDAiLCJQIjoiV2luMzIiLCJBTiI6Ik1haWwiLCJXVCI6Mn0%3D%7C3000%7C%7C%7C&amp;sdata=eCspMwAmCICu4T9sHJy%2Fxdj%2Btu5baL2YlkF0HL%2BCZuQ%3D&amp;reserved=0" TargetMode="External"/><Relationship Id="rId4" Type="http://schemas.openxmlformats.org/officeDocument/2006/relationships/webSettings" Target="webSettings.xml"/><Relationship Id="rId9" Type="http://schemas.openxmlformats.org/officeDocument/2006/relationships/hyperlink" Target="mailto:gmicb-sto.learningdevelopment@nhs.net" TargetMode="External"/><Relationship Id="rId14" Type="http://schemas.openxmlformats.org/officeDocument/2006/relationships/hyperlink" Target="mailto:gmicb-sto.learningdevelopmen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Helen (NHS GREATER MANCHESTER ICB - 01W)</dc:creator>
  <cp:keywords/>
  <dc:description/>
  <cp:lastModifiedBy>LEONARD, Helen (NHS GREATER MANCHESTER ICB - 01W)</cp:lastModifiedBy>
  <cp:revision>1</cp:revision>
  <dcterms:created xsi:type="dcterms:W3CDTF">2023-04-05T12:21:00Z</dcterms:created>
  <dcterms:modified xsi:type="dcterms:W3CDTF">2023-04-05T12:24:00Z</dcterms:modified>
</cp:coreProperties>
</file>