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02B8" w14:textId="08C74D7F" w:rsidR="002D2ECA" w:rsidRPr="002D2ECA" w:rsidRDefault="002D2ECA" w:rsidP="002D2ECA">
      <w:pPr>
        <w:rPr>
          <w:rFonts w:ascii="Arial" w:hAnsi="Arial" w:cs="Arial"/>
          <w:b/>
          <w:bCs/>
          <w:color w:val="00B0F0"/>
        </w:rPr>
      </w:pPr>
      <w:r w:rsidRPr="002D2ECA">
        <w:rPr>
          <w:rFonts w:ascii="Arial" w:hAnsi="Arial" w:cs="Arial"/>
          <w:b/>
          <w:bCs/>
          <w:color w:val="00B0F0"/>
        </w:rPr>
        <w:t>Important Hive EPR GP Update: 1</w:t>
      </w:r>
      <w:r>
        <w:rPr>
          <w:rFonts w:ascii="Arial" w:hAnsi="Arial" w:cs="Arial"/>
          <w:b/>
          <w:bCs/>
          <w:color w:val="00B0F0"/>
        </w:rPr>
        <w:t>5</w:t>
      </w:r>
      <w:r w:rsidRPr="002D2ECA">
        <w:rPr>
          <w:rFonts w:ascii="Arial" w:hAnsi="Arial" w:cs="Arial"/>
          <w:b/>
          <w:bCs/>
          <w:color w:val="00B0F0"/>
        </w:rPr>
        <w:t>th November 2022</w:t>
      </w:r>
    </w:p>
    <w:p w14:paraId="32814EFF" w14:textId="77777777" w:rsidR="002D2ECA" w:rsidRPr="002D2ECA" w:rsidRDefault="002D2ECA" w:rsidP="002D2ECA">
      <w:pPr>
        <w:rPr>
          <w:rFonts w:ascii="Arial" w:hAnsi="Arial" w:cs="Arial"/>
          <w:b/>
          <w:bCs/>
          <w:color w:val="00B0F0"/>
        </w:rPr>
      </w:pPr>
      <w:r w:rsidRPr="002D2ECA">
        <w:rPr>
          <w:rFonts w:ascii="Arial" w:hAnsi="Arial" w:cs="Arial"/>
          <w:b/>
          <w:bCs/>
          <w:color w:val="00B0F0"/>
        </w:rPr>
        <w:t> </w:t>
      </w:r>
    </w:p>
    <w:p w14:paraId="25C053AC" w14:textId="77777777" w:rsidR="002D2ECA" w:rsidRPr="002D2ECA" w:rsidRDefault="002D2ECA" w:rsidP="002D2ECA">
      <w:pPr>
        <w:rPr>
          <w:rFonts w:ascii="Arial" w:hAnsi="Arial" w:cs="Arial"/>
          <w:b/>
          <w:bCs/>
          <w:color w:val="00B0F0"/>
        </w:rPr>
      </w:pPr>
      <w:r w:rsidRPr="002D2ECA">
        <w:rPr>
          <w:rFonts w:ascii="Arial" w:hAnsi="Arial" w:cs="Arial"/>
          <w:b/>
          <w:bCs/>
          <w:color w:val="00B0F0"/>
        </w:rPr>
        <w:t>Discharge Summary Update</w:t>
      </w:r>
    </w:p>
    <w:p w14:paraId="17CBAF89" w14:textId="77777777" w:rsidR="002D2ECA" w:rsidRDefault="002D2ECA" w:rsidP="00602015">
      <w:pPr>
        <w:rPr>
          <w:rFonts w:ascii="Arial" w:hAnsi="Arial" w:cs="Arial"/>
          <w:b/>
          <w:bCs/>
          <w:color w:val="00B0F0"/>
        </w:rPr>
      </w:pPr>
    </w:p>
    <w:p w14:paraId="383A9053" w14:textId="77777777" w:rsidR="00E158F3" w:rsidRPr="00E158F3" w:rsidRDefault="00E158F3" w:rsidP="00E158F3">
      <w:pPr>
        <w:rPr>
          <w:rFonts w:ascii="Arial" w:hAnsi="Arial" w:cs="Arial"/>
        </w:rPr>
      </w:pPr>
      <w:r w:rsidRPr="00E158F3">
        <w:rPr>
          <w:rFonts w:ascii="Arial" w:hAnsi="Arial" w:cs="Arial"/>
        </w:rPr>
        <w:t>I am writing with an update in relation to the communications we sent out on the 31</w:t>
      </w:r>
      <w:r w:rsidRPr="00E158F3">
        <w:rPr>
          <w:rFonts w:ascii="Arial" w:hAnsi="Arial" w:cs="Arial"/>
          <w:vertAlign w:val="superscript"/>
        </w:rPr>
        <w:t>st</w:t>
      </w:r>
      <w:r w:rsidRPr="00E158F3">
        <w:rPr>
          <w:rFonts w:ascii="Arial" w:hAnsi="Arial" w:cs="Arial"/>
        </w:rPr>
        <w:t xml:space="preserve"> October in relation to the delayed discharge summaries that we had identified within our Hive system.  I can confirm that the root causes for the issues creating the delays are in place and that we have successfully sent out the delayed discharge summaries identified to all the affected GP practices, where the GP practice has been verified through the PDS spine trace check.  </w:t>
      </w:r>
    </w:p>
    <w:p w14:paraId="39BF8A68" w14:textId="77777777" w:rsidR="00E158F3" w:rsidRPr="00E158F3" w:rsidRDefault="00E158F3" w:rsidP="00E158F3">
      <w:pPr>
        <w:rPr>
          <w:rFonts w:ascii="Arial" w:hAnsi="Arial" w:cs="Arial"/>
        </w:rPr>
      </w:pPr>
    </w:p>
    <w:p w14:paraId="042D91D9" w14:textId="4C3C3B39" w:rsidR="00E158F3" w:rsidRPr="00E158F3" w:rsidRDefault="00E158F3" w:rsidP="00E158F3">
      <w:pPr>
        <w:rPr>
          <w:rFonts w:ascii="Arial" w:hAnsi="Arial" w:cs="Arial"/>
        </w:rPr>
      </w:pPr>
      <w:r w:rsidRPr="00E158F3">
        <w:rPr>
          <w:rFonts w:ascii="Arial" w:hAnsi="Arial" w:cs="Arial"/>
        </w:rPr>
        <w:t xml:space="preserve">We do have a cohort of patient discharge summaries that do not have a valid GP code within their record, this is a normal occurrence, as some patients do not have a registered GP or on some occasions the GP details have not been updated via the spine within primary care.  A number of these patients are </w:t>
      </w:r>
      <w:r>
        <w:rPr>
          <w:rFonts w:ascii="Arial" w:hAnsi="Arial" w:cs="Arial"/>
        </w:rPr>
        <w:t>h</w:t>
      </w:r>
      <w:r w:rsidRPr="00E158F3">
        <w:rPr>
          <w:rFonts w:ascii="Arial" w:hAnsi="Arial" w:cs="Arial"/>
        </w:rPr>
        <w:t>omeless,</w:t>
      </w:r>
      <w:r w:rsidRPr="00E158F3">
        <w:rPr>
          <w:rFonts w:ascii="Arial" w:hAnsi="Arial" w:cs="Arial"/>
        </w:rPr>
        <w:t xml:space="preserve"> and we are following advice from the I</w:t>
      </w:r>
      <w:r>
        <w:rPr>
          <w:rFonts w:ascii="Arial" w:hAnsi="Arial" w:cs="Arial"/>
        </w:rPr>
        <w:t>ntegrated Care Board</w:t>
      </w:r>
      <w:r w:rsidRPr="00E158F3">
        <w:rPr>
          <w:rFonts w:ascii="Arial" w:hAnsi="Arial" w:cs="Arial"/>
        </w:rPr>
        <w:t xml:space="preserve"> to enable us to route these to the right clinical group for management.  For the remainder we are systematically working through to cross check if there is a valid GP and where this is not identified we are following Standard Operating Procedures for management of these patients. </w:t>
      </w:r>
    </w:p>
    <w:p w14:paraId="6340F20B" w14:textId="77777777" w:rsidR="00E158F3" w:rsidRPr="00E158F3" w:rsidRDefault="00E158F3" w:rsidP="00E158F3">
      <w:pPr>
        <w:rPr>
          <w:rFonts w:ascii="Arial" w:hAnsi="Arial" w:cs="Arial"/>
        </w:rPr>
      </w:pPr>
    </w:p>
    <w:p w14:paraId="4D928363" w14:textId="13E3D8F4" w:rsidR="00E158F3" w:rsidRPr="00E158F3" w:rsidRDefault="00E158F3" w:rsidP="00E158F3">
      <w:pPr>
        <w:rPr>
          <w:rFonts w:ascii="Arial" w:hAnsi="Arial" w:cs="Arial"/>
        </w:rPr>
      </w:pPr>
      <w:r w:rsidRPr="00E158F3">
        <w:rPr>
          <w:rFonts w:ascii="Arial" w:hAnsi="Arial" w:cs="Arial"/>
        </w:rPr>
        <w:t xml:space="preserve">Again, we apologise that this has happened and for the delay in the receiving of the discharge summaries this has caused. If, when you have reviewed the discharge summaries, you have any concerns in relation to any impact this delay has had please contact the team at </w:t>
      </w:r>
      <w:hyperlink r:id="rId7" w:history="1">
        <w:r w:rsidRPr="003E734E">
          <w:rPr>
            <w:rStyle w:val="Hyperlink"/>
            <w:rFonts w:ascii="Arial" w:hAnsi="Arial" w:cs="Arial"/>
            <w:b/>
            <w:bCs/>
          </w:rPr>
          <w:t>Hive.disch</w:t>
        </w:r>
        <w:r w:rsidRPr="003E734E">
          <w:rPr>
            <w:rStyle w:val="Hyperlink"/>
            <w:rFonts w:ascii="Arial" w:hAnsi="Arial" w:cs="Arial"/>
            <w:b/>
            <w:bCs/>
          </w:rPr>
          <w:t>a</w:t>
        </w:r>
        <w:r w:rsidRPr="003E734E">
          <w:rPr>
            <w:rStyle w:val="Hyperlink"/>
            <w:rFonts w:ascii="Arial" w:hAnsi="Arial" w:cs="Arial"/>
            <w:b/>
            <w:bCs/>
          </w:rPr>
          <w:t>rgesummaries@mft.nhs.uk</w:t>
        </w:r>
      </w:hyperlink>
      <w:r>
        <w:rPr>
          <w:rFonts w:ascii="Arial" w:hAnsi="Arial" w:cs="Arial"/>
        </w:rPr>
        <w:t xml:space="preserve">. </w:t>
      </w:r>
      <w:r w:rsidRPr="00E158F3">
        <w:rPr>
          <w:rFonts w:ascii="Arial" w:hAnsi="Arial" w:cs="Arial"/>
        </w:rPr>
        <w:t>To date we have had no reports of harm in relation to the discharge summaries.</w:t>
      </w:r>
    </w:p>
    <w:p w14:paraId="08C73C51" w14:textId="77777777" w:rsidR="00E158F3" w:rsidRPr="00E158F3" w:rsidRDefault="00E158F3" w:rsidP="00E158F3">
      <w:pPr>
        <w:rPr>
          <w:rFonts w:ascii="Arial" w:hAnsi="Arial" w:cs="Arial"/>
        </w:rPr>
      </w:pPr>
    </w:p>
    <w:p w14:paraId="5E61B09D" w14:textId="7DF51731" w:rsidR="00E158F3" w:rsidRPr="00E158F3" w:rsidRDefault="00E158F3" w:rsidP="00E158F3">
      <w:pPr>
        <w:rPr>
          <w:rFonts w:ascii="Arial" w:hAnsi="Arial" w:cs="Arial"/>
        </w:rPr>
      </w:pPr>
      <w:r w:rsidRPr="00E158F3">
        <w:rPr>
          <w:rFonts w:ascii="Arial" w:hAnsi="Arial" w:cs="Arial"/>
        </w:rPr>
        <w:t>Thank</w:t>
      </w:r>
      <w:r>
        <w:rPr>
          <w:rFonts w:ascii="Arial" w:hAnsi="Arial" w:cs="Arial"/>
        </w:rPr>
        <w:t xml:space="preserve"> </w:t>
      </w:r>
      <w:r w:rsidRPr="00E158F3">
        <w:rPr>
          <w:rFonts w:ascii="Arial" w:hAnsi="Arial" w:cs="Arial"/>
        </w:rPr>
        <w:t>you to those who have provided feedback through the email address, to highlight areas where improvements and developments of the discharge summaries is needed, we have directly fed these into the Task and Finish group that is already established between MFT and primary care focussed around the development of the discharge summary document and all of your feedback is much appreciated</w:t>
      </w:r>
    </w:p>
    <w:p w14:paraId="505C0B8B" w14:textId="77777777" w:rsidR="002D2ECA" w:rsidRPr="002D2ECA" w:rsidRDefault="002D2ECA" w:rsidP="002D2ECA">
      <w:pPr>
        <w:rPr>
          <w:rFonts w:ascii="Arial" w:hAnsi="Arial" w:cs="Arial"/>
          <w:sz w:val="22"/>
          <w:szCs w:val="22"/>
        </w:rPr>
      </w:pPr>
    </w:p>
    <w:p w14:paraId="35E305AB" w14:textId="456504DD" w:rsidR="002D2ECA" w:rsidRPr="00E158F3" w:rsidRDefault="002D2ECA" w:rsidP="002D2ECA">
      <w:pPr>
        <w:pStyle w:val="xmsonormal"/>
        <w:rPr>
          <w:rFonts w:ascii="Arial" w:hAnsi="Arial" w:cs="Arial"/>
          <w:sz w:val="24"/>
          <w:szCs w:val="24"/>
        </w:rPr>
      </w:pPr>
      <w:r w:rsidRPr="00E158F3">
        <w:rPr>
          <w:rFonts w:ascii="Arial" w:hAnsi="Arial" w:cs="Arial"/>
          <w:sz w:val="24"/>
          <w:szCs w:val="24"/>
        </w:rPr>
        <w:t>Thank you for all of your continued support.</w:t>
      </w:r>
    </w:p>
    <w:p w14:paraId="615D5094" w14:textId="1EDADEBE" w:rsidR="002D2ECA" w:rsidRPr="00E158F3" w:rsidRDefault="002D2ECA" w:rsidP="002D2ECA">
      <w:pPr>
        <w:pStyle w:val="xmsonormal"/>
        <w:rPr>
          <w:rFonts w:ascii="Arial" w:hAnsi="Arial" w:cs="Arial"/>
          <w:sz w:val="24"/>
          <w:szCs w:val="24"/>
        </w:rPr>
      </w:pPr>
      <w:r w:rsidRPr="00E158F3">
        <w:rPr>
          <w:rFonts w:ascii="Arial" w:hAnsi="Arial" w:cs="Arial"/>
          <w:sz w:val="24"/>
          <w:szCs w:val="24"/>
        </w:rPr>
        <w:t> </w:t>
      </w:r>
    </w:p>
    <w:p w14:paraId="4D9FE887" w14:textId="0AA86427" w:rsidR="002D2ECA" w:rsidRPr="00E158F3" w:rsidRDefault="002D2ECA" w:rsidP="002D2ECA">
      <w:pPr>
        <w:pStyle w:val="xmsonormal"/>
        <w:rPr>
          <w:rFonts w:ascii="Arial" w:hAnsi="Arial" w:cs="Arial"/>
          <w:sz w:val="24"/>
          <w:szCs w:val="24"/>
        </w:rPr>
      </w:pPr>
    </w:p>
    <w:p w14:paraId="53E92757" w14:textId="77777777" w:rsidR="002D2ECA" w:rsidRPr="00E158F3" w:rsidRDefault="002D2ECA" w:rsidP="002D2ECA">
      <w:pPr>
        <w:pStyle w:val="xmsonormal"/>
        <w:rPr>
          <w:rFonts w:ascii="Arial" w:hAnsi="Arial" w:cs="Arial"/>
          <w:sz w:val="24"/>
          <w:szCs w:val="24"/>
        </w:rPr>
      </w:pPr>
      <w:r w:rsidRPr="00E158F3">
        <w:rPr>
          <w:rFonts w:ascii="Arial" w:hAnsi="Arial" w:cs="Arial"/>
          <w:b/>
          <w:bCs/>
          <w:sz w:val="24"/>
          <w:szCs w:val="24"/>
        </w:rPr>
        <w:t>Professor Jane Eddleston</w:t>
      </w:r>
    </w:p>
    <w:p w14:paraId="32970BD3" w14:textId="77777777" w:rsidR="002D2ECA" w:rsidRPr="00E158F3" w:rsidRDefault="002D2ECA" w:rsidP="002D2ECA">
      <w:pPr>
        <w:pStyle w:val="xmsonormal"/>
        <w:rPr>
          <w:rFonts w:ascii="Arial" w:hAnsi="Arial" w:cs="Arial"/>
          <w:sz w:val="24"/>
          <w:szCs w:val="24"/>
        </w:rPr>
      </w:pPr>
      <w:r w:rsidRPr="00E158F3">
        <w:rPr>
          <w:rFonts w:ascii="Arial" w:hAnsi="Arial" w:cs="Arial"/>
          <w:b/>
          <w:bCs/>
          <w:sz w:val="24"/>
          <w:szCs w:val="24"/>
        </w:rPr>
        <w:t> </w:t>
      </w:r>
    </w:p>
    <w:p w14:paraId="67AD619C" w14:textId="77777777" w:rsidR="002D2ECA" w:rsidRPr="00E158F3" w:rsidRDefault="002D2ECA" w:rsidP="002D2ECA">
      <w:pPr>
        <w:pStyle w:val="xmsonormal"/>
        <w:rPr>
          <w:rFonts w:ascii="Arial" w:hAnsi="Arial" w:cs="Arial"/>
          <w:sz w:val="24"/>
          <w:szCs w:val="24"/>
        </w:rPr>
      </w:pPr>
      <w:r w:rsidRPr="00E158F3">
        <w:rPr>
          <w:rFonts w:ascii="Arial" w:hAnsi="Arial" w:cs="Arial"/>
          <w:b/>
          <w:bCs/>
          <w:sz w:val="24"/>
          <w:szCs w:val="24"/>
        </w:rPr>
        <w:t>Joint Group Medical Director</w:t>
      </w:r>
    </w:p>
    <w:p w14:paraId="01869436" w14:textId="77777777" w:rsidR="002D2ECA" w:rsidRPr="00E158F3" w:rsidRDefault="002D2ECA" w:rsidP="002D2ECA">
      <w:pPr>
        <w:pStyle w:val="xmsonormal"/>
        <w:rPr>
          <w:rFonts w:ascii="Arial" w:hAnsi="Arial" w:cs="Arial"/>
          <w:sz w:val="24"/>
          <w:szCs w:val="24"/>
        </w:rPr>
      </w:pPr>
      <w:r w:rsidRPr="00E158F3">
        <w:rPr>
          <w:rFonts w:ascii="Arial" w:hAnsi="Arial" w:cs="Arial"/>
          <w:b/>
          <w:bCs/>
          <w:sz w:val="24"/>
          <w:szCs w:val="24"/>
        </w:rPr>
        <w:t>&amp; Caldicott Guardian</w:t>
      </w:r>
    </w:p>
    <w:p w14:paraId="7B263770" w14:textId="3E330D2E" w:rsidR="006F197B" w:rsidRPr="002B2AE3" w:rsidRDefault="00DB612D" w:rsidP="00E40661">
      <w:pPr>
        <w:rPr>
          <w:sz w:val="22"/>
          <w:szCs w:val="22"/>
        </w:rPr>
      </w:pPr>
    </w:p>
    <w:sectPr w:rsidR="006F197B" w:rsidRPr="002B2AE3" w:rsidSect="00D9733D">
      <w:headerReference w:type="default" r:id="rId8"/>
      <w:footerReference w:type="default" r:id="rId9"/>
      <w:pgSz w:w="11900" w:h="16840"/>
      <w:pgMar w:top="184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5F9E" w14:textId="77777777" w:rsidR="00DB612D" w:rsidRDefault="00DB612D" w:rsidP="000D2D79">
      <w:r>
        <w:separator/>
      </w:r>
    </w:p>
  </w:endnote>
  <w:endnote w:type="continuationSeparator" w:id="0">
    <w:p w14:paraId="63C7F635" w14:textId="77777777" w:rsidR="00DB612D" w:rsidRDefault="00DB612D"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B68D" w14:textId="6B7E35BF" w:rsidR="000D2D79" w:rsidRDefault="001F4EBA">
    <w:pPr>
      <w:pStyle w:val="Footer"/>
    </w:pPr>
    <w:r>
      <w:rPr>
        <w:noProof/>
        <w:lang w:eastAsia="en-GB"/>
      </w:rPr>
      <w:drawing>
        <wp:anchor distT="0" distB="0" distL="114300" distR="114300" simplePos="0" relativeHeight="251661312" behindDoc="1" locked="0" layoutInCell="1" allowOverlap="1" wp14:anchorId="4782E3FF" wp14:editId="768379D8">
          <wp:simplePos x="0" y="0"/>
          <wp:positionH relativeFrom="column">
            <wp:posOffset>-354330</wp:posOffset>
          </wp:positionH>
          <wp:positionV relativeFrom="paragraph">
            <wp:posOffset>-355013</wp:posOffset>
          </wp:positionV>
          <wp:extent cx="1348740" cy="772800"/>
          <wp:effectExtent l="0" t="0" r="3810" b="8255"/>
          <wp:wrapNone/>
          <wp:docPr id="8" name="Picture 8" descr="\\xCMMC.nhs.uk\UserData$\Redir\vicky.ainsworth\documents\1. Work\EPR\Branding\Hive epic logos\Hive-epi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UserData$\Redir\vicky.ainsworth\documents\1. Work\EPR\Branding\Hive epic logos\Hive-epi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77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F3A5733" wp14:editId="5F4C754F">
          <wp:simplePos x="0" y="0"/>
          <wp:positionH relativeFrom="column">
            <wp:posOffset>3662955</wp:posOffset>
          </wp:positionH>
          <wp:positionV relativeFrom="paragraph">
            <wp:posOffset>-2132330</wp:posOffset>
          </wp:positionV>
          <wp:extent cx="3176212" cy="2794698"/>
          <wp:effectExtent l="0" t="0" r="5715" b="5715"/>
          <wp:wrapNone/>
          <wp:docPr id="9" name="Picture 9" descr="\\xCMMC.nhs.uk\UserData$\ReDir\vicky.ainsworth\My Pictures\Hive\Hive footer h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MMC.nhs.uk\UserData$\ReDir\vicky.ainsworth\My Pictures\Hive\Hive footer he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6212" cy="279469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FA0C" w14:textId="77777777" w:rsidR="00DB612D" w:rsidRDefault="00DB612D" w:rsidP="000D2D79">
      <w:r>
        <w:separator/>
      </w:r>
    </w:p>
  </w:footnote>
  <w:footnote w:type="continuationSeparator" w:id="0">
    <w:p w14:paraId="1996167B" w14:textId="77777777" w:rsidR="00DB612D" w:rsidRDefault="00DB612D"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42BE" w14:textId="77777777" w:rsidR="000D2D79" w:rsidRDefault="000D2D79">
    <w:pPr>
      <w:pStyle w:val="Header"/>
    </w:pPr>
    <w:r>
      <w:rPr>
        <w:noProof/>
        <w:lang w:eastAsia="en-GB"/>
      </w:rPr>
      <w:drawing>
        <wp:anchor distT="0" distB="0" distL="114300" distR="114300" simplePos="0" relativeHeight="251659264" behindDoc="0" locked="0" layoutInCell="1" allowOverlap="1" wp14:anchorId="395D8C67" wp14:editId="5B5EF01E">
          <wp:simplePos x="0" y="0"/>
          <wp:positionH relativeFrom="margin">
            <wp:posOffset>4530783</wp:posOffset>
          </wp:positionH>
          <wp:positionV relativeFrom="margin">
            <wp:posOffset>-833004</wp:posOffset>
          </wp:positionV>
          <wp:extent cx="1857375" cy="565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NHS - logo.pdf"/>
                  <pic:cNvPicPr/>
                </pic:nvPicPr>
                <pic:blipFill>
                  <a:blip r:embed="rId1">
                    <a:extLst>
                      <a:ext uri="{28A0092B-C50C-407E-A947-70E740481C1C}">
                        <a14:useLocalDpi xmlns:a14="http://schemas.microsoft.com/office/drawing/2010/main" val="0"/>
                      </a:ext>
                    </a:extLst>
                  </a:blip>
                  <a:stretch>
                    <a:fillRect/>
                  </a:stretch>
                </pic:blipFill>
                <pic:spPr>
                  <a:xfrm>
                    <a:off x="0" y="0"/>
                    <a:ext cx="1857375" cy="565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812"/>
    <w:multiLevelType w:val="hybridMultilevel"/>
    <w:tmpl w:val="A216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1596F"/>
    <w:multiLevelType w:val="hybridMultilevel"/>
    <w:tmpl w:val="324AB22E"/>
    <w:lvl w:ilvl="0" w:tplc="FC8C4B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79"/>
    <w:rsid w:val="00077410"/>
    <w:rsid w:val="000D2D79"/>
    <w:rsid w:val="000E30B7"/>
    <w:rsid w:val="00135012"/>
    <w:rsid w:val="0017690A"/>
    <w:rsid w:val="001806B1"/>
    <w:rsid w:val="001B7116"/>
    <w:rsid w:val="001D03FA"/>
    <w:rsid w:val="001F3DA0"/>
    <w:rsid w:val="001F4EBA"/>
    <w:rsid w:val="00217266"/>
    <w:rsid w:val="002658E9"/>
    <w:rsid w:val="00277268"/>
    <w:rsid w:val="002B2AE3"/>
    <w:rsid w:val="002D2ECA"/>
    <w:rsid w:val="002E5129"/>
    <w:rsid w:val="00345D02"/>
    <w:rsid w:val="00364B2D"/>
    <w:rsid w:val="00370479"/>
    <w:rsid w:val="003760F2"/>
    <w:rsid w:val="003D36A5"/>
    <w:rsid w:val="0042017E"/>
    <w:rsid w:val="00565C62"/>
    <w:rsid w:val="0057296C"/>
    <w:rsid w:val="005A7B7A"/>
    <w:rsid w:val="00602015"/>
    <w:rsid w:val="00634EA2"/>
    <w:rsid w:val="007D234E"/>
    <w:rsid w:val="00826846"/>
    <w:rsid w:val="00880268"/>
    <w:rsid w:val="00881C66"/>
    <w:rsid w:val="00896659"/>
    <w:rsid w:val="008B5B22"/>
    <w:rsid w:val="008C0895"/>
    <w:rsid w:val="008D177E"/>
    <w:rsid w:val="00902DCA"/>
    <w:rsid w:val="00975A9A"/>
    <w:rsid w:val="009A6F17"/>
    <w:rsid w:val="009B54AE"/>
    <w:rsid w:val="00A41D08"/>
    <w:rsid w:val="00AA3307"/>
    <w:rsid w:val="00B173E6"/>
    <w:rsid w:val="00C66956"/>
    <w:rsid w:val="00C8700F"/>
    <w:rsid w:val="00D30A39"/>
    <w:rsid w:val="00D37553"/>
    <w:rsid w:val="00D74C22"/>
    <w:rsid w:val="00D9227E"/>
    <w:rsid w:val="00D9733D"/>
    <w:rsid w:val="00DA10AD"/>
    <w:rsid w:val="00DB612D"/>
    <w:rsid w:val="00E158F3"/>
    <w:rsid w:val="00E40661"/>
    <w:rsid w:val="00E83947"/>
    <w:rsid w:val="00EB24F4"/>
    <w:rsid w:val="00F51160"/>
    <w:rsid w:val="00F64C67"/>
    <w:rsid w:val="00FE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A6160"/>
  <w14:defaultImageDpi w14:val="32767"/>
  <w15:docId w15:val="{28E8D994-5CAB-4929-B986-2ADDD642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D79"/>
    <w:pPr>
      <w:tabs>
        <w:tab w:val="center" w:pos="4513"/>
        <w:tab w:val="right" w:pos="9026"/>
      </w:tabs>
    </w:pPr>
  </w:style>
  <w:style w:type="character" w:customStyle="1" w:styleId="HeaderChar">
    <w:name w:val="Header Char"/>
    <w:basedOn w:val="DefaultParagraphFont"/>
    <w:link w:val="Header"/>
    <w:uiPriority w:val="99"/>
    <w:rsid w:val="000D2D79"/>
  </w:style>
  <w:style w:type="paragraph" w:styleId="Footer">
    <w:name w:val="footer"/>
    <w:basedOn w:val="Normal"/>
    <w:link w:val="FooterChar"/>
    <w:uiPriority w:val="99"/>
    <w:unhideWhenUsed/>
    <w:rsid w:val="000D2D79"/>
    <w:pPr>
      <w:tabs>
        <w:tab w:val="center" w:pos="4513"/>
        <w:tab w:val="right" w:pos="9026"/>
      </w:tabs>
    </w:pPr>
  </w:style>
  <w:style w:type="character" w:customStyle="1" w:styleId="FooterChar">
    <w:name w:val="Footer Char"/>
    <w:basedOn w:val="DefaultParagraphFont"/>
    <w:link w:val="Footer"/>
    <w:uiPriority w:val="99"/>
    <w:rsid w:val="000D2D79"/>
  </w:style>
  <w:style w:type="paragraph" w:customStyle="1" w:styleId="p1">
    <w:name w:val="p1"/>
    <w:basedOn w:val="Normal"/>
    <w:rsid w:val="00AA3307"/>
    <w:rPr>
      <w:rFonts w:ascii="Arial" w:hAnsi="Arial" w:cs="Arial"/>
      <w:sz w:val="17"/>
      <w:szCs w:val="17"/>
      <w:lang w:eastAsia="en-GB"/>
    </w:rPr>
  </w:style>
  <w:style w:type="paragraph" w:customStyle="1" w:styleId="p2">
    <w:name w:val="p2"/>
    <w:basedOn w:val="Normal"/>
    <w:rsid w:val="00AA3307"/>
    <w:rPr>
      <w:rFonts w:ascii="Arial" w:hAnsi="Arial" w:cs="Arial"/>
      <w:sz w:val="17"/>
      <w:szCs w:val="17"/>
      <w:lang w:eastAsia="en-GB"/>
    </w:rPr>
  </w:style>
  <w:style w:type="character" w:customStyle="1" w:styleId="apple-converted-space">
    <w:name w:val="apple-converted-space"/>
    <w:basedOn w:val="DefaultParagraphFont"/>
    <w:rsid w:val="00AA3307"/>
  </w:style>
  <w:style w:type="table" w:styleId="TableGrid">
    <w:name w:val="Table Grid"/>
    <w:basedOn w:val="TableNormal"/>
    <w:uiPriority w:val="39"/>
    <w:rsid w:val="00AA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EBA"/>
    <w:rPr>
      <w:rFonts w:ascii="Tahoma" w:hAnsi="Tahoma" w:cs="Tahoma"/>
      <w:sz w:val="16"/>
      <w:szCs w:val="16"/>
    </w:rPr>
  </w:style>
  <w:style w:type="character" w:customStyle="1" w:styleId="BalloonTextChar">
    <w:name w:val="Balloon Text Char"/>
    <w:basedOn w:val="DefaultParagraphFont"/>
    <w:link w:val="BalloonText"/>
    <w:uiPriority w:val="99"/>
    <w:semiHidden/>
    <w:rsid w:val="001F4EBA"/>
    <w:rPr>
      <w:rFonts w:ascii="Tahoma" w:hAnsi="Tahoma" w:cs="Tahoma"/>
      <w:sz w:val="16"/>
      <w:szCs w:val="16"/>
    </w:rPr>
  </w:style>
  <w:style w:type="paragraph" w:styleId="ListParagraph">
    <w:name w:val="List Paragraph"/>
    <w:basedOn w:val="Normal"/>
    <w:uiPriority w:val="34"/>
    <w:qFormat/>
    <w:rsid w:val="008B5B22"/>
    <w:pPr>
      <w:ind w:left="720"/>
    </w:pPr>
    <w:rPr>
      <w:rFonts w:ascii="Calibri" w:hAnsi="Calibri" w:cs="Calibri"/>
      <w:sz w:val="22"/>
      <w:szCs w:val="22"/>
    </w:rPr>
  </w:style>
  <w:style w:type="character" w:styleId="Hyperlink">
    <w:name w:val="Hyperlink"/>
    <w:basedOn w:val="DefaultParagraphFont"/>
    <w:uiPriority w:val="99"/>
    <w:unhideWhenUsed/>
    <w:rsid w:val="008B5B22"/>
    <w:rPr>
      <w:color w:val="0563C1" w:themeColor="hyperlink"/>
      <w:u w:val="single"/>
    </w:rPr>
  </w:style>
  <w:style w:type="character" w:styleId="UnresolvedMention">
    <w:name w:val="Unresolved Mention"/>
    <w:basedOn w:val="DefaultParagraphFont"/>
    <w:uiPriority w:val="99"/>
    <w:semiHidden/>
    <w:unhideWhenUsed/>
    <w:rsid w:val="008B5B22"/>
    <w:rPr>
      <w:color w:val="605E5C"/>
      <w:shd w:val="clear" w:color="auto" w:fill="E1DFDD"/>
    </w:rPr>
  </w:style>
  <w:style w:type="character" w:styleId="CommentReference">
    <w:name w:val="annotation reference"/>
    <w:basedOn w:val="DefaultParagraphFont"/>
    <w:uiPriority w:val="99"/>
    <w:semiHidden/>
    <w:unhideWhenUsed/>
    <w:rsid w:val="00D30A39"/>
    <w:rPr>
      <w:sz w:val="16"/>
      <w:szCs w:val="16"/>
    </w:rPr>
  </w:style>
  <w:style w:type="paragraph" w:styleId="CommentText">
    <w:name w:val="annotation text"/>
    <w:basedOn w:val="Normal"/>
    <w:link w:val="CommentTextChar"/>
    <w:uiPriority w:val="99"/>
    <w:semiHidden/>
    <w:unhideWhenUsed/>
    <w:rsid w:val="00D30A39"/>
    <w:rPr>
      <w:sz w:val="20"/>
      <w:szCs w:val="20"/>
    </w:rPr>
  </w:style>
  <w:style w:type="character" w:customStyle="1" w:styleId="CommentTextChar">
    <w:name w:val="Comment Text Char"/>
    <w:basedOn w:val="DefaultParagraphFont"/>
    <w:link w:val="CommentText"/>
    <w:uiPriority w:val="99"/>
    <w:semiHidden/>
    <w:rsid w:val="00D30A39"/>
    <w:rPr>
      <w:sz w:val="20"/>
      <w:szCs w:val="20"/>
    </w:rPr>
  </w:style>
  <w:style w:type="paragraph" w:styleId="CommentSubject">
    <w:name w:val="annotation subject"/>
    <w:basedOn w:val="CommentText"/>
    <w:next w:val="CommentText"/>
    <w:link w:val="CommentSubjectChar"/>
    <w:uiPriority w:val="99"/>
    <w:semiHidden/>
    <w:unhideWhenUsed/>
    <w:rsid w:val="00D30A39"/>
    <w:rPr>
      <w:b/>
      <w:bCs/>
    </w:rPr>
  </w:style>
  <w:style w:type="character" w:customStyle="1" w:styleId="CommentSubjectChar">
    <w:name w:val="Comment Subject Char"/>
    <w:basedOn w:val="CommentTextChar"/>
    <w:link w:val="CommentSubject"/>
    <w:uiPriority w:val="99"/>
    <w:semiHidden/>
    <w:rsid w:val="00D30A39"/>
    <w:rPr>
      <w:b/>
      <w:bCs/>
      <w:sz w:val="20"/>
      <w:szCs w:val="20"/>
    </w:rPr>
  </w:style>
  <w:style w:type="paragraph" w:customStyle="1" w:styleId="xmsonormal">
    <w:name w:val="xmsonormal"/>
    <w:basedOn w:val="Normal"/>
    <w:rsid w:val="002D2ECA"/>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704">
      <w:bodyDiv w:val="1"/>
      <w:marLeft w:val="0"/>
      <w:marRight w:val="0"/>
      <w:marTop w:val="0"/>
      <w:marBottom w:val="0"/>
      <w:divBdr>
        <w:top w:val="none" w:sz="0" w:space="0" w:color="auto"/>
        <w:left w:val="none" w:sz="0" w:space="0" w:color="auto"/>
        <w:bottom w:val="none" w:sz="0" w:space="0" w:color="auto"/>
        <w:right w:val="none" w:sz="0" w:space="0" w:color="auto"/>
      </w:divBdr>
    </w:div>
    <w:div w:id="117651363">
      <w:bodyDiv w:val="1"/>
      <w:marLeft w:val="0"/>
      <w:marRight w:val="0"/>
      <w:marTop w:val="0"/>
      <w:marBottom w:val="0"/>
      <w:divBdr>
        <w:top w:val="none" w:sz="0" w:space="0" w:color="auto"/>
        <w:left w:val="none" w:sz="0" w:space="0" w:color="auto"/>
        <w:bottom w:val="none" w:sz="0" w:space="0" w:color="auto"/>
        <w:right w:val="none" w:sz="0" w:space="0" w:color="auto"/>
      </w:divBdr>
    </w:div>
    <w:div w:id="331110021">
      <w:bodyDiv w:val="1"/>
      <w:marLeft w:val="0"/>
      <w:marRight w:val="0"/>
      <w:marTop w:val="0"/>
      <w:marBottom w:val="0"/>
      <w:divBdr>
        <w:top w:val="none" w:sz="0" w:space="0" w:color="auto"/>
        <w:left w:val="none" w:sz="0" w:space="0" w:color="auto"/>
        <w:bottom w:val="none" w:sz="0" w:space="0" w:color="auto"/>
        <w:right w:val="none" w:sz="0" w:space="0" w:color="auto"/>
      </w:divBdr>
    </w:div>
    <w:div w:id="372579612">
      <w:bodyDiv w:val="1"/>
      <w:marLeft w:val="0"/>
      <w:marRight w:val="0"/>
      <w:marTop w:val="0"/>
      <w:marBottom w:val="0"/>
      <w:divBdr>
        <w:top w:val="none" w:sz="0" w:space="0" w:color="auto"/>
        <w:left w:val="none" w:sz="0" w:space="0" w:color="auto"/>
        <w:bottom w:val="none" w:sz="0" w:space="0" w:color="auto"/>
        <w:right w:val="none" w:sz="0" w:space="0" w:color="auto"/>
      </w:divBdr>
    </w:div>
    <w:div w:id="459693288">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809439962">
      <w:bodyDiv w:val="1"/>
      <w:marLeft w:val="0"/>
      <w:marRight w:val="0"/>
      <w:marTop w:val="0"/>
      <w:marBottom w:val="0"/>
      <w:divBdr>
        <w:top w:val="none" w:sz="0" w:space="0" w:color="auto"/>
        <w:left w:val="none" w:sz="0" w:space="0" w:color="auto"/>
        <w:bottom w:val="none" w:sz="0" w:space="0" w:color="auto"/>
        <w:right w:val="none" w:sz="0" w:space="0" w:color="auto"/>
      </w:divBdr>
    </w:div>
    <w:div w:id="1283613272">
      <w:bodyDiv w:val="1"/>
      <w:marLeft w:val="0"/>
      <w:marRight w:val="0"/>
      <w:marTop w:val="0"/>
      <w:marBottom w:val="0"/>
      <w:divBdr>
        <w:top w:val="none" w:sz="0" w:space="0" w:color="auto"/>
        <w:left w:val="none" w:sz="0" w:space="0" w:color="auto"/>
        <w:bottom w:val="none" w:sz="0" w:space="0" w:color="auto"/>
        <w:right w:val="none" w:sz="0" w:space="0" w:color="auto"/>
      </w:divBdr>
    </w:div>
    <w:div w:id="1884711248">
      <w:bodyDiv w:val="1"/>
      <w:marLeft w:val="0"/>
      <w:marRight w:val="0"/>
      <w:marTop w:val="0"/>
      <w:marBottom w:val="0"/>
      <w:divBdr>
        <w:top w:val="none" w:sz="0" w:space="0" w:color="auto"/>
        <w:left w:val="none" w:sz="0" w:space="0" w:color="auto"/>
        <w:bottom w:val="none" w:sz="0" w:space="0" w:color="auto"/>
        <w:right w:val="none" w:sz="0" w:space="0" w:color="auto"/>
      </w:divBdr>
    </w:div>
    <w:div w:id="2005547101">
      <w:bodyDiv w:val="1"/>
      <w:marLeft w:val="0"/>
      <w:marRight w:val="0"/>
      <w:marTop w:val="0"/>
      <w:marBottom w:val="0"/>
      <w:divBdr>
        <w:top w:val="none" w:sz="0" w:space="0" w:color="auto"/>
        <w:left w:val="none" w:sz="0" w:space="0" w:color="auto"/>
        <w:bottom w:val="none" w:sz="0" w:space="0" w:color="auto"/>
        <w:right w:val="none" w:sz="0" w:space="0" w:color="auto"/>
      </w:divBdr>
    </w:div>
    <w:div w:id="2114662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ve.dischargesummaries@mf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PR 1">
      <a:dk1>
        <a:srgbClr val="231F00"/>
      </a:dk1>
      <a:lt1>
        <a:srgbClr val="FFFFFF"/>
      </a:lt1>
      <a:dk2>
        <a:srgbClr val="425563"/>
      </a:dk2>
      <a:lt2>
        <a:srgbClr val="E7ECED"/>
      </a:lt2>
      <a:accent1>
        <a:srgbClr val="FFB801"/>
      </a:accent1>
      <a:accent2>
        <a:srgbClr val="41B5E5"/>
      </a:accent2>
      <a:accent3>
        <a:srgbClr val="B01F74"/>
      </a:accent3>
      <a:accent4>
        <a:srgbClr val="768591"/>
      </a:accent4>
      <a:accent5>
        <a:srgbClr val="FFB801"/>
      </a:accent5>
      <a:accent6>
        <a:srgbClr val="768591"/>
      </a:accent6>
      <a:hlink>
        <a:srgbClr val="0563C1"/>
      </a:hlink>
      <a:folHlink>
        <a:srgbClr val="84175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vesty</dc:creator>
  <cp:lastModifiedBy>Ainsworth Vicky (R0A) Manchester University NHS FT</cp:lastModifiedBy>
  <cp:revision>4</cp:revision>
  <cp:lastPrinted>2022-09-06T13:53:00Z</cp:lastPrinted>
  <dcterms:created xsi:type="dcterms:W3CDTF">2022-11-15T09:57:00Z</dcterms:created>
  <dcterms:modified xsi:type="dcterms:W3CDTF">2022-11-15T12:14:00Z</dcterms:modified>
</cp:coreProperties>
</file>