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DA" w:rsidRPr="00715C09" w:rsidRDefault="00F403DA" w:rsidP="000B786B">
      <w:pPr>
        <w:pStyle w:val="Header"/>
        <w:tabs>
          <w:tab w:val="clear" w:pos="4320"/>
          <w:tab w:val="clear" w:pos="8640"/>
        </w:tabs>
        <w:jc w:val="right"/>
        <w:rPr>
          <w:rFonts w:ascii="Arial" w:hAnsi="Arial" w:cs="Arial"/>
        </w:rPr>
      </w:pPr>
      <w:bookmarkStart w:id="0" w:name="_GoBack"/>
      <w:bookmarkEnd w:id="0"/>
      <w:r w:rsidRPr="00715C09">
        <w:rPr>
          <w:rFonts w:ascii="Arial" w:hAnsi="Arial" w:cs="Arial"/>
          <w:b/>
        </w:rPr>
        <w:tab/>
      </w:r>
      <w:r w:rsidR="007F4425">
        <w:rPr>
          <w:rFonts w:ascii="Arial" w:hAnsi="Arial" w:cs="Arial"/>
          <w:b/>
          <w:noProof/>
          <w:lang w:eastAsia="en-GB"/>
        </w:rPr>
        <w:drawing>
          <wp:inline distT="0" distB="0" distL="0" distR="0">
            <wp:extent cx="9334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inline>
        </w:drawing>
      </w:r>
    </w:p>
    <w:p w:rsidR="00F403DA" w:rsidRPr="00715C09" w:rsidRDefault="00F403DA" w:rsidP="00BE5862">
      <w:pPr>
        <w:jc w:val="center"/>
        <w:rPr>
          <w:rFonts w:ascii="Arial" w:hAnsi="Arial"/>
        </w:rPr>
      </w:pPr>
    </w:p>
    <w:p w:rsidR="00F403DA" w:rsidRPr="00715C09" w:rsidRDefault="00F403DA" w:rsidP="004F30EE">
      <w:pPr>
        <w:jc w:val="center"/>
        <w:rPr>
          <w:rFonts w:ascii="Arial" w:hAnsi="Arial"/>
          <w:b/>
        </w:rPr>
      </w:pPr>
      <w:r w:rsidRPr="00715C09">
        <w:rPr>
          <w:rFonts w:ascii="Arial" w:hAnsi="Arial"/>
          <w:b/>
        </w:rPr>
        <w:t>Communications Policy</w:t>
      </w:r>
    </w:p>
    <w:p w:rsidR="00F403DA" w:rsidRPr="00715C09" w:rsidRDefault="00F403DA" w:rsidP="00BE5862">
      <w:pPr>
        <w:jc w:val="center"/>
        <w:rPr>
          <w:rFonts w:ascii="Arial" w:hAnsi="Arial"/>
        </w:rPr>
      </w:pPr>
    </w:p>
    <w:tbl>
      <w:tblPr>
        <w:tblW w:w="936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558"/>
        <w:gridCol w:w="1440"/>
        <w:gridCol w:w="1682"/>
      </w:tblGrid>
      <w:tr w:rsidR="00F403DA" w:rsidRPr="00715C09" w:rsidTr="00151691">
        <w:trPr>
          <w:trHeight w:val="988"/>
          <w:jc w:val="center"/>
        </w:trPr>
        <w:tc>
          <w:tcPr>
            <w:tcW w:w="6238" w:type="dxa"/>
            <w:gridSpan w:val="2"/>
          </w:tcPr>
          <w:p w:rsidR="00F403DA" w:rsidRPr="00715C09" w:rsidRDefault="00F403DA" w:rsidP="00151691">
            <w:pPr>
              <w:rPr>
                <w:rFonts w:ascii="Arial" w:hAnsi="Arial"/>
                <w:b/>
              </w:rPr>
            </w:pPr>
          </w:p>
          <w:p w:rsidR="00F403DA" w:rsidRPr="00715C09" w:rsidRDefault="00F403DA" w:rsidP="00151691">
            <w:pPr>
              <w:rPr>
                <w:rFonts w:ascii="Arial" w:hAnsi="Arial"/>
                <w:b/>
              </w:rPr>
            </w:pPr>
            <w:r w:rsidRPr="00715C09">
              <w:rPr>
                <w:rFonts w:ascii="Arial" w:hAnsi="Arial"/>
                <w:b/>
              </w:rPr>
              <w:t>Communications Policy</w:t>
            </w:r>
          </w:p>
          <w:p w:rsidR="00F403DA" w:rsidRPr="00715C09" w:rsidRDefault="00F403DA" w:rsidP="00151691">
            <w:pPr>
              <w:rPr>
                <w:rFonts w:ascii="Arial" w:hAnsi="Arial"/>
              </w:rPr>
            </w:pPr>
          </w:p>
        </w:tc>
        <w:tc>
          <w:tcPr>
            <w:tcW w:w="1440" w:type="dxa"/>
            <w:vAlign w:val="center"/>
          </w:tcPr>
          <w:p w:rsidR="00F403DA" w:rsidRPr="00715C09" w:rsidRDefault="00F403DA" w:rsidP="00151691">
            <w:pPr>
              <w:jc w:val="center"/>
              <w:rPr>
                <w:rFonts w:ascii="Arial" w:hAnsi="Arial"/>
                <w:b/>
              </w:rPr>
            </w:pPr>
            <w:r w:rsidRPr="00715C09">
              <w:rPr>
                <w:rFonts w:ascii="Arial" w:hAnsi="Arial"/>
                <w:b/>
              </w:rPr>
              <w:t>Policy No.</w:t>
            </w:r>
          </w:p>
          <w:p w:rsidR="00F403DA" w:rsidRPr="00715C09" w:rsidRDefault="00F403DA" w:rsidP="00151691">
            <w:pPr>
              <w:jc w:val="center"/>
              <w:rPr>
                <w:rFonts w:ascii="Arial" w:hAnsi="Arial"/>
                <w:b/>
              </w:rPr>
            </w:pPr>
          </w:p>
          <w:p w:rsidR="00F403DA" w:rsidRPr="00715C09" w:rsidRDefault="00F403DA" w:rsidP="00151691">
            <w:pPr>
              <w:jc w:val="center"/>
              <w:rPr>
                <w:rFonts w:ascii="Arial" w:hAnsi="Arial"/>
              </w:rPr>
            </w:pPr>
            <w:r w:rsidRPr="00715C09">
              <w:rPr>
                <w:rFonts w:ascii="Arial" w:hAnsi="Arial"/>
              </w:rPr>
              <w:t>GEN29</w:t>
            </w:r>
          </w:p>
        </w:tc>
        <w:tc>
          <w:tcPr>
            <w:tcW w:w="1682" w:type="dxa"/>
            <w:vAlign w:val="center"/>
          </w:tcPr>
          <w:p w:rsidR="00F403DA" w:rsidRPr="00715C09" w:rsidRDefault="00F403DA" w:rsidP="00151691">
            <w:pPr>
              <w:jc w:val="center"/>
              <w:rPr>
                <w:rFonts w:ascii="Arial" w:hAnsi="Arial"/>
                <w:b/>
              </w:rPr>
            </w:pPr>
            <w:r w:rsidRPr="00715C09">
              <w:rPr>
                <w:rFonts w:ascii="Arial" w:hAnsi="Arial"/>
                <w:b/>
              </w:rPr>
              <w:t>Version No.</w:t>
            </w:r>
          </w:p>
          <w:p w:rsidR="00F403DA" w:rsidRPr="00715C09" w:rsidRDefault="00F403DA" w:rsidP="00151691">
            <w:pPr>
              <w:jc w:val="center"/>
              <w:rPr>
                <w:rFonts w:ascii="Arial" w:hAnsi="Arial"/>
                <w:b/>
              </w:rPr>
            </w:pPr>
          </w:p>
          <w:p w:rsidR="00F403DA" w:rsidRPr="00715C09" w:rsidRDefault="00F403DA" w:rsidP="00151691">
            <w:pPr>
              <w:jc w:val="center"/>
              <w:rPr>
                <w:rFonts w:ascii="Arial" w:hAnsi="Arial"/>
              </w:rPr>
            </w:pPr>
          </w:p>
        </w:tc>
      </w:tr>
      <w:tr w:rsidR="00F403DA" w:rsidRPr="00715C09" w:rsidTr="00151691">
        <w:trPr>
          <w:trHeight w:val="1074"/>
          <w:jc w:val="center"/>
        </w:trPr>
        <w:tc>
          <w:tcPr>
            <w:tcW w:w="9360" w:type="dxa"/>
            <w:gridSpan w:val="4"/>
            <w:vAlign w:val="center"/>
          </w:tcPr>
          <w:p w:rsidR="00F403DA" w:rsidRPr="00715C09" w:rsidRDefault="00F403DA" w:rsidP="00151691">
            <w:pPr>
              <w:rPr>
                <w:rFonts w:ascii="Arial" w:hAnsi="Arial"/>
                <w:b/>
              </w:rPr>
            </w:pPr>
            <w:r w:rsidRPr="00715C09">
              <w:rPr>
                <w:rFonts w:ascii="Arial" w:hAnsi="Arial"/>
                <w:b/>
              </w:rPr>
              <w:t>Staff Group covered by this document:</w:t>
            </w:r>
          </w:p>
          <w:p w:rsidR="00F403DA" w:rsidRPr="00715C09" w:rsidRDefault="00F403DA" w:rsidP="00151691">
            <w:pPr>
              <w:rPr>
                <w:rFonts w:ascii="Arial" w:hAnsi="Arial"/>
              </w:rPr>
            </w:pPr>
            <w:r w:rsidRPr="00715C09">
              <w:rPr>
                <w:rFonts w:ascii="Arial" w:hAnsi="Arial"/>
              </w:rPr>
              <w:t>NHS Stockport staff</w:t>
            </w:r>
          </w:p>
          <w:p w:rsidR="00F403DA" w:rsidRPr="00715C09" w:rsidRDefault="00F403DA" w:rsidP="00151691">
            <w:pPr>
              <w:rPr>
                <w:rFonts w:ascii="Arial" w:hAnsi="Arial"/>
              </w:rPr>
            </w:pPr>
          </w:p>
        </w:tc>
      </w:tr>
      <w:tr w:rsidR="00F403DA" w:rsidRPr="00715C09" w:rsidTr="00151691">
        <w:trPr>
          <w:trHeight w:val="1242"/>
          <w:jc w:val="center"/>
        </w:trPr>
        <w:tc>
          <w:tcPr>
            <w:tcW w:w="9360" w:type="dxa"/>
            <w:gridSpan w:val="4"/>
            <w:vAlign w:val="center"/>
          </w:tcPr>
          <w:p w:rsidR="00F403DA" w:rsidRPr="00715C09" w:rsidRDefault="00F403DA" w:rsidP="00151691">
            <w:pPr>
              <w:rPr>
                <w:rFonts w:ascii="Arial" w:hAnsi="Arial"/>
                <w:b/>
              </w:rPr>
            </w:pPr>
            <w:r w:rsidRPr="00715C09">
              <w:rPr>
                <w:rFonts w:ascii="Arial" w:hAnsi="Arial"/>
                <w:b/>
              </w:rPr>
              <w:t>Key Objective of the document</w:t>
            </w:r>
          </w:p>
          <w:p w:rsidR="00F403DA" w:rsidRPr="00715C09" w:rsidRDefault="00F403DA" w:rsidP="00151691">
            <w:pPr>
              <w:rPr>
                <w:rFonts w:ascii="Arial" w:hAnsi="Arial"/>
              </w:rPr>
            </w:pPr>
            <w:r w:rsidRPr="00715C09">
              <w:rPr>
                <w:rFonts w:ascii="Arial" w:hAnsi="Arial"/>
              </w:rPr>
              <w:t>To provide consistency in our approach to communications.</w:t>
            </w:r>
          </w:p>
          <w:p w:rsidR="00F403DA" w:rsidRPr="00715C09" w:rsidRDefault="00F403DA" w:rsidP="00151691">
            <w:pPr>
              <w:rPr>
                <w:rFonts w:ascii="Arial" w:hAnsi="Arial"/>
              </w:rPr>
            </w:pPr>
          </w:p>
        </w:tc>
      </w:tr>
      <w:tr w:rsidR="00F403DA" w:rsidRPr="00715C09" w:rsidTr="00151691">
        <w:trPr>
          <w:trHeight w:val="1078"/>
          <w:jc w:val="center"/>
        </w:trPr>
        <w:tc>
          <w:tcPr>
            <w:tcW w:w="9360" w:type="dxa"/>
            <w:gridSpan w:val="4"/>
            <w:vAlign w:val="center"/>
          </w:tcPr>
          <w:p w:rsidR="00F403DA" w:rsidRPr="00715C09" w:rsidRDefault="00F403DA" w:rsidP="00151691">
            <w:pPr>
              <w:rPr>
                <w:rFonts w:ascii="Arial" w:hAnsi="Arial"/>
                <w:b/>
              </w:rPr>
            </w:pPr>
            <w:r w:rsidRPr="00715C09">
              <w:rPr>
                <w:rFonts w:ascii="Arial" w:hAnsi="Arial"/>
                <w:b/>
              </w:rPr>
              <w:t>Ratification</w:t>
            </w:r>
          </w:p>
          <w:p w:rsidR="00F403DA" w:rsidRPr="00715C09" w:rsidRDefault="00F403DA" w:rsidP="00151691">
            <w:pPr>
              <w:rPr>
                <w:rFonts w:ascii="Arial" w:hAnsi="Arial"/>
              </w:rPr>
            </w:pPr>
            <w:r w:rsidRPr="00715C09">
              <w:rPr>
                <w:rFonts w:ascii="Arial" w:hAnsi="Arial"/>
              </w:rPr>
              <w:t>Operational Executive committee</w:t>
            </w:r>
          </w:p>
          <w:p w:rsidR="00F403DA" w:rsidRPr="00715C09" w:rsidRDefault="00F403DA" w:rsidP="00151691">
            <w:pPr>
              <w:rPr>
                <w:rFonts w:ascii="Arial" w:hAnsi="Arial"/>
              </w:rPr>
            </w:pPr>
          </w:p>
        </w:tc>
      </w:tr>
      <w:tr w:rsidR="00F403DA" w:rsidRPr="00715C09" w:rsidTr="00151691">
        <w:trPr>
          <w:trHeight w:val="1603"/>
          <w:jc w:val="center"/>
        </w:trPr>
        <w:tc>
          <w:tcPr>
            <w:tcW w:w="9360" w:type="dxa"/>
            <w:gridSpan w:val="4"/>
            <w:vAlign w:val="center"/>
          </w:tcPr>
          <w:p w:rsidR="00F403DA" w:rsidRPr="00715C09" w:rsidRDefault="00F403DA" w:rsidP="00151691">
            <w:pPr>
              <w:rPr>
                <w:rFonts w:ascii="Arial" w:hAnsi="Arial"/>
              </w:rPr>
            </w:pPr>
            <w:r w:rsidRPr="00715C09">
              <w:rPr>
                <w:rFonts w:ascii="Arial" w:hAnsi="Arial"/>
                <w:b/>
              </w:rPr>
              <w:t>References / Bibliography and Associated Documents</w:t>
            </w:r>
          </w:p>
          <w:p w:rsidR="00F403DA" w:rsidRPr="00715C09" w:rsidRDefault="00F403DA" w:rsidP="00151691">
            <w:pPr>
              <w:rPr>
                <w:rFonts w:ascii="Arial" w:hAnsi="Arial"/>
              </w:rPr>
            </w:pPr>
            <w:r w:rsidRPr="00715C09">
              <w:rPr>
                <w:rFonts w:ascii="Arial" w:hAnsi="Arial"/>
              </w:rPr>
              <w:t>GEN19 Policy for Written information for patients</w:t>
            </w:r>
          </w:p>
          <w:p w:rsidR="00F403DA" w:rsidRDefault="00F403DA" w:rsidP="00151691">
            <w:pPr>
              <w:rPr>
                <w:rFonts w:ascii="Arial" w:hAnsi="Arial"/>
              </w:rPr>
            </w:pPr>
            <w:r w:rsidRPr="00715C09">
              <w:rPr>
                <w:rFonts w:ascii="Arial" w:hAnsi="Arial"/>
              </w:rPr>
              <w:t>GEN50 Email policy</w:t>
            </w:r>
          </w:p>
          <w:p w:rsidR="00F403DA" w:rsidRDefault="00F403DA" w:rsidP="00151691">
            <w:pPr>
              <w:rPr>
                <w:rFonts w:ascii="Arial" w:hAnsi="Arial"/>
              </w:rPr>
            </w:pPr>
            <w:r>
              <w:rPr>
                <w:rFonts w:ascii="Arial" w:hAnsi="Arial"/>
              </w:rPr>
              <w:t>GEN 42 Consultation policy</w:t>
            </w:r>
          </w:p>
          <w:p w:rsidR="00F403DA" w:rsidRDefault="00F403DA" w:rsidP="00151691">
            <w:pPr>
              <w:rPr>
                <w:rFonts w:ascii="Arial" w:hAnsi="Arial"/>
              </w:rPr>
            </w:pPr>
            <w:r>
              <w:rPr>
                <w:rFonts w:ascii="Arial" w:hAnsi="Arial"/>
              </w:rPr>
              <w:t>GEN 19 Written information for patients policy</w:t>
            </w:r>
          </w:p>
          <w:p w:rsidR="00F403DA" w:rsidRDefault="00F403DA" w:rsidP="00151691">
            <w:pPr>
              <w:rPr>
                <w:rFonts w:ascii="Arial" w:hAnsi="Arial"/>
              </w:rPr>
            </w:pPr>
            <w:r>
              <w:rPr>
                <w:rFonts w:ascii="Arial" w:hAnsi="Arial"/>
              </w:rPr>
              <w:t>Staff incentives policy</w:t>
            </w:r>
          </w:p>
          <w:p w:rsidR="00F403DA" w:rsidRPr="00715C09" w:rsidRDefault="00F403DA" w:rsidP="00151691">
            <w:pPr>
              <w:rPr>
                <w:rFonts w:ascii="Arial" w:hAnsi="Arial"/>
              </w:rPr>
            </w:pPr>
            <w:r>
              <w:rPr>
                <w:rFonts w:ascii="Arial" w:hAnsi="Arial"/>
              </w:rPr>
              <w:t>Using social networking sites in a personal capacity (HR policy)</w:t>
            </w:r>
          </w:p>
          <w:p w:rsidR="00F403DA" w:rsidRPr="00715C09" w:rsidRDefault="00F403DA" w:rsidP="00151691">
            <w:pPr>
              <w:rPr>
                <w:rFonts w:ascii="Arial" w:hAnsi="Arial"/>
                <w:b/>
              </w:rPr>
            </w:pPr>
          </w:p>
        </w:tc>
      </w:tr>
      <w:tr w:rsidR="00F403DA" w:rsidRPr="00715C09" w:rsidTr="00151691">
        <w:trPr>
          <w:jc w:val="center"/>
        </w:trPr>
        <w:tc>
          <w:tcPr>
            <w:tcW w:w="9360" w:type="dxa"/>
            <w:gridSpan w:val="4"/>
            <w:vAlign w:val="center"/>
          </w:tcPr>
          <w:p w:rsidR="00F403DA" w:rsidRPr="00715C09" w:rsidRDefault="00F403DA" w:rsidP="00151691">
            <w:pPr>
              <w:rPr>
                <w:rFonts w:ascii="Arial" w:hAnsi="Arial"/>
                <w:b/>
              </w:rPr>
            </w:pPr>
          </w:p>
          <w:p w:rsidR="00F403DA" w:rsidRPr="00715C09" w:rsidRDefault="00F403DA" w:rsidP="00151691">
            <w:pPr>
              <w:rPr>
                <w:rFonts w:ascii="Arial" w:hAnsi="Arial"/>
                <w:b/>
              </w:rPr>
            </w:pPr>
            <w:r w:rsidRPr="00715C09">
              <w:rPr>
                <w:rFonts w:ascii="Arial" w:hAnsi="Arial"/>
                <w:b/>
              </w:rPr>
              <w:t>Signed o</w:t>
            </w:r>
            <w:r>
              <w:rPr>
                <w:rFonts w:ascii="Arial" w:hAnsi="Arial"/>
                <w:b/>
              </w:rPr>
              <w:t>ff by …………………………………….   (Gaynor Mullins, Interim Managing Director</w:t>
            </w:r>
            <w:r w:rsidRPr="00715C09">
              <w:rPr>
                <w:rFonts w:ascii="Arial" w:hAnsi="Arial"/>
                <w:b/>
              </w:rPr>
              <w:t>)</w:t>
            </w:r>
          </w:p>
          <w:p w:rsidR="00F403DA" w:rsidRPr="00715C09" w:rsidRDefault="00F403DA" w:rsidP="00151691">
            <w:pPr>
              <w:rPr>
                <w:rFonts w:ascii="Arial" w:hAnsi="Arial"/>
                <w:b/>
              </w:rPr>
            </w:pPr>
          </w:p>
          <w:p w:rsidR="00F403DA" w:rsidRPr="00715C09" w:rsidRDefault="00F403DA" w:rsidP="00151691">
            <w:pPr>
              <w:rPr>
                <w:rFonts w:ascii="Arial" w:hAnsi="Arial"/>
                <w:b/>
              </w:rPr>
            </w:pPr>
            <w:r w:rsidRPr="00715C09">
              <w:rPr>
                <w:rFonts w:ascii="Arial" w:hAnsi="Arial"/>
                <w:b/>
              </w:rPr>
              <w:t>Date</w:t>
            </w:r>
          </w:p>
          <w:p w:rsidR="00F403DA" w:rsidRPr="00715C09" w:rsidRDefault="00F403DA" w:rsidP="00151691">
            <w:pPr>
              <w:rPr>
                <w:rFonts w:ascii="Arial" w:hAnsi="Arial"/>
                <w:b/>
              </w:rPr>
            </w:pPr>
          </w:p>
        </w:tc>
      </w:tr>
      <w:tr w:rsidR="00F403DA" w:rsidRPr="00715C09" w:rsidTr="00151691">
        <w:trPr>
          <w:trHeight w:val="1058"/>
          <w:jc w:val="center"/>
        </w:trPr>
        <w:tc>
          <w:tcPr>
            <w:tcW w:w="4680" w:type="dxa"/>
            <w:vAlign w:val="center"/>
          </w:tcPr>
          <w:p w:rsidR="00F403DA" w:rsidRDefault="00F403DA" w:rsidP="00C35D54">
            <w:pPr>
              <w:jc w:val="center"/>
              <w:rPr>
                <w:rFonts w:ascii="Arial" w:hAnsi="Arial"/>
                <w:b/>
              </w:rPr>
            </w:pPr>
            <w:r w:rsidRPr="00715C09">
              <w:rPr>
                <w:rFonts w:ascii="Arial" w:hAnsi="Arial"/>
                <w:b/>
              </w:rPr>
              <w:t>Date of Review</w:t>
            </w:r>
          </w:p>
          <w:p w:rsidR="00F403DA" w:rsidRPr="00C35D54" w:rsidRDefault="00F403DA" w:rsidP="00D538AF">
            <w:pPr>
              <w:jc w:val="center"/>
              <w:rPr>
                <w:rFonts w:ascii="Arial" w:hAnsi="Arial"/>
                <w:b/>
              </w:rPr>
            </w:pPr>
            <w:r>
              <w:rPr>
                <w:rFonts w:ascii="Arial" w:hAnsi="Arial"/>
                <w:b/>
              </w:rPr>
              <w:t>31</w:t>
            </w:r>
            <w:r w:rsidRPr="00D538AF">
              <w:rPr>
                <w:rFonts w:ascii="Arial" w:hAnsi="Arial"/>
                <w:b/>
                <w:vertAlign w:val="superscript"/>
              </w:rPr>
              <w:t>st</w:t>
            </w:r>
            <w:r>
              <w:rPr>
                <w:rFonts w:ascii="Arial" w:hAnsi="Arial"/>
                <w:b/>
              </w:rPr>
              <w:t xml:space="preserve"> January 2012</w:t>
            </w:r>
          </w:p>
        </w:tc>
        <w:tc>
          <w:tcPr>
            <w:tcW w:w="4680" w:type="dxa"/>
            <w:gridSpan w:val="3"/>
            <w:vAlign w:val="center"/>
          </w:tcPr>
          <w:p w:rsidR="00F403DA" w:rsidRPr="00715C09" w:rsidRDefault="00F403DA" w:rsidP="00C35D54">
            <w:pPr>
              <w:jc w:val="center"/>
              <w:rPr>
                <w:rFonts w:ascii="Arial" w:hAnsi="Arial"/>
                <w:b/>
              </w:rPr>
            </w:pPr>
            <w:r w:rsidRPr="00715C09">
              <w:rPr>
                <w:rFonts w:ascii="Arial" w:hAnsi="Arial"/>
                <w:b/>
              </w:rPr>
              <w:t>Date of issue</w:t>
            </w:r>
          </w:p>
        </w:tc>
      </w:tr>
      <w:tr w:rsidR="00F403DA" w:rsidRPr="00715C09" w:rsidTr="00151691">
        <w:trPr>
          <w:trHeight w:val="1058"/>
          <w:jc w:val="center"/>
        </w:trPr>
        <w:tc>
          <w:tcPr>
            <w:tcW w:w="4680" w:type="dxa"/>
            <w:vAlign w:val="center"/>
          </w:tcPr>
          <w:p w:rsidR="00F403DA" w:rsidRDefault="00F403DA" w:rsidP="00151691">
            <w:pPr>
              <w:jc w:val="center"/>
              <w:rPr>
                <w:rFonts w:ascii="Arial" w:hAnsi="Arial"/>
                <w:b/>
              </w:rPr>
            </w:pPr>
            <w:r w:rsidRPr="00715C09">
              <w:rPr>
                <w:rFonts w:ascii="Arial" w:hAnsi="Arial"/>
                <w:b/>
              </w:rPr>
              <w:t>Date of Next Review</w:t>
            </w:r>
          </w:p>
          <w:p w:rsidR="00F403DA" w:rsidRPr="00715C09" w:rsidRDefault="00F403DA" w:rsidP="00151691">
            <w:pPr>
              <w:jc w:val="center"/>
              <w:rPr>
                <w:rFonts w:ascii="Arial" w:hAnsi="Arial"/>
              </w:rPr>
            </w:pPr>
            <w:r>
              <w:rPr>
                <w:rFonts w:ascii="Arial" w:hAnsi="Arial"/>
                <w:b/>
              </w:rPr>
              <w:t>April 2013</w:t>
            </w:r>
          </w:p>
        </w:tc>
        <w:tc>
          <w:tcPr>
            <w:tcW w:w="4680" w:type="dxa"/>
            <w:gridSpan w:val="3"/>
            <w:vAlign w:val="center"/>
          </w:tcPr>
          <w:p w:rsidR="00F403DA" w:rsidRPr="00715C09" w:rsidRDefault="00F403DA" w:rsidP="00151691">
            <w:pPr>
              <w:jc w:val="center"/>
              <w:rPr>
                <w:rFonts w:ascii="Arial" w:hAnsi="Arial"/>
                <w:b/>
              </w:rPr>
            </w:pPr>
            <w:r w:rsidRPr="00715C09">
              <w:rPr>
                <w:rFonts w:ascii="Arial" w:hAnsi="Arial"/>
                <w:b/>
              </w:rPr>
              <w:t xml:space="preserve">Responsible Committee or Officer </w:t>
            </w:r>
          </w:p>
          <w:p w:rsidR="00F403DA" w:rsidRPr="00715C09" w:rsidRDefault="00F403DA" w:rsidP="00151691">
            <w:pPr>
              <w:jc w:val="center"/>
              <w:rPr>
                <w:rFonts w:ascii="Arial" w:hAnsi="Arial"/>
              </w:rPr>
            </w:pPr>
            <w:r w:rsidRPr="00715C09">
              <w:rPr>
                <w:rFonts w:ascii="Arial" w:hAnsi="Arial"/>
              </w:rPr>
              <w:t>Head of Communications</w:t>
            </w:r>
          </w:p>
        </w:tc>
      </w:tr>
    </w:tbl>
    <w:p w:rsidR="00F403DA" w:rsidRDefault="00F403DA" w:rsidP="00BE5862">
      <w:pPr>
        <w:rPr>
          <w:rFonts w:ascii="Arial" w:hAnsi="Arial"/>
          <w:b/>
        </w:rPr>
      </w:pPr>
    </w:p>
    <w:p w:rsidR="00F403DA" w:rsidRDefault="00F403DA" w:rsidP="00BE5862">
      <w:pPr>
        <w:rPr>
          <w:rFonts w:ascii="Arial" w:hAnsi="Arial"/>
          <w:b/>
        </w:rPr>
      </w:pPr>
    </w:p>
    <w:p w:rsidR="00F403DA" w:rsidRDefault="00F403DA" w:rsidP="00BE5862">
      <w:pPr>
        <w:rPr>
          <w:rFonts w:ascii="Arial" w:hAnsi="Arial"/>
          <w:b/>
        </w:rPr>
        <w:sectPr w:rsidR="00F403DA">
          <w:pgSz w:w="12240" w:h="15840"/>
          <w:pgMar w:top="1440" w:right="1800" w:bottom="1440" w:left="1800" w:header="720" w:footer="720" w:gutter="0"/>
          <w:cols w:space="720"/>
          <w:noEndnote/>
        </w:sectPr>
      </w:pPr>
    </w:p>
    <w:p w:rsidR="00F403DA" w:rsidRDefault="00F403DA" w:rsidP="00BE5862">
      <w:pPr>
        <w:rPr>
          <w:rFonts w:ascii="Arial" w:hAnsi="Arial"/>
          <w:b/>
        </w:rPr>
      </w:pPr>
      <w:r>
        <w:rPr>
          <w:rFonts w:ascii="Arial" w:hAnsi="Arial"/>
          <w:b/>
        </w:rPr>
        <w:lastRenderedPageBreak/>
        <w:t>Contents List</w:t>
      </w:r>
    </w:p>
    <w:p w:rsidR="00F403DA" w:rsidRDefault="00F403DA" w:rsidP="00BE5862">
      <w:pPr>
        <w:rPr>
          <w:rFonts w:ascii="Arial" w:hAnsi="Arial"/>
          <w:b/>
        </w:rPr>
      </w:pPr>
    </w:p>
    <w:p w:rsidR="00F403DA" w:rsidRDefault="00F403DA" w:rsidP="00715C09">
      <w:pPr>
        <w:numPr>
          <w:ilvl w:val="0"/>
          <w:numId w:val="4"/>
        </w:numPr>
        <w:rPr>
          <w:rFonts w:ascii="Arial" w:hAnsi="Arial"/>
          <w:b/>
        </w:rPr>
      </w:pPr>
      <w:r>
        <w:rPr>
          <w:rFonts w:ascii="Arial" w:hAnsi="Arial"/>
          <w:b/>
        </w:rPr>
        <w:t>Introduction</w:t>
      </w:r>
    </w:p>
    <w:p w:rsidR="00F403DA" w:rsidRDefault="00F403DA" w:rsidP="00715C09">
      <w:pPr>
        <w:numPr>
          <w:ilvl w:val="0"/>
          <w:numId w:val="4"/>
        </w:numPr>
        <w:rPr>
          <w:rFonts w:ascii="Arial" w:hAnsi="Arial"/>
          <w:b/>
        </w:rPr>
      </w:pPr>
      <w:r>
        <w:rPr>
          <w:rFonts w:ascii="Arial" w:hAnsi="Arial"/>
          <w:b/>
        </w:rPr>
        <w:t>Duties/Responsibilities within the Organisation</w:t>
      </w:r>
    </w:p>
    <w:p w:rsidR="00F403DA" w:rsidRDefault="00F403DA" w:rsidP="00715C09">
      <w:pPr>
        <w:numPr>
          <w:ilvl w:val="0"/>
          <w:numId w:val="4"/>
        </w:numPr>
        <w:rPr>
          <w:rFonts w:ascii="Arial" w:hAnsi="Arial"/>
          <w:b/>
        </w:rPr>
      </w:pPr>
      <w:r>
        <w:rPr>
          <w:rFonts w:ascii="Arial" w:hAnsi="Arial"/>
          <w:b/>
        </w:rPr>
        <w:t>Definitions</w:t>
      </w:r>
    </w:p>
    <w:p w:rsidR="00F403DA" w:rsidRDefault="00F403DA" w:rsidP="00715C09">
      <w:pPr>
        <w:numPr>
          <w:ilvl w:val="0"/>
          <w:numId w:val="4"/>
        </w:numPr>
        <w:rPr>
          <w:rFonts w:ascii="Arial" w:hAnsi="Arial"/>
          <w:b/>
        </w:rPr>
      </w:pPr>
      <w:r>
        <w:rPr>
          <w:rFonts w:ascii="Arial" w:hAnsi="Arial"/>
          <w:b/>
        </w:rPr>
        <w:t>NHS identity and logo</w:t>
      </w:r>
    </w:p>
    <w:p w:rsidR="00F403DA" w:rsidRDefault="00F403DA" w:rsidP="00715C09">
      <w:pPr>
        <w:numPr>
          <w:ilvl w:val="0"/>
          <w:numId w:val="4"/>
        </w:numPr>
        <w:rPr>
          <w:rFonts w:ascii="Arial" w:hAnsi="Arial"/>
          <w:b/>
        </w:rPr>
      </w:pPr>
      <w:r>
        <w:rPr>
          <w:rFonts w:ascii="Arial" w:hAnsi="Arial"/>
          <w:b/>
        </w:rPr>
        <w:t>Corporate guidelines</w:t>
      </w:r>
    </w:p>
    <w:p w:rsidR="00F403DA" w:rsidRDefault="00F403DA" w:rsidP="00715C09">
      <w:pPr>
        <w:numPr>
          <w:ilvl w:val="0"/>
          <w:numId w:val="4"/>
        </w:numPr>
        <w:rPr>
          <w:rFonts w:ascii="Arial" w:hAnsi="Arial"/>
          <w:b/>
        </w:rPr>
      </w:pPr>
      <w:r>
        <w:rPr>
          <w:rFonts w:ascii="Arial" w:hAnsi="Arial"/>
          <w:b/>
        </w:rPr>
        <w:t>Social media guidelines</w:t>
      </w:r>
    </w:p>
    <w:p w:rsidR="00F403DA" w:rsidRDefault="00F403DA" w:rsidP="00715C09">
      <w:pPr>
        <w:numPr>
          <w:ilvl w:val="0"/>
          <w:numId w:val="4"/>
        </w:numPr>
        <w:rPr>
          <w:rFonts w:ascii="Arial" w:hAnsi="Arial"/>
          <w:b/>
        </w:rPr>
      </w:pPr>
      <w:r>
        <w:rPr>
          <w:rFonts w:ascii="Arial" w:hAnsi="Arial"/>
          <w:b/>
        </w:rPr>
        <w:t>Internal communication</w:t>
      </w:r>
    </w:p>
    <w:p w:rsidR="00F403DA" w:rsidRDefault="00F403DA" w:rsidP="00715C09">
      <w:pPr>
        <w:numPr>
          <w:ilvl w:val="0"/>
          <w:numId w:val="4"/>
        </w:numPr>
        <w:rPr>
          <w:rFonts w:ascii="Arial" w:hAnsi="Arial"/>
          <w:b/>
        </w:rPr>
      </w:pPr>
      <w:r>
        <w:rPr>
          <w:rFonts w:ascii="Arial" w:hAnsi="Arial"/>
          <w:b/>
        </w:rPr>
        <w:t>Media communications</w:t>
      </w:r>
    </w:p>
    <w:p w:rsidR="00F403DA" w:rsidRDefault="00F403DA" w:rsidP="00715C09">
      <w:pPr>
        <w:numPr>
          <w:ilvl w:val="0"/>
          <w:numId w:val="4"/>
        </w:numPr>
        <w:rPr>
          <w:rFonts w:ascii="Arial" w:hAnsi="Arial"/>
          <w:b/>
        </w:rPr>
      </w:pPr>
      <w:r>
        <w:rPr>
          <w:rFonts w:ascii="Arial" w:hAnsi="Arial"/>
          <w:b/>
        </w:rPr>
        <w:t>Campaign/communications planning</w:t>
      </w:r>
    </w:p>
    <w:p w:rsidR="00F403DA" w:rsidRDefault="00F403DA" w:rsidP="00715C09">
      <w:pPr>
        <w:numPr>
          <w:ilvl w:val="0"/>
          <w:numId w:val="4"/>
        </w:numPr>
        <w:rPr>
          <w:rFonts w:ascii="Arial" w:hAnsi="Arial"/>
          <w:b/>
        </w:rPr>
      </w:pPr>
      <w:r>
        <w:rPr>
          <w:rFonts w:ascii="Arial" w:hAnsi="Arial"/>
          <w:b/>
        </w:rPr>
        <w:t>Communicating with GPs</w:t>
      </w:r>
    </w:p>
    <w:p w:rsidR="00F403DA" w:rsidRDefault="00F403DA" w:rsidP="00715C09">
      <w:pPr>
        <w:numPr>
          <w:ilvl w:val="0"/>
          <w:numId w:val="4"/>
        </w:numPr>
        <w:rPr>
          <w:rFonts w:ascii="Arial" w:hAnsi="Arial"/>
          <w:b/>
        </w:rPr>
      </w:pPr>
      <w:r>
        <w:rPr>
          <w:rFonts w:ascii="Arial" w:hAnsi="Arial"/>
          <w:b/>
        </w:rPr>
        <w:t>Requests for Information</w:t>
      </w:r>
    </w:p>
    <w:p w:rsidR="00F403DA" w:rsidRDefault="00F403DA" w:rsidP="00715C09">
      <w:pPr>
        <w:numPr>
          <w:ilvl w:val="0"/>
          <w:numId w:val="4"/>
        </w:numPr>
        <w:rPr>
          <w:rFonts w:ascii="Arial" w:hAnsi="Arial"/>
          <w:b/>
        </w:rPr>
      </w:pPr>
      <w:r>
        <w:rPr>
          <w:rFonts w:ascii="Arial" w:hAnsi="Arial"/>
          <w:b/>
        </w:rPr>
        <w:t>Communicating with partners and stakeholders</w:t>
      </w:r>
    </w:p>
    <w:p w:rsidR="00F403DA" w:rsidRPr="00715C09" w:rsidRDefault="00F403DA" w:rsidP="00BE5862">
      <w:pPr>
        <w:numPr>
          <w:ilvl w:val="0"/>
          <w:numId w:val="4"/>
        </w:numPr>
        <w:rPr>
          <w:rFonts w:ascii="Arial" w:hAnsi="Arial"/>
          <w:b/>
        </w:rPr>
      </w:pPr>
      <w:r>
        <w:rPr>
          <w:rFonts w:ascii="Arial" w:hAnsi="Arial"/>
          <w:b/>
        </w:rPr>
        <w:t>Equality Impact Assessment</w:t>
      </w:r>
      <w:r w:rsidRPr="00715C09">
        <w:rPr>
          <w:rFonts w:ascii="Arial" w:hAnsi="Arial"/>
          <w:b/>
        </w:rPr>
        <w:tab/>
      </w:r>
      <w:r w:rsidRPr="00715C09">
        <w:rPr>
          <w:rFonts w:ascii="Arial" w:hAnsi="Arial"/>
          <w:b/>
        </w:rPr>
        <w:tab/>
      </w:r>
      <w:r w:rsidRPr="00715C09">
        <w:rPr>
          <w:rFonts w:ascii="Arial" w:hAnsi="Arial"/>
          <w:b/>
        </w:rPr>
        <w:tab/>
      </w:r>
      <w:r w:rsidRPr="00715C09">
        <w:rPr>
          <w:rFonts w:ascii="Arial" w:hAnsi="Arial"/>
          <w:b/>
        </w:rPr>
        <w:tab/>
      </w:r>
      <w:r w:rsidRPr="00715C09">
        <w:rPr>
          <w:rFonts w:ascii="Arial" w:hAnsi="Arial"/>
          <w:b/>
        </w:rPr>
        <w:tab/>
      </w:r>
      <w:r w:rsidRPr="00715C09">
        <w:rPr>
          <w:rFonts w:ascii="Arial" w:hAnsi="Arial"/>
          <w:b/>
        </w:rPr>
        <w:tab/>
      </w:r>
      <w:r w:rsidRPr="00715C09">
        <w:rPr>
          <w:rFonts w:ascii="Arial" w:hAnsi="Arial"/>
          <w:b/>
        </w:rPr>
        <w:tab/>
      </w:r>
    </w:p>
    <w:p w:rsidR="00F403DA" w:rsidRPr="00715C09" w:rsidRDefault="00F403DA" w:rsidP="00BE5862">
      <w:pPr>
        <w:rPr>
          <w:rFonts w:ascii="Arial" w:hAnsi="Arial"/>
          <w:b/>
        </w:rPr>
      </w:pPr>
    </w:p>
    <w:p w:rsidR="00F403DA" w:rsidRPr="00715C09" w:rsidRDefault="00F403DA" w:rsidP="00BE5862">
      <w:pPr>
        <w:rPr>
          <w:rFonts w:ascii="Arial" w:hAnsi="Arial" w:cs="Arial"/>
          <w:b/>
        </w:rPr>
      </w:pPr>
      <w:r w:rsidRPr="00715C09">
        <w:rPr>
          <w:rFonts w:ascii="Arial" w:hAnsi="Arial" w:cs="Arial"/>
          <w:b/>
        </w:rPr>
        <w:t>1</w:t>
      </w:r>
      <w:r w:rsidRPr="00715C09">
        <w:rPr>
          <w:b/>
        </w:rPr>
        <w:tab/>
      </w:r>
      <w:r w:rsidRPr="00715C09">
        <w:rPr>
          <w:rFonts w:ascii="Arial" w:hAnsi="Arial" w:cs="Arial"/>
          <w:b/>
        </w:rPr>
        <w:t>Introduction</w:t>
      </w:r>
    </w:p>
    <w:p w:rsidR="00F403DA" w:rsidRPr="00715C09" w:rsidRDefault="00F403DA" w:rsidP="00BE5862">
      <w:pPr>
        <w:ind w:left="720"/>
        <w:rPr>
          <w:rFonts w:ascii="Arial" w:hAnsi="Arial" w:cs="Arial"/>
        </w:rPr>
      </w:pPr>
    </w:p>
    <w:p w:rsidR="00F403DA" w:rsidRPr="00715C09" w:rsidRDefault="00F403DA" w:rsidP="00B8340D">
      <w:pPr>
        <w:autoSpaceDE w:val="0"/>
        <w:autoSpaceDN w:val="0"/>
        <w:adjustRightInd w:val="0"/>
        <w:ind w:left="720"/>
        <w:rPr>
          <w:rFonts w:ascii="Helvetica" w:hAnsi="Helvetica" w:cs="Helvetica"/>
          <w:color w:val="000000"/>
        </w:rPr>
      </w:pPr>
      <w:r w:rsidRPr="00715C09">
        <w:rPr>
          <w:rFonts w:ascii="Helvetica" w:hAnsi="Helvetica" w:cs="Helvetica"/>
          <w:color w:val="000000"/>
        </w:rPr>
        <w:t>NHS Stockport is committed to open and effective communications and the establishment and maintenance of clear and effective channels of communication across the whole range of its activities.</w:t>
      </w:r>
    </w:p>
    <w:p w:rsidR="00F403DA" w:rsidRPr="00715C09" w:rsidRDefault="00F403DA" w:rsidP="00B8340D">
      <w:pPr>
        <w:autoSpaceDE w:val="0"/>
        <w:autoSpaceDN w:val="0"/>
        <w:adjustRightInd w:val="0"/>
        <w:ind w:firstLine="720"/>
        <w:rPr>
          <w:rFonts w:ascii="Helvetica" w:hAnsi="Helvetica" w:cs="Helvetica"/>
          <w:color w:val="000000"/>
        </w:rPr>
      </w:pPr>
    </w:p>
    <w:p w:rsidR="00F403DA" w:rsidRPr="00715C09" w:rsidRDefault="00F403DA" w:rsidP="00B8340D">
      <w:pPr>
        <w:autoSpaceDE w:val="0"/>
        <w:autoSpaceDN w:val="0"/>
        <w:adjustRightInd w:val="0"/>
        <w:ind w:left="720"/>
        <w:rPr>
          <w:rFonts w:ascii="Helvetica" w:hAnsi="Helvetica" w:cs="Helvetica"/>
          <w:color w:val="000000"/>
        </w:rPr>
      </w:pPr>
      <w:r w:rsidRPr="00715C09">
        <w:rPr>
          <w:rFonts w:ascii="Helvetica" w:hAnsi="Helvetica" w:cs="Helvetica"/>
          <w:color w:val="000000"/>
        </w:rPr>
        <w:t xml:space="preserve">This policy </w:t>
      </w:r>
      <w:r>
        <w:rPr>
          <w:rFonts w:ascii="Helvetica" w:hAnsi="Helvetica" w:cs="Helvetica"/>
          <w:color w:val="000000"/>
        </w:rPr>
        <w:t xml:space="preserve">sets out the responsibilities of staff when communicating. It also </w:t>
      </w:r>
      <w:r w:rsidRPr="00715C09">
        <w:rPr>
          <w:rFonts w:ascii="Helvetica" w:hAnsi="Helvetica" w:cs="Helvetica"/>
          <w:color w:val="000000"/>
        </w:rPr>
        <w:t>identifies the groups of people that need to be communicated to, the vehicles of communication and the processes required to assist effective communication.</w:t>
      </w:r>
    </w:p>
    <w:p w:rsidR="00F403DA" w:rsidRPr="00715C09" w:rsidRDefault="00F403DA" w:rsidP="00957FDB">
      <w:pPr>
        <w:rPr>
          <w:rFonts w:ascii="Arial" w:hAnsi="Arial" w:cs="Arial"/>
        </w:rPr>
      </w:pPr>
    </w:p>
    <w:p w:rsidR="00F403DA" w:rsidRPr="00715C09" w:rsidRDefault="00F403DA" w:rsidP="00BE5862">
      <w:pPr>
        <w:rPr>
          <w:rFonts w:ascii="Arial" w:hAnsi="Arial" w:cs="Arial"/>
          <w:b/>
        </w:rPr>
      </w:pPr>
      <w:r>
        <w:rPr>
          <w:rFonts w:ascii="Arial" w:hAnsi="Arial" w:cs="Arial"/>
          <w:b/>
        </w:rPr>
        <w:t>2</w:t>
      </w:r>
      <w:r>
        <w:rPr>
          <w:rFonts w:ascii="Arial" w:hAnsi="Arial" w:cs="Arial"/>
          <w:b/>
        </w:rPr>
        <w:tab/>
      </w:r>
      <w:r w:rsidRPr="00715C09">
        <w:rPr>
          <w:rFonts w:ascii="Arial" w:hAnsi="Arial" w:cs="Arial"/>
          <w:b/>
        </w:rPr>
        <w:t>Duties/Responsibilities within the Organisation</w:t>
      </w:r>
    </w:p>
    <w:p w:rsidR="00F403DA" w:rsidRPr="00715C09" w:rsidRDefault="00F403DA" w:rsidP="00BE5862">
      <w:pPr>
        <w:rPr>
          <w:rFonts w:ascii="Arial" w:hAnsi="Arial" w:cs="Arial"/>
          <w:b/>
        </w:rPr>
      </w:pPr>
    </w:p>
    <w:p w:rsidR="00F403DA" w:rsidRPr="00957FDB" w:rsidRDefault="00F403DA" w:rsidP="00957FDB">
      <w:pPr>
        <w:ind w:left="720"/>
        <w:rPr>
          <w:rFonts w:ascii="Arial" w:hAnsi="Arial" w:cs="Arial"/>
        </w:rPr>
      </w:pPr>
      <w:r>
        <w:rPr>
          <w:rFonts w:ascii="Arial" w:hAnsi="Arial" w:cs="Arial"/>
        </w:rPr>
        <w:t>Successful communication will depend on the actions, skills, knowledge and values of all its staff however t</w:t>
      </w:r>
      <w:r w:rsidRPr="00957FDB">
        <w:rPr>
          <w:rFonts w:ascii="Arial" w:hAnsi="Arial" w:cs="Arial"/>
        </w:rPr>
        <w:t>he following roles</w:t>
      </w:r>
      <w:r>
        <w:rPr>
          <w:rFonts w:ascii="Arial" w:hAnsi="Arial" w:cs="Arial"/>
        </w:rPr>
        <w:t>, teams and committees</w:t>
      </w:r>
      <w:r w:rsidRPr="00957FDB">
        <w:rPr>
          <w:rFonts w:ascii="Arial" w:hAnsi="Arial" w:cs="Arial"/>
        </w:rPr>
        <w:t xml:space="preserve"> have key </w:t>
      </w:r>
      <w:r>
        <w:rPr>
          <w:rFonts w:ascii="Arial" w:hAnsi="Arial" w:cs="Arial"/>
        </w:rPr>
        <w:t xml:space="preserve">communication </w:t>
      </w:r>
      <w:r w:rsidRPr="00957FDB">
        <w:rPr>
          <w:rFonts w:ascii="Arial" w:hAnsi="Arial" w:cs="Arial"/>
        </w:rPr>
        <w:t>resp</w:t>
      </w:r>
      <w:r>
        <w:rPr>
          <w:rFonts w:ascii="Arial" w:hAnsi="Arial" w:cs="Arial"/>
        </w:rPr>
        <w:t>onsibilities:-</w:t>
      </w:r>
    </w:p>
    <w:p w:rsidR="00F403DA" w:rsidRDefault="00F403DA" w:rsidP="00957FDB">
      <w:pPr>
        <w:ind w:left="720"/>
        <w:rPr>
          <w:rFonts w:ascii="Arial" w:hAnsi="Arial" w:cs="Arial"/>
        </w:rPr>
      </w:pPr>
    </w:p>
    <w:p w:rsidR="00F403DA" w:rsidRPr="002752CA" w:rsidRDefault="00F403DA" w:rsidP="00B85711">
      <w:pPr>
        <w:numPr>
          <w:ilvl w:val="0"/>
          <w:numId w:val="9"/>
        </w:numPr>
        <w:rPr>
          <w:rFonts w:ascii="Arial" w:hAnsi="Arial" w:cs="Arial"/>
          <w:b/>
        </w:rPr>
      </w:pPr>
      <w:smartTag w:uri="urn:schemas-microsoft-com:office:smarttags" w:element="place">
        <w:r w:rsidRPr="002752CA">
          <w:rPr>
            <w:rFonts w:ascii="Arial" w:hAnsi="Arial" w:cs="Arial"/>
            <w:b/>
          </w:rPr>
          <w:t>Stockport</w:t>
        </w:r>
      </w:smartTag>
      <w:r w:rsidRPr="002752CA">
        <w:rPr>
          <w:rFonts w:ascii="Arial" w:hAnsi="Arial" w:cs="Arial"/>
          <w:b/>
        </w:rPr>
        <w:t xml:space="preserve"> Clinical Commissioning Pathfinder committee</w:t>
      </w:r>
    </w:p>
    <w:p w:rsidR="00F403DA" w:rsidRPr="002752CA" w:rsidRDefault="00F403DA" w:rsidP="00814210">
      <w:pPr>
        <w:numPr>
          <w:ilvl w:val="0"/>
          <w:numId w:val="9"/>
        </w:numPr>
        <w:rPr>
          <w:rFonts w:ascii="Arial" w:hAnsi="Arial" w:cs="Arial"/>
          <w:b/>
        </w:rPr>
      </w:pPr>
      <w:r w:rsidRPr="002752CA">
        <w:rPr>
          <w:rFonts w:ascii="Arial" w:hAnsi="Arial" w:cs="Arial"/>
          <w:b/>
        </w:rPr>
        <w:t>Managing Director</w:t>
      </w:r>
    </w:p>
    <w:p w:rsidR="00F403DA" w:rsidRPr="002752CA" w:rsidRDefault="00F403DA" w:rsidP="00814210">
      <w:pPr>
        <w:numPr>
          <w:ilvl w:val="0"/>
          <w:numId w:val="9"/>
        </w:numPr>
        <w:rPr>
          <w:rFonts w:ascii="Arial" w:hAnsi="Arial" w:cs="Arial"/>
          <w:b/>
        </w:rPr>
      </w:pPr>
      <w:r w:rsidRPr="002752CA">
        <w:rPr>
          <w:rFonts w:ascii="Arial" w:hAnsi="Arial" w:cs="Arial"/>
          <w:b/>
        </w:rPr>
        <w:t>Directors and clinical leads</w:t>
      </w:r>
    </w:p>
    <w:p w:rsidR="00F403DA" w:rsidRPr="002752CA" w:rsidRDefault="00F403DA" w:rsidP="001D069A">
      <w:pPr>
        <w:numPr>
          <w:ilvl w:val="0"/>
          <w:numId w:val="9"/>
        </w:numPr>
        <w:rPr>
          <w:rFonts w:ascii="Arial" w:hAnsi="Arial" w:cs="Arial"/>
          <w:b/>
        </w:rPr>
      </w:pPr>
      <w:r w:rsidRPr="002752CA">
        <w:rPr>
          <w:rFonts w:ascii="Arial" w:hAnsi="Arial" w:cs="Arial"/>
          <w:b/>
        </w:rPr>
        <w:t>Head of communications</w:t>
      </w:r>
    </w:p>
    <w:p w:rsidR="00F403DA" w:rsidRPr="002752CA" w:rsidRDefault="00F403DA" w:rsidP="00814210">
      <w:pPr>
        <w:numPr>
          <w:ilvl w:val="0"/>
          <w:numId w:val="9"/>
        </w:numPr>
        <w:rPr>
          <w:rFonts w:ascii="Arial" w:hAnsi="Arial" w:cs="Arial"/>
          <w:b/>
        </w:rPr>
      </w:pPr>
      <w:r w:rsidRPr="002752CA">
        <w:rPr>
          <w:rFonts w:ascii="Arial" w:hAnsi="Arial" w:cs="Arial"/>
          <w:b/>
        </w:rPr>
        <w:t>Communications team</w:t>
      </w:r>
    </w:p>
    <w:p w:rsidR="00F403DA" w:rsidRPr="002752CA" w:rsidRDefault="00F403DA" w:rsidP="00814210">
      <w:pPr>
        <w:numPr>
          <w:ilvl w:val="0"/>
          <w:numId w:val="9"/>
        </w:numPr>
        <w:rPr>
          <w:rFonts w:ascii="Arial" w:hAnsi="Arial" w:cs="Arial"/>
          <w:b/>
        </w:rPr>
      </w:pPr>
      <w:r w:rsidRPr="002752CA">
        <w:rPr>
          <w:rFonts w:ascii="Arial" w:hAnsi="Arial" w:cs="Arial"/>
          <w:b/>
        </w:rPr>
        <w:t>Managers</w:t>
      </w:r>
    </w:p>
    <w:p w:rsidR="00F403DA" w:rsidRPr="00715C09" w:rsidRDefault="00F403DA" w:rsidP="00BE5862">
      <w:pPr>
        <w:rPr>
          <w:rFonts w:ascii="Arial" w:hAnsi="Arial" w:cs="Arial"/>
        </w:rPr>
      </w:pPr>
    </w:p>
    <w:p w:rsidR="00F403DA" w:rsidRPr="00715C09" w:rsidRDefault="00F403DA" w:rsidP="00BE5862">
      <w:pPr>
        <w:rPr>
          <w:rFonts w:ascii="Arial" w:hAnsi="Arial" w:cs="Arial"/>
          <w:b/>
        </w:rPr>
      </w:pPr>
      <w:r w:rsidRPr="00715C09">
        <w:rPr>
          <w:rFonts w:ascii="Arial" w:hAnsi="Arial" w:cs="Arial"/>
          <w:b/>
        </w:rPr>
        <w:t>3</w:t>
      </w:r>
      <w:r w:rsidRPr="00715C09">
        <w:rPr>
          <w:rFonts w:ascii="Arial" w:hAnsi="Arial" w:cs="Arial"/>
          <w:b/>
        </w:rPr>
        <w:tab/>
        <w:t>Definitions</w:t>
      </w:r>
    </w:p>
    <w:p w:rsidR="00F403DA" w:rsidRPr="00715C09" w:rsidRDefault="00F403DA" w:rsidP="00BE5862">
      <w:pPr>
        <w:rPr>
          <w:rFonts w:ascii="Arial" w:hAnsi="Arial" w:cs="Arial"/>
          <w:b/>
        </w:rPr>
      </w:pPr>
    </w:p>
    <w:p w:rsidR="00F403DA" w:rsidRPr="00A3574F" w:rsidRDefault="00F403DA" w:rsidP="00C54730">
      <w:pPr>
        <w:ind w:firstLine="720"/>
        <w:rPr>
          <w:rFonts w:ascii="Arial" w:hAnsi="Arial" w:cs="Arial"/>
          <w:b/>
        </w:rPr>
      </w:pPr>
      <w:r w:rsidRPr="00A3574F">
        <w:rPr>
          <w:rFonts w:ascii="Arial" w:hAnsi="Arial" w:cs="Arial"/>
          <w:b/>
        </w:rPr>
        <w:t xml:space="preserve">Blog </w:t>
      </w:r>
    </w:p>
    <w:p w:rsidR="00F403DA" w:rsidRDefault="00F403DA" w:rsidP="00C54730">
      <w:pPr>
        <w:ind w:left="720"/>
        <w:rPr>
          <w:rFonts w:ascii="Arial" w:hAnsi="Arial" w:cs="Arial"/>
        </w:rPr>
      </w:pPr>
      <w:r w:rsidRPr="00A3574F">
        <w:rPr>
          <w:rFonts w:ascii="Arial" w:hAnsi="Arial" w:cs="Arial"/>
        </w:rPr>
        <w:t xml:space="preserve">Short for weblog, a blog is a frequently updated personal online journal kept by a blogger. </w:t>
      </w:r>
    </w:p>
    <w:p w:rsidR="00F403DA" w:rsidRPr="00A3574F" w:rsidRDefault="00F403DA" w:rsidP="00C54730">
      <w:pPr>
        <w:ind w:left="720"/>
        <w:rPr>
          <w:rFonts w:ascii="Arial" w:hAnsi="Arial" w:cs="Arial"/>
        </w:rPr>
      </w:pPr>
    </w:p>
    <w:p w:rsidR="00F403DA" w:rsidRPr="00A3574F" w:rsidRDefault="00F403DA" w:rsidP="00C54730">
      <w:pPr>
        <w:ind w:firstLine="720"/>
        <w:rPr>
          <w:rFonts w:ascii="Arial" w:hAnsi="Arial" w:cs="Arial"/>
          <w:b/>
        </w:rPr>
      </w:pPr>
      <w:r w:rsidRPr="00A3574F">
        <w:rPr>
          <w:rFonts w:ascii="Arial" w:hAnsi="Arial" w:cs="Arial"/>
          <w:b/>
        </w:rPr>
        <w:t xml:space="preserve">Campaign </w:t>
      </w:r>
    </w:p>
    <w:p w:rsidR="00F403DA" w:rsidRPr="00A3574F" w:rsidRDefault="00F403DA" w:rsidP="00C54730">
      <w:pPr>
        <w:ind w:left="720"/>
        <w:rPr>
          <w:rFonts w:ascii="Arial" w:hAnsi="Arial" w:cs="Arial"/>
        </w:rPr>
      </w:pPr>
      <w:r>
        <w:rPr>
          <w:rFonts w:ascii="Arial" w:hAnsi="Arial" w:cs="Arial"/>
        </w:rPr>
        <w:t>A</w:t>
      </w:r>
      <w:r w:rsidRPr="00A3574F">
        <w:rPr>
          <w:rFonts w:ascii="Arial" w:hAnsi="Arial" w:cs="Arial"/>
        </w:rPr>
        <w:t xml:space="preserve"> campaign is the planning, carrying-out and the analysis of a P</w:t>
      </w:r>
      <w:r>
        <w:rPr>
          <w:rFonts w:ascii="Arial" w:hAnsi="Arial" w:cs="Arial"/>
        </w:rPr>
        <w:t xml:space="preserve">ublic </w:t>
      </w:r>
      <w:r w:rsidRPr="00A3574F">
        <w:rPr>
          <w:rFonts w:ascii="Arial" w:hAnsi="Arial" w:cs="Arial"/>
        </w:rPr>
        <w:t>R</w:t>
      </w:r>
      <w:r>
        <w:rPr>
          <w:rFonts w:ascii="Arial" w:hAnsi="Arial" w:cs="Arial"/>
        </w:rPr>
        <w:t>elations/communications</w:t>
      </w:r>
      <w:r w:rsidRPr="00A3574F">
        <w:rPr>
          <w:rFonts w:ascii="Arial" w:hAnsi="Arial" w:cs="Arial"/>
        </w:rPr>
        <w:t xml:space="preserve"> plan of action. </w:t>
      </w:r>
    </w:p>
    <w:p w:rsidR="00F403DA" w:rsidRPr="00A3574F" w:rsidRDefault="00F403DA" w:rsidP="00C54730">
      <w:pPr>
        <w:ind w:left="720"/>
        <w:rPr>
          <w:rFonts w:ascii="Arial" w:hAnsi="Arial" w:cs="Arial"/>
        </w:rPr>
      </w:pPr>
    </w:p>
    <w:p w:rsidR="00F403DA" w:rsidRPr="00A3574F" w:rsidRDefault="00F403DA" w:rsidP="00BE5862">
      <w:pPr>
        <w:ind w:left="720"/>
        <w:rPr>
          <w:rFonts w:ascii="Arial" w:hAnsi="Arial" w:cs="Arial"/>
        </w:rPr>
      </w:pPr>
    </w:p>
    <w:p w:rsidR="00F403DA" w:rsidRPr="00A3574F" w:rsidRDefault="00F403DA" w:rsidP="00C54730">
      <w:pPr>
        <w:ind w:firstLine="720"/>
        <w:rPr>
          <w:rFonts w:ascii="Arial" w:hAnsi="Arial" w:cs="Arial"/>
          <w:b/>
        </w:rPr>
      </w:pPr>
      <w:r w:rsidRPr="00A3574F">
        <w:rPr>
          <w:rFonts w:ascii="Arial" w:hAnsi="Arial" w:cs="Arial"/>
          <w:b/>
        </w:rPr>
        <w:t xml:space="preserve">Coverage </w:t>
      </w:r>
    </w:p>
    <w:p w:rsidR="00F403DA" w:rsidRPr="00A3574F" w:rsidRDefault="00F403DA" w:rsidP="00C54730">
      <w:pPr>
        <w:ind w:left="720"/>
        <w:rPr>
          <w:rFonts w:ascii="Arial" w:hAnsi="Arial" w:cs="Arial"/>
        </w:rPr>
      </w:pPr>
      <w:r w:rsidRPr="00A3574F">
        <w:rPr>
          <w:rFonts w:ascii="Arial" w:hAnsi="Arial" w:cs="Arial"/>
        </w:rPr>
        <w:t xml:space="preserve">The coverage of a campaign is the total number of people within your target audience that may see your message. Sometimes referred to as reach. Coverage is often expressed as a percentage and the actual number together. For example 'this campaign will reach 10.71% of my target audience which equates to 258,000 people’. </w:t>
      </w:r>
    </w:p>
    <w:p w:rsidR="00F403DA" w:rsidRPr="00A3574F" w:rsidRDefault="00F403DA" w:rsidP="00BE5862">
      <w:pPr>
        <w:ind w:left="720"/>
        <w:rPr>
          <w:rFonts w:ascii="Arial" w:hAnsi="Arial" w:cs="Arial"/>
        </w:rPr>
      </w:pPr>
      <w:r w:rsidRPr="00A3574F">
        <w:rPr>
          <w:rFonts w:ascii="Arial" w:hAnsi="Arial" w:cs="Arial"/>
        </w:rPr>
        <w:t xml:space="preserve"> </w:t>
      </w:r>
    </w:p>
    <w:p w:rsidR="00F403DA" w:rsidRPr="00A3574F" w:rsidRDefault="00F403DA" w:rsidP="00C54730">
      <w:pPr>
        <w:ind w:left="720"/>
        <w:rPr>
          <w:rFonts w:ascii="Arial" w:hAnsi="Arial" w:cs="Arial"/>
          <w:color w:val="1B1818"/>
        </w:rPr>
      </w:pPr>
      <w:r w:rsidRPr="00A3574F">
        <w:rPr>
          <w:rFonts w:ascii="Arial" w:hAnsi="Arial" w:cs="Arial"/>
          <w:b/>
        </w:rPr>
        <w:t>Internal communication</w:t>
      </w:r>
      <w:r w:rsidRPr="00A3574F">
        <w:rPr>
          <w:rFonts w:ascii="Arial" w:hAnsi="Arial" w:cs="Arial"/>
        </w:rPr>
        <w:t xml:space="preserve"> - </w:t>
      </w:r>
      <w:r w:rsidRPr="00A3574F">
        <w:rPr>
          <w:rFonts w:ascii="Arial" w:hAnsi="Arial" w:cs="Arial"/>
          <w:color w:val="1B1818"/>
        </w:rPr>
        <w:t>Organisational use of process communication to help achie</w:t>
      </w:r>
      <w:r>
        <w:rPr>
          <w:rFonts w:ascii="Arial" w:hAnsi="Arial" w:cs="Arial"/>
          <w:color w:val="1B1818"/>
        </w:rPr>
        <w:t xml:space="preserve">ve corporate objectives. </w:t>
      </w:r>
    </w:p>
    <w:p w:rsidR="00F403DA" w:rsidRPr="00A3574F" w:rsidRDefault="00F403DA" w:rsidP="00C54730">
      <w:pPr>
        <w:ind w:left="720"/>
        <w:rPr>
          <w:rFonts w:ascii="Arial" w:hAnsi="Arial" w:cs="Arial"/>
        </w:rPr>
      </w:pPr>
    </w:p>
    <w:p w:rsidR="00F403DA" w:rsidRPr="00A3574F" w:rsidRDefault="00F403DA" w:rsidP="00A3574F">
      <w:pPr>
        <w:ind w:left="720"/>
        <w:rPr>
          <w:rFonts w:ascii="Arial" w:hAnsi="Arial" w:cs="Arial"/>
          <w:b/>
        </w:rPr>
      </w:pPr>
      <w:r w:rsidRPr="00A3574F">
        <w:rPr>
          <w:rFonts w:ascii="Arial" w:hAnsi="Arial" w:cs="Arial"/>
          <w:b/>
        </w:rPr>
        <w:t xml:space="preserve">Media </w:t>
      </w:r>
      <w:r>
        <w:rPr>
          <w:rFonts w:ascii="Arial" w:hAnsi="Arial" w:cs="Arial"/>
          <w:b/>
        </w:rPr>
        <w:t xml:space="preserve"> - </w:t>
      </w:r>
      <w:r w:rsidRPr="00A3574F">
        <w:rPr>
          <w:rFonts w:ascii="Arial" w:hAnsi="Arial" w:cs="Arial"/>
        </w:rPr>
        <w:t xml:space="preserve">Media refers to newspapers, magazines, radio and TV, websites, discussion groups, forums, Wikis, blogs, government reports and brochures. </w:t>
      </w:r>
    </w:p>
    <w:p w:rsidR="00F403DA" w:rsidRPr="00A3574F" w:rsidRDefault="00F403DA" w:rsidP="00A3574F">
      <w:pPr>
        <w:shd w:val="clear" w:color="auto" w:fill="FFFFFF"/>
        <w:spacing w:before="100" w:beforeAutospacing="1" w:after="100" w:afterAutospacing="1"/>
        <w:ind w:left="720"/>
        <w:rPr>
          <w:rFonts w:ascii="Arial" w:hAnsi="Arial" w:cs="Arial"/>
          <w:b/>
          <w:bCs/>
          <w:color w:val="1B1818"/>
        </w:rPr>
      </w:pPr>
      <w:r w:rsidRPr="00A3574F">
        <w:rPr>
          <w:rFonts w:ascii="Arial" w:hAnsi="Arial" w:cs="Arial"/>
          <w:b/>
          <w:bCs/>
          <w:color w:val="1B1818"/>
        </w:rPr>
        <w:t>Media Relations</w:t>
      </w:r>
      <w:r>
        <w:rPr>
          <w:rFonts w:ascii="Arial" w:hAnsi="Arial" w:cs="Arial"/>
          <w:b/>
          <w:bCs/>
          <w:color w:val="1B1818"/>
        </w:rPr>
        <w:t xml:space="preserve"> - </w:t>
      </w:r>
      <w:r w:rsidRPr="00A3574F">
        <w:rPr>
          <w:rFonts w:ascii="Arial" w:hAnsi="Arial" w:cs="Arial"/>
          <w:color w:val="1B1818"/>
        </w:rPr>
        <w:t>Dealing with and building up good working relationships with journalists from the broadcast and print media.</w:t>
      </w:r>
    </w:p>
    <w:p w:rsidR="00F403DA" w:rsidRPr="00A3574F" w:rsidRDefault="00F403DA" w:rsidP="00A3574F">
      <w:pPr>
        <w:ind w:left="720"/>
        <w:rPr>
          <w:rFonts w:ascii="Arial" w:hAnsi="Arial" w:cs="Arial"/>
          <w:b/>
        </w:rPr>
      </w:pPr>
      <w:r w:rsidRPr="00A3574F">
        <w:rPr>
          <w:rFonts w:ascii="Arial" w:hAnsi="Arial" w:cs="Arial"/>
          <w:b/>
        </w:rPr>
        <w:t xml:space="preserve">NLA – Newspaper Licensing Agency </w:t>
      </w:r>
      <w:r>
        <w:rPr>
          <w:rFonts w:ascii="Arial" w:hAnsi="Arial" w:cs="Arial"/>
          <w:b/>
        </w:rPr>
        <w:t xml:space="preserve">- </w:t>
      </w:r>
      <w:r w:rsidRPr="00A3574F">
        <w:rPr>
          <w:rFonts w:ascii="Arial" w:hAnsi="Arial" w:cs="Arial"/>
        </w:rPr>
        <w:t xml:space="preserve">The NLA represents the copyright interests of several hundred publications, mainly newspapers, from the </w:t>
      </w:r>
      <w:smartTag w:uri="urn:schemas-microsoft-com:office:smarttags" w:element="country-region">
        <w:smartTag w:uri="urn:schemas-microsoft-com:office:smarttags" w:element="place">
          <w:r w:rsidRPr="00A3574F">
            <w:rPr>
              <w:rFonts w:ascii="Arial" w:hAnsi="Arial" w:cs="Arial"/>
            </w:rPr>
            <w:t>UK</w:t>
          </w:r>
        </w:smartTag>
      </w:smartTag>
      <w:r w:rsidRPr="00A3574F">
        <w:rPr>
          <w:rFonts w:ascii="Arial" w:hAnsi="Arial" w:cs="Arial"/>
        </w:rPr>
        <w:t xml:space="preserve"> national press through to </w:t>
      </w:r>
      <w:r>
        <w:rPr>
          <w:rFonts w:ascii="Arial" w:hAnsi="Arial" w:cs="Arial"/>
        </w:rPr>
        <w:t>the major regional press.</w:t>
      </w:r>
      <w:r w:rsidRPr="00A3574F">
        <w:rPr>
          <w:rFonts w:ascii="Arial" w:hAnsi="Arial" w:cs="Arial"/>
        </w:rPr>
        <w:t xml:space="preserve"> </w:t>
      </w:r>
    </w:p>
    <w:p w:rsidR="00F403DA" w:rsidRPr="00A3574F" w:rsidRDefault="00F403DA" w:rsidP="00C54730">
      <w:pPr>
        <w:shd w:val="clear" w:color="auto" w:fill="FFFFFF"/>
        <w:spacing w:before="180" w:after="180" w:line="300" w:lineRule="atLeast"/>
        <w:ind w:left="720"/>
        <w:rPr>
          <w:rFonts w:ascii="Arial" w:hAnsi="Arial" w:cs="Arial"/>
          <w:color w:val="1B1818"/>
        </w:rPr>
      </w:pPr>
      <w:r w:rsidRPr="00A3574F">
        <w:rPr>
          <w:rFonts w:ascii="Arial" w:hAnsi="Arial" w:cs="Arial"/>
          <w:b/>
          <w:bCs/>
          <w:color w:val="1B1818"/>
        </w:rPr>
        <w:t>Press Release (also known as a News Release)</w:t>
      </w:r>
      <w:r w:rsidRPr="00A3574F">
        <w:rPr>
          <w:rFonts w:ascii="Arial" w:hAnsi="Arial" w:cs="Arial"/>
          <w:color w:val="1B1818"/>
        </w:rPr>
        <w:br/>
        <w:t>Statement describing an event or item which is considered to be of sufficient interest to readers/viewers/listeners for an editor to publish reference to it.</w:t>
      </w:r>
    </w:p>
    <w:p w:rsidR="00F403DA" w:rsidRPr="00A3574F" w:rsidRDefault="00F403DA" w:rsidP="00A3574F">
      <w:pPr>
        <w:ind w:firstLine="720"/>
        <w:rPr>
          <w:rFonts w:ascii="Arial" w:hAnsi="Arial" w:cs="Arial"/>
          <w:b/>
        </w:rPr>
      </w:pPr>
      <w:r w:rsidRPr="00A3574F">
        <w:rPr>
          <w:rFonts w:ascii="Arial" w:hAnsi="Arial" w:cs="Arial"/>
          <w:b/>
        </w:rPr>
        <w:t xml:space="preserve">Proactive PR/Reactive PR </w:t>
      </w:r>
    </w:p>
    <w:p w:rsidR="00F403DA" w:rsidRPr="00A3574F" w:rsidRDefault="00F403DA" w:rsidP="00A3574F">
      <w:pPr>
        <w:ind w:left="720"/>
        <w:rPr>
          <w:rFonts w:ascii="Arial" w:hAnsi="Arial" w:cs="Arial"/>
        </w:rPr>
      </w:pPr>
      <w:r w:rsidRPr="00A3574F">
        <w:rPr>
          <w:rFonts w:ascii="Arial" w:hAnsi="Arial" w:cs="Arial"/>
        </w:rPr>
        <w:t xml:space="preserve">Editorial that appears as a direct result of PR input is proactive PR. As opposed to reactive PR where the editorial has appeared as a result of the publication's initiative. </w:t>
      </w:r>
    </w:p>
    <w:p w:rsidR="00F403DA" w:rsidRPr="00A3574F" w:rsidRDefault="00F403DA" w:rsidP="00A3574F">
      <w:pPr>
        <w:rPr>
          <w:rFonts w:ascii="Arial" w:hAnsi="Arial" w:cs="Arial"/>
        </w:rPr>
      </w:pPr>
    </w:p>
    <w:p w:rsidR="00F403DA" w:rsidRPr="00A3574F" w:rsidRDefault="00F403DA" w:rsidP="00A3574F">
      <w:pPr>
        <w:ind w:firstLine="720"/>
        <w:rPr>
          <w:rFonts w:ascii="Arial" w:hAnsi="Arial" w:cs="Arial"/>
          <w:b/>
        </w:rPr>
      </w:pPr>
      <w:r w:rsidRPr="00A3574F">
        <w:rPr>
          <w:rFonts w:ascii="Arial" w:hAnsi="Arial" w:cs="Arial"/>
          <w:b/>
        </w:rPr>
        <w:t xml:space="preserve">Public </w:t>
      </w:r>
    </w:p>
    <w:p w:rsidR="00F403DA" w:rsidRDefault="00F403DA" w:rsidP="00A3574F">
      <w:pPr>
        <w:ind w:left="720"/>
        <w:rPr>
          <w:rFonts w:ascii="Arial" w:hAnsi="Arial" w:cs="Arial"/>
        </w:rPr>
      </w:pPr>
      <w:r w:rsidRPr="00A3574F">
        <w:rPr>
          <w:rFonts w:ascii="Arial" w:hAnsi="Arial" w:cs="Arial"/>
        </w:rPr>
        <w:t>A group of people which contain the target audience for the PR campaign are known as the public.</w:t>
      </w:r>
    </w:p>
    <w:p w:rsidR="00F403DA" w:rsidRPr="00A3574F" w:rsidRDefault="00F403DA" w:rsidP="00A3574F">
      <w:pPr>
        <w:ind w:left="720"/>
        <w:rPr>
          <w:rFonts w:ascii="Arial" w:hAnsi="Arial" w:cs="Arial"/>
        </w:rPr>
      </w:pPr>
    </w:p>
    <w:p w:rsidR="00F403DA" w:rsidRPr="00A3574F" w:rsidRDefault="00F403DA" w:rsidP="00C54730">
      <w:pPr>
        <w:ind w:left="720"/>
        <w:rPr>
          <w:rFonts w:ascii="Arial" w:hAnsi="Arial" w:cs="Arial"/>
        </w:rPr>
      </w:pPr>
      <w:r w:rsidRPr="00A3574F">
        <w:rPr>
          <w:rFonts w:ascii="Arial" w:hAnsi="Arial" w:cs="Arial"/>
          <w:b/>
        </w:rPr>
        <w:t>Public relations</w:t>
      </w:r>
      <w:r w:rsidRPr="00A3574F">
        <w:rPr>
          <w:rFonts w:ascii="Arial" w:hAnsi="Arial" w:cs="Arial"/>
        </w:rPr>
        <w:t xml:space="preserve"> – “</w:t>
      </w:r>
      <w:r w:rsidRPr="00A3574F">
        <w:rPr>
          <w:rFonts w:ascii="Arial" w:hAnsi="Arial" w:cs="Arial"/>
          <w:i/>
        </w:rPr>
        <w:t>An organisations managed communication behaviour</w:t>
      </w:r>
      <w:r w:rsidRPr="00A3574F">
        <w:rPr>
          <w:rFonts w:ascii="Arial" w:hAnsi="Arial" w:cs="Arial"/>
        </w:rPr>
        <w:t>” (Grunig 1997)</w:t>
      </w:r>
    </w:p>
    <w:p w:rsidR="00F403DA" w:rsidRPr="00A3574F" w:rsidRDefault="00F403DA" w:rsidP="00C54730">
      <w:pPr>
        <w:ind w:left="720"/>
        <w:rPr>
          <w:rFonts w:ascii="Arial" w:hAnsi="Arial" w:cs="Arial"/>
        </w:rPr>
      </w:pPr>
    </w:p>
    <w:p w:rsidR="00F403DA" w:rsidRPr="00A3574F" w:rsidRDefault="00F403DA" w:rsidP="00A3574F">
      <w:pPr>
        <w:ind w:firstLine="720"/>
        <w:rPr>
          <w:rFonts w:ascii="Arial" w:hAnsi="Arial" w:cs="Arial"/>
          <w:b/>
        </w:rPr>
      </w:pPr>
      <w:r w:rsidRPr="00A3574F">
        <w:rPr>
          <w:rFonts w:ascii="Arial" w:hAnsi="Arial" w:cs="Arial"/>
          <w:b/>
        </w:rPr>
        <w:t xml:space="preserve">Reputation </w:t>
      </w:r>
    </w:p>
    <w:p w:rsidR="00F403DA" w:rsidRPr="00A3574F" w:rsidRDefault="00F403DA" w:rsidP="00A3574F">
      <w:pPr>
        <w:ind w:left="720"/>
        <w:rPr>
          <w:rFonts w:ascii="Arial" w:hAnsi="Arial" w:cs="Arial"/>
        </w:rPr>
      </w:pPr>
      <w:r w:rsidRPr="00A3574F">
        <w:rPr>
          <w:rFonts w:ascii="Arial" w:hAnsi="Arial" w:cs="Arial"/>
        </w:rPr>
        <w:t xml:space="preserve">The public’s or target audience’s perception of a product or service in terms of credibility, trustworthiness or image. </w:t>
      </w:r>
    </w:p>
    <w:p w:rsidR="00F403DA" w:rsidRPr="00A3574F" w:rsidRDefault="00F403DA" w:rsidP="00C54730">
      <w:pPr>
        <w:ind w:left="720"/>
        <w:rPr>
          <w:rFonts w:ascii="Arial" w:hAnsi="Arial" w:cs="Arial"/>
        </w:rPr>
      </w:pPr>
    </w:p>
    <w:p w:rsidR="00F403DA" w:rsidRPr="00A3574F" w:rsidRDefault="00F403DA" w:rsidP="00C54730">
      <w:pPr>
        <w:autoSpaceDE w:val="0"/>
        <w:autoSpaceDN w:val="0"/>
        <w:adjustRightInd w:val="0"/>
        <w:ind w:left="720"/>
        <w:rPr>
          <w:rFonts w:ascii="Arial" w:hAnsi="Arial" w:cs="Arial"/>
          <w:i/>
          <w:iCs/>
          <w:lang w:eastAsia="en-GB"/>
        </w:rPr>
      </w:pPr>
      <w:r w:rsidRPr="00A3574F">
        <w:rPr>
          <w:rFonts w:ascii="Arial" w:hAnsi="Arial" w:cs="Arial"/>
          <w:b/>
        </w:rPr>
        <w:t>Social media</w:t>
      </w:r>
      <w:r w:rsidRPr="00A3574F">
        <w:rPr>
          <w:rFonts w:ascii="Arial" w:hAnsi="Arial" w:cs="Arial"/>
        </w:rPr>
        <w:t xml:space="preserve"> – </w:t>
      </w:r>
      <w:r w:rsidRPr="00A3574F">
        <w:rPr>
          <w:rFonts w:ascii="Arial" w:hAnsi="Arial" w:cs="Arial"/>
          <w:i/>
          <w:iCs/>
          <w:lang w:eastAsia="en-GB"/>
        </w:rPr>
        <w:t xml:space="preserve">“Social media is the term commonly given to Internet and mobile-based channels and tools that allow users to interact with each other and share opinions and content. As the name implies, social media involves the building of communities or networks and encouraging participation and engagement.” </w:t>
      </w:r>
      <w:r w:rsidRPr="00A3574F">
        <w:rPr>
          <w:rFonts w:ascii="Arial" w:hAnsi="Arial" w:cs="Arial"/>
          <w:iCs/>
          <w:lang w:eastAsia="en-GB"/>
        </w:rPr>
        <w:t xml:space="preserve">(Chartered </w:t>
      </w:r>
      <w:smartTag w:uri="urn:schemas-microsoft-com:office:smarttags" w:element="PlaceType">
        <w:smartTag w:uri="urn:schemas-microsoft-com:office:smarttags" w:element="place">
          <w:r w:rsidRPr="00A3574F">
            <w:rPr>
              <w:rFonts w:ascii="Arial" w:hAnsi="Arial" w:cs="Arial"/>
              <w:iCs/>
              <w:lang w:eastAsia="en-GB"/>
            </w:rPr>
            <w:t>Institute</w:t>
          </w:r>
        </w:smartTag>
        <w:r w:rsidRPr="00A3574F">
          <w:rPr>
            <w:rFonts w:ascii="Arial" w:hAnsi="Arial" w:cs="Arial"/>
            <w:iCs/>
            <w:lang w:eastAsia="en-GB"/>
          </w:rPr>
          <w:t xml:space="preserve"> of </w:t>
        </w:r>
        <w:smartTag w:uri="urn:schemas-microsoft-com:office:smarttags" w:element="PlaceName">
          <w:r w:rsidRPr="00A3574F">
            <w:rPr>
              <w:rFonts w:ascii="Arial" w:hAnsi="Arial" w:cs="Arial"/>
              <w:iCs/>
              <w:lang w:eastAsia="en-GB"/>
            </w:rPr>
            <w:t>Public Relations</w:t>
          </w:r>
        </w:smartTag>
      </w:smartTag>
      <w:r w:rsidRPr="00A3574F">
        <w:rPr>
          <w:rFonts w:ascii="Arial" w:hAnsi="Arial" w:cs="Arial"/>
          <w:iCs/>
          <w:lang w:eastAsia="en-GB"/>
        </w:rPr>
        <w:t>, May 2011)</w:t>
      </w:r>
    </w:p>
    <w:p w:rsidR="00F403DA" w:rsidRPr="00A3574F" w:rsidRDefault="00F403DA" w:rsidP="00BE5862">
      <w:pPr>
        <w:ind w:left="720"/>
        <w:rPr>
          <w:rFonts w:ascii="Arial" w:hAnsi="Arial" w:cs="Arial"/>
        </w:rPr>
      </w:pPr>
    </w:p>
    <w:p w:rsidR="00F403DA" w:rsidRPr="00A3574F" w:rsidRDefault="00F403DA" w:rsidP="00A3574F">
      <w:pPr>
        <w:ind w:left="720"/>
        <w:rPr>
          <w:rFonts w:ascii="Arial" w:hAnsi="Arial" w:cs="Arial"/>
          <w:b/>
        </w:rPr>
      </w:pPr>
      <w:r w:rsidRPr="00A3574F">
        <w:rPr>
          <w:rFonts w:ascii="Arial" w:hAnsi="Arial" w:cs="Arial"/>
          <w:b/>
        </w:rPr>
        <w:t xml:space="preserve">Target Audience </w:t>
      </w:r>
      <w:r>
        <w:rPr>
          <w:rFonts w:ascii="Arial" w:hAnsi="Arial" w:cs="Arial"/>
          <w:b/>
        </w:rPr>
        <w:t xml:space="preserve">- </w:t>
      </w:r>
      <w:r w:rsidRPr="00A3574F">
        <w:rPr>
          <w:rFonts w:ascii="Arial" w:hAnsi="Arial" w:cs="Arial"/>
        </w:rPr>
        <w:t>The group of people you are trying to reach with your message are known as the target audience. They can be defined by socio-</w:t>
      </w:r>
      <w:r w:rsidRPr="00A3574F">
        <w:rPr>
          <w:rFonts w:ascii="Arial" w:hAnsi="Arial" w:cs="Arial"/>
        </w:rPr>
        <w:lastRenderedPageBreak/>
        <w:t xml:space="preserve">economic groups or other specified criteria. Also referred to as 'target market'. </w:t>
      </w:r>
    </w:p>
    <w:p w:rsidR="00F403DA" w:rsidRPr="00C54730" w:rsidRDefault="00F403DA" w:rsidP="00BE5862">
      <w:pPr>
        <w:ind w:left="720"/>
        <w:rPr>
          <w:rFonts w:ascii="Arial" w:hAnsi="Arial" w:cs="Arial"/>
        </w:rPr>
      </w:pPr>
    </w:p>
    <w:p w:rsidR="00F403DA" w:rsidRDefault="00F403DA" w:rsidP="0040673A">
      <w:pPr>
        <w:rPr>
          <w:rFonts w:ascii="Arial" w:hAnsi="Arial" w:cs="Arial"/>
        </w:rPr>
      </w:pPr>
    </w:p>
    <w:p w:rsidR="00F403DA" w:rsidRDefault="00F403DA" w:rsidP="0040673A">
      <w:pPr>
        <w:rPr>
          <w:rFonts w:ascii="Arial" w:hAnsi="Arial" w:cs="Arial"/>
          <w:b/>
        </w:rPr>
      </w:pPr>
      <w:r>
        <w:rPr>
          <w:rFonts w:ascii="Arial" w:hAnsi="Arial" w:cs="Arial"/>
          <w:b/>
        </w:rPr>
        <w:t>4</w:t>
      </w:r>
      <w:r>
        <w:rPr>
          <w:rFonts w:ascii="Arial" w:hAnsi="Arial" w:cs="Arial"/>
          <w:b/>
        </w:rPr>
        <w:tab/>
        <w:t>NHS Identity and logo</w:t>
      </w:r>
    </w:p>
    <w:p w:rsidR="00F403DA" w:rsidRDefault="00F403DA" w:rsidP="001E60FD">
      <w:pPr>
        <w:pStyle w:val="Heading1"/>
        <w:rPr>
          <w:rFonts w:cs="Arial"/>
          <w:b/>
          <w:sz w:val="24"/>
        </w:rPr>
      </w:pPr>
    </w:p>
    <w:p w:rsidR="00F403DA" w:rsidRPr="001E60FD" w:rsidRDefault="00F403DA" w:rsidP="001E60FD">
      <w:pPr>
        <w:pStyle w:val="Heading1"/>
        <w:ind w:firstLine="720"/>
        <w:rPr>
          <w:rFonts w:cs="Arial"/>
          <w:b/>
          <w:sz w:val="24"/>
        </w:rPr>
      </w:pPr>
      <w:r>
        <w:rPr>
          <w:rFonts w:cs="Arial"/>
          <w:b/>
          <w:sz w:val="24"/>
        </w:rPr>
        <w:t xml:space="preserve">4.1 </w:t>
      </w:r>
      <w:r w:rsidRPr="001E60FD">
        <w:rPr>
          <w:rFonts w:cs="Arial"/>
          <w:b/>
          <w:sz w:val="24"/>
        </w:rPr>
        <w:t>The importance of the NHS Identity</w:t>
      </w:r>
    </w:p>
    <w:p w:rsidR="00F403DA" w:rsidRPr="001E60FD" w:rsidRDefault="00F403DA" w:rsidP="001E60FD">
      <w:pPr>
        <w:pStyle w:val="intro"/>
        <w:ind w:left="720"/>
        <w:rPr>
          <w:rFonts w:ascii="Arial" w:hAnsi="Arial" w:cs="Arial"/>
        </w:rPr>
      </w:pPr>
      <w:r w:rsidRPr="001E60FD">
        <w:rPr>
          <w:rFonts w:ascii="Arial" w:hAnsi="Arial" w:cs="Arial"/>
        </w:rPr>
        <w:t>Our identity is important. It affects how people think and feel about the NHS. Our identity is largely shaped by what we do – treating illness and promoting health. But our communications also play an important part in defining who we are.</w:t>
      </w:r>
    </w:p>
    <w:p w:rsidR="00F403DA" w:rsidRPr="001E60FD" w:rsidRDefault="00F403DA" w:rsidP="001E60FD">
      <w:pPr>
        <w:pStyle w:val="NormalWeb"/>
        <w:ind w:left="720"/>
        <w:rPr>
          <w:rFonts w:ascii="Arial" w:hAnsi="Arial" w:cs="Arial"/>
        </w:rPr>
      </w:pPr>
      <w:r w:rsidRPr="001E60FD">
        <w:rPr>
          <w:rFonts w:ascii="Arial" w:hAnsi="Arial" w:cs="Arial"/>
        </w:rPr>
        <w:t>Across all media and materials, our communications need to express and support our NHS values and principles. At a time of change within the NHS, our communications are essential to helping the public and patients navigate a more diverse healthcare system. Through our communications, we also need to reassure people that NHS standards are being maintained.</w:t>
      </w:r>
    </w:p>
    <w:p w:rsidR="00F403DA" w:rsidRDefault="00F403DA" w:rsidP="001E60FD">
      <w:pPr>
        <w:pStyle w:val="NormalWeb"/>
        <w:ind w:left="720"/>
        <w:rPr>
          <w:rFonts w:ascii="Arial" w:hAnsi="Arial" w:cs="Arial"/>
        </w:rPr>
      </w:pPr>
      <w:r w:rsidRPr="001E60FD">
        <w:rPr>
          <w:rFonts w:ascii="Arial" w:hAnsi="Arial" w:cs="Arial"/>
        </w:rPr>
        <w:t xml:space="preserve">The NHS is recognised spontaneously by over 95% of the public, and carries high levels of trust and credibility. By using the NHS corporate identity correctly, </w:t>
      </w:r>
      <w:r>
        <w:rPr>
          <w:rFonts w:ascii="Arial" w:hAnsi="Arial" w:cs="Arial"/>
        </w:rPr>
        <w:t>we</w:t>
      </w:r>
      <w:r w:rsidRPr="001E60FD">
        <w:rPr>
          <w:rFonts w:ascii="Arial" w:hAnsi="Arial" w:cs="Arial"/>
        </w:rPr>
        <w:t xml:space="preserve"> can help to reassure people that services are part of the NHS family, and that these services are being delivered in line with our values.</w:t>
      </w:r>
    </w:p>
    <w:p w:rsidR="00F403DA" w:rsidRDefault="00F403DA" w:rsidP="001E60FD">
      <w:pPr>
        <w:pStyle w:val="NormalWeb"/>
        <w:ind w:left="720"/>
        <w:rPr>
          <w:rFonts w:ascii="Arial" w:hAnsi="Arial" w:cs="Arial"/>
        </w:rPr>
      </w:pPr>
      <w:r>
        <w:rPr>
          <w:rFonts w:ascii="Arial" w:hAnsi="Arial" w:cs="Arial"/>
        </w:rPr>
        <w:t xml:space="preserve">We must continue to use the  </w:t>
      </w:r>
      <w:r w:rsidR="007F4425">
        <w:rPr>
          <w:rFonts w:ascii="Arial" w:hAnsi="Arial" w:cs="Arial"/>
          <w:noProof/>
          <w:lang w:val="en-GB" w:eastAsia="en-GB"/>
        </w:rPr>
        <w:drawing>
          <wp:inline distT="0" distB="0" distL="0" distR="0">
            <wp:extent cx="1143000" cy="590550"/>
            <wp:effectExtent l="0" t="0" r="0" b="0"/>
            <wp:docPr id="2" name="Picture 2" descr="New Image NHS Stockport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NHS Stockport_19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r>
        <w:rPr>
          <w:rFonts w:ascii="Arial" w:hAnsi="Arial" w:cs="Arial"/>
        </w:rPr>
        <w:t xml:space="preserve"> logo on external documents.</w:t>
      </w:r>
    </w:p>
    <w:p w:rsidR="00F403DA" w:rsidRDefault="00F403DA" w:rsidP="001E60FD">
      <w:pPr>
        <w:rPr>
          <w:rFonts w:ascii="Arial" w:hAnsi="Arial" w:cs="Arial"/>
        </w:rPr>
      </w:pPr>
    </w:p>
    <w:p w:rsidR="00F403DA" w:rsidRPr="0040673A" w:rsidRDefault="00F403DA" w:rsidP="001E60FD">
      <w:pPr>
        <w:ind w:left="720"/>
        <w:rPr>
          <w:rFonts w:ascii="Arial" w:hAnsi="Arial" w:cs="Arial"/>
        </w:rPr>
      </w:pPr>
      <w:r w:rsidRPr="0040673A">
        <w:rPr>
          <w:rFonts w:ascii="Arial" w:hAnsi="Arial" w:cs="Arial"/>
        </w:rPr>
        <w:t>Under NHS identity guidelines we can not adopt the Stockport Clinical Commissioning Pathfinder logo on our external communications</w:t>
      </w:r>
      <w:r>
        <w:rPr>
          <w:rFonts w:ascii="Arial" w:hAnsi="Arial" w:cs="Arial"/>
        </w:rPr>
        <w:t xml:space="preserve"> until the Clinical Commissioning Group is fully authorised</w:t>
      </w:r>
      <w:r w:rsidRPr="0040673A">
        <w:rPr>
          <w:rFonts w:ascii="Arial" w:hAnsi="Arial" w:cs="Arial"/>
        </w:rPr>
        <w:t>. NHS Stockport must continue to be used on its own on letterheads, Powerpoint presentations and compliment slips.</w:t>
      </w:r>
    </w:p>
    <w:p w:rsidR="00F403DA" w:rsidRPr="0040673A" w:rsidRDefault="00F403DA" w:rsidP="001E60FD">
      <w:pPr>
        <w:rPr>
          <w:rFonts w:ascii="Arial" w:hAnsi="Arial" w:cs="Arial"/>
        </w:rPr>
      </w:pPr>
    </w:p>
    <w:p w:rsidR="00F403DA" w:rsidRPr="0040673A" w:rsidRDefault="00F403DA" w:rsidP="001E60FD">
      <w:pPr>
        <w:ind w:left="720"/>
        <w:rPr>
          <w:rFonts w:ascii="Arial" w:hAnsi="Arial" w:cs="Arial"/>
        </w:rPr>
      </w:pPr>
      <w:r w:rsidRPr="0040673A">
        <w:rPr>
          <w:rFonts w:ascii="Arial" w:hAnsi="Arial" w:cs="Arial"/>
        </w:rPr>
        <w:t>However when comm</w:t>
      </w:r>
      <w:r>
        <w:rPr>
          <w:rFonts w:ascii="Arial" w:hAnsi="Arial" w:cs="Arial"/>
        </w:rPr>
        <w:t>unicating internally or with GP practices</w:t>
      </w:r>
      <w:r w:rsidRPr="0040673A">
        <w:rPr>
          <w:rFonts w:ascii="Arial" w:hAnsi="Arial" w:cs="Arial"/>
        </w:rPr>
        <w:t xml:space="preserve"> we can adopt this logo. </w:t>
      </w:r>
    </w:p>
    <w:p w:rsidR="00F403DA" w:rsidRPr="001E60FD" w:rsidRDefault="007F4425" w:rsidP="001E60FD">
      <w:pPr>
        <w:pStyle w:val="NormalWeb"/>
        <w:ind w:left="720"/>
        <w:rPr>
          <w:rFonts w:ascii="Arial" w:hAnsi="Arial" w:cs="Arial"/>
        </w:rPr>
      </w:pPr>
      <w:r>
        <w:rPr>
          <w:rFonts w:ascii="Arial" w:hAnsi="Arial" w:cs="Arial"/>
          <w:noProof/>
          <w:lang w:val="en-GB" w:eastAsia="en-GB"/>
        </w:rPr>
        <w:drawing>
          <wp:inline distT="0" distB="0" distL="0" distR="0">
            <wp:extent cx="2257425" cy="504825"/>
            <wp:effectExtent l="0" t="0" r="9525" b="9525"/>
            <wp:docPr id="3" name="Picture 3" descr="CC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P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504825"/>
                    </a:xfrm>
                    <a:prstGeom prst="rect">
                      <a:avLst/>
                    </a:prstGeom>
                    <a:noFill/>
                    <a:ln>
                      <a:noFill/>
                    </a:ln>
                  </pic:spPr>
                </pic:pic>
              </a:graphicData>
            </a:graphic>
          </wp:inline>
        </w:drawing>
      </w:r>
    </w:p>
    <w:p w:rsidR="00F403DA" w:rsidRPr="001E60FD" w:rsidRDefault="00F403DA" w:rsidP="001E60FD">
      <w:pPr>
        <w:pStyle w:val="Heading2"/>
        <w:ind w:firstLine="720"/>
        <w:rPr>
          <w:i w:val="0"/>
          <w:sz w:val="24"/>
          <w:szCs w:val="24"/>
        </w:rPr>
      </w:pPr>
      <w:r>
        <w:rPr>
          <w:rStyle w:val="Strong"/>
          <w:rFonts w:cs="Arial"/>
          <w:b/>
          <w:bCs/>
          <w:i w:val="0"/>
          <w:sz w:val="24"/>
          <w:szCs w:val="24"/>
        </w:rPr>
        <w:t xml:space="preserve">4.2 </w:t>
      </w:r>
      <w:r w:rsidRPr="001E60FD">
        <w:rPr>
          <w:rStyle w:val="Strong"/>
          <w:rFonts w:cs="Arial"/>
          <w:b/>
          <w:bCs/>
          <w:i w:val="0"/>
          <w:sz w:val="24"/>
          <w:szCs w:val="24"/>
        </w:rPr>
        <w:t>NHS communications principles</w:t>
      </w:r>
    </w:p>
    <w:p w:rsidR="00F403DA" w:rsidRDefault="00F403DA" w:rsidP="001E60FD">
      <w:pPr>
        <w:pStyle w:val="NormalWeb"/>
        <w:ind w:left="720"/>
        <w:rPr>
          <w:rFonts w:ascii="Arial" w:hAnsi="Arial" w:cs="Arial"/>
        </w:rPr>
      </w:pPr>
      <w:r>
        <w:rPr>
          <w:rFonts w:ascii="Arial" w:hAnsi="Arial" w:cs="Arial"/>
        </w:rPr>
        <w:t>(To be read in conjunction with GEN19 – Written Information for patients policy)</w:t>
      </w:r>
    </w:p>
    <w:p w:rsidR="00F403DA" w:rsidRPr="001E60FD" w:rsidRDefault="00F403DA" w:rsidP="001E60FD">
      <w:pPr>
        <w:pStyle w:val="NormalWeb"/>
        <w:ind w:left="720"/>
        <w:rPr>
          <w:rFonts w:ascii="Arial" w:hAnsi="Arial" w:cs="Arial"/>
        </w:rPr>
      </w:pPr>
      <w:r w:rsidRPr="001E60FD">
        <w:rPr>
          <w:rFonts w:ascii="Arial" w:hAnsi="Arial" w:cs="Arial"/>
        </w:rPr>
        <w:t>When producing materials for t</w:t>
      </w:r>
      <w:r>
        <w:rPr>
          <w:rFonts w:ascii="Arial" w:hAnsi="Arial" w:cs="Arial"/>
        </w:rPr>
        <w:t>he NHS, you should follow the NHS</w:t>
      </w:r>
      <w:r w:rsidRPr="001E60FD">
        <w:rPr>
          <w:rFonts w:ascii="Arial" w:hAnsi="Arial" w:cs="Arial"/>
        </w:rPr>
        <w:t xml:space="preserve"> communications principles to ensure that your work is:</w:t>
      </w:r>
    </w:p>
    <w:p w:rsidR="00F403DA" w:rsidRPr="001E60FD" w:rsidRDefault="00F403DA" w:rsidP="001E60FD">
      <w:pPr>
        <w:numPr>
          <w:ilvl w:val="0"/>
          <w:numId w:val="8"/>
        </w:numPr>
        <w:spacing w:before="100" w:beforeAutospacing="1" w:after="100" w:afterAutospacing="1"/>
        <w:rPr>
          <w:rFonts w:ascii="Arial" w:hAnsi="Arial" w:cs="Arial"/>
        </w:rPr>
      </w:pPr>
      <w:r w:rsidRPr="001E60FD">
        <w:rPr>
          <w:rStyle w:val="Strong"/>
          <w:rFonts w:ascii="Arial" w:hAnsi="Arial" w:cs="Arial"/>
        </w:rPr>
        <w:lastRenderedPageBreak/>
        <w:t>Clear and professional:</w:t>
      </w:r>
      <w:r w:rsidRPr="001E60FD">
        <w:rPr>
          <w:rFonts w:ascii="Arial" w:hAnsi="Arial" w:cs="Arial"/>
        </w:rPr>
        <w:t xml:space="preserve"> demonstrating pride and authority in what we do. </w:t>
      </w:r>
    </w:p>
    <w:p w:rsidR="00F403DA" w:rsidRPr="001E60FD" w:rsidRDefault="00F403DA" w:rsidP="001E60FD">
      <w:pPr>
        <w:numPr>
          <w:ilvl w:val="0"/>
          <w:numId w:val="8"/>
        </w:numPr>
        <w:spacing w:before="100" w:beforeAutospacing="1" w:after="100" w:afterAutospacing="1"/>
        <w:rPr>
          <w:rFonts w:ascii="Arial" w:hAnsi="Arial" w:cs="Arial"/>
        </w:rPr>
      </w:pPr>
      <w:r w:rsidRPr="001E60FD">
        <w:rPr>
          <w:rStyle w:val="Strong"/>
          <w:rFonts w:ascii="Arial" w:hAnsi="Arial" w:cs="Arial"/>
        </w:rPr>
        <w:t>Cost-effective:</w:t>
      </w:r>
      <w:r w:rsidRPr="001E60FD">
        <w:rPr>
          <w:rFonts w:ascii="Arial" w:hAnsi="Arial" w:cs="Arial"/>
        </w:rPr>
        <w:t xml:space="preserve"> showing that budgets have been used wisely. </w:t>
      </w:r>
    </w:p>
    <w:p w:rsidR="00F403DA" w:rsidRPr="001E60FD" w:rsidRDefault="00F403DA" w:rsidP="001E60FD">
      <w:pPr>
        <w:numPr>
          <w:ilvl w:val="0"/>
          <w:numId w:val="8"/>
        </w:numPr>
        <w:spacing w:before="100" w:beforeAutospacing="1" w:after="100" w:afterAutospacing="1"/>
        <w:rPr>
          <w:rFonts w:ascii="Arial" w:hAnsi="Arial" w:cs="Arial"/>
        </w:rPr>
      </w:pPr>
      <w:r w:rsidRPr="001E60FD">
        <w:rPr>
          <w:rStyle w:val="Strong"/>
          <w:rFonts w:ascii="Arial" w:hAnsi="Arial" w:cs="Arial"/>
        </w:rPr>
        <w:t>Straightforward:</w:t>
      </w:r>
      <w:r w:rsidRPr="001E60FD">
        <w:rPr>
          <w:rFonts w:ascii="Arial" w:hAnsi="Arial" w:cs="Arial"/>
        </w:rPr>
        <w:t xml:space="preserve"> avoiding gimmicks and over complicated design or wording. </w:t>
      </w:r>
    </w:p>
    <w:p w:rsidR="00F403DA" w:rsidRPr="001E60FD" w:rsidRDefault="00F403DA" w:rsidP="001E60FD">
      <w:pPr>
        <w:numPr>
          <w:ilvl w:val="0"/>
          <w:numId w:val="8"/>
        </w:numPr>
        <w:spacing w:before="100" w:beforeAutospacing="1" w:after="100" w:afterAutospacing="1"/>
        <w:rPr>
          <w:rFonts w:ascii="Arial" w:hAnsi="Arial" w:cs="Arial"/>
        </w:rPr>
      </w:pPr>
      <w:r w:rsidRPr="001E60FD">
        <w:rPr>
          <w:rStyle w:val="Strong"/>
          <w:rFonts w:ascii="Arial" w:hAnsi="Arial" w:cs="Arial"/>
        </w:rPr>
        <w:t>Modern:</w:t>
      </w:r>
      <w:r w:rsidRPr="001E60FD">
        <w:rPr>
          <w:rFonts w:ascii="Arial" w:hAnsi="Arial" w:cs="Arial"/>
        </w:rPr>
        <w:t xml:space="preserve"> portraying the NHS in a way that is up to date. </w:t>
      </w:r>
    </w:p>
    <w:p w:rsidR="00F403DA" w:rsidRPr="001E60FD" w:rsidRDefault="00F403DA" w:rsidP="001E60FD">
      <w:pPr>
        <w:numPr>
          <w:ilvl w:val="0"/>
          <w:numId w:val="8"/>
        </w:numPr>
        <w:spacing w:before="100" w:beforeAutospacing="1" w:after="100" w:afterAutospacing="1"/>
        <w:rPr>
          <w:rFonts w:ascii="Arial" w:hAnsi="Arial" w:cs="Arial"/>
        </w:rPr>
      </w:pPr>
      <w:r w:rsidRPr="001E60FD">
        <w:rPr>
          <w:rStyle w:val="Strong"/>
          <w:rFonts w:ascii="Arial" w:hAnsi="Arial" w:cs="Arial"/>
        </w:rPr>
        <w:t>Accessible:</w:t>
      </w:r>
      <w:r w:rsidRPr="001E60FD">
        <w:rPr>
          <w:rFonts w:ascii="Arial" w:hAnsi="Arial" w:cs="Arial"/>
        </w:rPr>
        <w:t xml:space="preserve"> understood by the target audience and easily obtainable and available in other languages, symbols or formats. </w:t>
      </w:r>
    </w:p>
    <w:p w:rsidR="00F403DA" w:rsidRPr="001E60FD" w:rsidRDefault="00F403DA" w:rsidP="001E60FD">
      <w:pPr>
        <w:numPr>
          <w:ilvl w:val="0"/>
          <w:numId w:val="8"/>
        </w:numPr>
        <w:spacing w:before="100" w:beforeAutospacing="1" w:after="100" w:afterAutospacing="1"/>
        <w:rPr>
          <w:rFonts w:ascii="Arial" w:hAnsi="Arial" w:cs="Arial"/>
        </w:rPr>
      </w:pPr>
      <w:r w:rsidRPr="001E60FD">
        <w:rPr>
          <w:rStyle w:val="Strong"/>
          <w:rFonts w:ascii="Arial" w:hAnsi="Arial" w:cs="Arial"/>
        </w:rPr>
        <w:t>Honest:</w:t>
      </w:r>
      <w:r w:rsidRPr="001E60FD">
        <w:rPr>
          <w:rFonts w:ascii="Arial" w:hAnsi="Arial" w:cs="Arial"/>
        </w:rPr>
        <w:t xml:space="preserve"> avoiding misleading information or false promises. </w:t>
      </w:r>
    </w:p>
    <w:p w:rsidR="00F403DA" w:rsidRPr="00BA47FA" w:rsidRDefault="00F403DA" w:rsidP="00BE5862">
      <w:pPr>
        <w:numPr>
          <w:ilvl w:val="0"/>
          <w:numId w:val="8"/>
        </w:numPr>
        <w:spacing w:before="100" w:beforeAutospacing="1" w:after="100" w:afterAutospacing="1"/>
        <w:rPr>
          <w:rFonts w:ascii="Arial" w:hAnsi="Arial" w:cs="Arial"/>
        </w:rPr>
      </w:pPr>
      <w:r w:rsidRPr="001E60FD">
        <w:rPr>
          <w:rStyle w:val="Strong"/>
          <w:rFonts w:ascii="Arial" w:hAnsi="Arial" w:cs="Arial"/>
        </w:rPr>
        <w:t>Respectful:</w:t>
      </w:r>
      <w:r w:rsidRPr="001E60FD">
        <w:rPr>
          <w:rFonts w:ascii="Arial" w:hAnsi="Arial" w:cs="Arial"/>
        </w:rPr>
        <w:t xml:space="preserve"> showing respect for our audience, avoiding unfair stereotypes, acknowledging the different needs of individuals and populations.</w:t>
      </w:r>
      <w:r>
        <w:rPr>
          <w:rFonts w:ascii="Arial" w:hAnsi="Arial" w:cs="Arial"/>
          <w:b/>
        </w:rPr>
        <w:tab/>
      </w:r>
    </w:p>
    <w:p w:rsidR="00F403DA" w:rsidRDefault="00F403DA" w:rsidP="00BA47FA">
      <w:pPr>
        <w:ind w:left="720"/>
        <w:rPr>
          <w:rFonts w:ascii="Arial" w:hAnsi="Arial" w:cs="Arial"/>
        </w:rPr>
      </w:pPr>
      <w:r>
        <w:rPr>
          <w:rFonts w:ascii="Arial" w:hAnsi="Arial" w:cs="Arial"/>
        </w:rPr>
        <w:t>It is</w:t>
      </w:r>
      <w:r w:rsidRPr="00BA47FA">
        <w:rPr>
          <w:rFonts w:ascii="Arial" w:hAnsi="Arial" w:cs="Arial"/>
        </w:rPr>
        <w:t xml:space="preserve"> also recommend t</w:t>
      </w:r>
      <w:r>
        <w:rPr>
          <w:rFonts w:ascii="Arial" w:hAnsi="Arial" w:cs="Arial"/>
        </w:rPr>
        <w:t>hat information</w:t>
      </w:r>
      <w:r w:rsidRPr="00BA47FA">
        <w:rPr>
          <w:rFonts w:ascii="Arial" w:hAnsi="Arial" w:cs="Arial"/>
        </w:rPr>
        <w:t xml:space="preserve"> that is sent out is consistent and timely. </w:t>
      </w:r>
      <w:r>
        <w:rPr>
          <w:rFonts w:ascii="Arial" w:hAnsi="Arial" w:cs="Arial"/>
        </w:rPr>
        <w:t>Please contact the communications team for any advice on producing communications for the public, stakeholder and staff.</w:t>
      </w:r>
    </w:p>
    <w:p w:rsidR="00F403DA" w:rsidRPr="00BA47FA" w:rsidRDefault="00F403DA" w:rsidP="00BA47FA">
      <w:pPr>
        <w:ind w:left="720"/>
        <w:rPr>
          <w:rFonts w:ascii="Arial" w:hAnsi="Arial" w:cs="Arial"/>
        </w:rPr>
      </w:pPr>
    </w:p>
    <w:p w:rsidR="00F403DA" w:rsidRDefault="00F403DA" w:rsidP="003845BD">
      <w:pPr>
        <w:rPr>
          <w:rFonts w:ascii="Arial" w:hAnsi="Arial" w:cs="Arial"/>
          <w:b/>
        </w:rPr>
      </w:pPr>
      <w:r>
        <w:rPr>
          <w:rFonts w:ascii="Arial" w:hAnsi="Arial" w:cs="Arial"/>
          <w:b/>
        </w:rPr>
        <w:t>5        Corporate guidelines</w:t>
      </w:r>
    </w:p>
    <w:p w:rsidR="00F403DA" w:rsidRDefault="00F403DA" w:rsidP="003845BD">
      <w:pPr>
        <w:rPr>
          <w:rFonts w:ascii="Arial" w:hAnsi="Arial" w:cs="Arial"/>
          <w:b/>
        </w:rPr>
      </w:pPr>
    </w:p>
    <w:p w:rsidR="00F403DA" w:rsidRDefault="00F403DA" w:rsidP="00D565FC">
      <w:pPr>
        <w:ind w:left="720"/>
        <w:rPr>
          <w:rFonts w:ascii="Arial" w:hAnsi="Arial" w:cs="Arial"/>
        </w:rPr>
      </w:pPr>
      <w:r>
        <w:rPr>
          <w:rFonts w:ascii="Arial" w:hAnsi="Arial" w:cs="Arial"/>
        </w:rPr>
        <w:t>The protocols in the attached appendix are communication standards which must be maintained across the organisation. The protocols attached are:-</w:t>
      </w:r>
    </w:p>
    <w:p w:rsidR="00F403DA" w:rsidRDefault="00F403DA" w:rsidP="00D565FC">
      <w:pPr>
        <w:ind w:left="720"/>
        <w:rPr>
          <w:rFonts w:ascii="Arial" w:hAnsi="Arial" w:cs="Arial"/>
        </w:rPr>
      </w:pPr>
    </w:p>
    <w:p w:rsidR="00F403DA" w:rsidRPr="00D565FC" w:rsidRDefault="00F403DA" w:rsidP="003845BD">
      <w:pPr>
        <w:autoSpaceDE w:val="0"/>
        <w:autoSpaceDN w:val="0"/>
        <w:adjustRightInd w:val="0"/>
        <w:rPr>
          <w:rFonts w:ascii="Arial" w:hAnsi="Arial" w:cs="Arial"/>
          <w:b/>
        </w:rPr>
      </w:pPr>
      <w:r>
        <w:rPr>
          <w:rFonts w:ascii="Arial" w:hAnsi="Arial" w:cs="Arial"/>
        </w:rPr>
        <w:tab/>
      </w:r>
      <w:r w:rsidRPr="00D565FC">
        <w:rPr>
          <w:rFonts w:ascii="Arial" w:hAnsi="Arial" w:cs="Arial"/>
          <w:b/>
        </w:rPr>
        <w:t>5.1 Using email signatures</w:t>
      </w:r>
    </w:p>
    <w:p w:rsidR="00F403DA" w:rsidRPr="00D565FC" w:rsidRDefault="00F403DA" w:rsidP="003845BD">
      <w:pPr>
        <w:autoSpaceDE w:val="0"/>
        <w:autoSpaceDN w:val="0"/>
        <w:adjustRightInd w:val="0"/>
        <w:rPr>
          <w:rFonts w:ascii="Arial" w:hAnsi="Arial" w:cs="Arial"/>
          <w:b/>
        </w:rPr>
      </w:pPr>
      <w:r w:rsidRPr="00D565FC">
        <w:rPr>
          <w:rFonts w:ascii="Arial" w:hAnsi="Arial" w:cs="Arial"/>
          <w:b/>
        </w:rPr>
        <w:tab/>
        <w:t>5.2 Displaying out of office messages</w:t>
      </w:r>
    </w:p>
    <w:p w:rsidR="00F403DA" w:rsidRPr="00D565FC" w:rsidRDefault="00F403DA" w:rsidP="003845BD">
      <w:pPr>
        <w:autoSpaceDE w:val="0"/>
        <w:autoSpaceDN w:val="0"/>
        <w:adjustRightInd w:val="0"/>
        <w:rPr>
          <w:rFonts w:ascii="Arial" w:hAnsi="Arial" w:cs="Arial"/>
          <w:b/>
        </w:rPr>
      </w:pPr>
      <w:r w:rsidRPr="00D565FC">
        <w:rPr>
          <w:rFonts w:ascii="Arial" w:hAnsi="Arial" w:cs="Arial"/>
          <w:b/>
        </w:rPr>
        <w:tab/>
        <w:t>5.3 Handling abusive calls</w:t>
      </w:r>
    </w:p>
    <w:p w:rsidR="00F403DA" w:rsidRPr="00D565FC" w:rsidRDefault="00F403DA" w:rsidP="003845BD">
      <w:pPr>
        <w:autoSpaceDE w:val="0"/>
        <w:autoSpaceDN w:val="0"/>
        <w:adjustRightInd w:val="0"/>
        <w:rPr>
          <w:rFonts w:ascii="Helvetica-Bold" w:hAnsi="Helvetica-Bold" w:cs="Helvetica-Bold"/>
          <w:b/>
          <w:bCs/>
          <w:color w:val="000000"/>
        </w:rPr>
      </w:pPr>
      <w:r w:rsidRPr="00D565FC">
        <w:rPr>
          <w:rFonts w:ascii="Arial" w:hAnsi="Arial" w:cs="Arial"/>
          <w:b/>
        </w:rPr>
        <w:tab/>
        <w:t>5.4 C</w:t>
      </w:r>
      <w:r>
        <w:rPr>
          <w:rFonts w:ascii="Arial" w:hAnsi="Arial" w:cs="Arial"/>
          <w:b/>
        </w:rPr>
        <w:t>orporate House style guidelines</w:t>
      </w:r>
    </w:p>
    <w:p w:rsidR="00F403DA" w:rsidRDefault="00F403DA" w:rsidP="00F35C34">
      <w:pPr>
        <w:autoSpaceDE w:val="0"/>
        <w:autoSpaceDN w:val="0"/>
        <w:adjustRightInd w:val="0"/>
        <w:rPr>
          <w:rFonts w:ascii="Arial" w:hAnsi="Arial" w:cs="Arial"/>
          <w:b/>
          <w:bCs/>
          <w:color w:val="000000"/>
        </w:rPr>
      </w:pPr>
    </w:p>
    <w:p w:rsidR="00F403DA" w:rsidRDefault="00F403DA" w:rsidP="00F35C34">
      <w:pPr>
        <w:autoSpaceDE w:val="0"/>
        <w:autoSpaceDN w:val="0"/>
        <w:adjustRightInd w:val="0"/>
        <w:rPr>
          <w:rFonts w:ascii="Arial" w:hAnsi="Arial" w:cs="Arial"/>
          <w:bCs/>
          <w:color w:val="000000"/>
        </w:rPr>
      </w:pPr>
      <w:r>
        <w:rPr>
          <w:rFonts w:ascii="Arial" w:hAnsi="Arial" w:cs="Arial"/>
          <w:b/>
          <w:bCs/>
          <w:color w:val="000000"/>
        </w:rPr>
        <w:t xml:space="preserve">6 </w:t>
      </w:r>
      <w:r>
        <w:rPr>
          <w:rFonts w:ascii="Arial" w:hAnsi="Arial" w:cs="Arial"/>
          <w:b/>
          <w:bCs/>
          <w:color w:val="000000"/>
        </w:rPr>
        <w:tab/>
        <w:t>Social media guidelines</w:t>
      </w:r>
    </w:p>
    <w:p w:rsidR="00F403DA" w:rsidRDefault="00F403DA" w:rsidP="00CA0C4C">
      <w:pPr>
        <w:autoSpaceDE w:val="0"/>
        <w:autoSpaceDN w:val="0"/>
        <w:adjustRightInd w:val="0"/>
        <w:ind w:left="720"/>
        <w:rPr>
          <w:rFonts w:ascii="Arial" w:hAnsi="Arial" w:cs="Arial"/>
          <w:bCs/>
          <w:color w:val="000000"/>
        </w:rPr>
      </w:pPr>
    </w:p>
    <w:p w:rsidR="00F403DA" w:rsidRPr="00CA0C4C" w:rsidRDefault="00F403DA" w:rsidP="00CA0C4C">
      <w:pPr>
        <w:autoSpaceDE w:val="0"/>
        <w:autoSpaceDN w:val="0"/>
        <w:adjustRightInd w:val="0"/>
        <w:ind w:left="720"/>
        <w:rPr>
          <w:rFonts w:ascii="Arial" w:hAnsi="Arial" w:cs="Arial"/>
          <w:b/>
          <w:color w:val="000000"/>
          <w:lang w:val="en-US"/>
        </w:rPr>
      </w:pPr>
      <w:r w:rsidRPr="00CA0C4C">
        <w:rPr>
          <w:rFonts w:ascii="Arial" w:hAnsi="Arial" w:cs="Arial"/>
          <w:b/>
          <w:bCs/>
          <w:color w:val="000000"/>
        </w:rPr>
        <w:t>6</w:t>
      </w:r>
      <w:r w:rsidRPr="00CA0C4C">
        <w:rPr>
          <w:rFonts w:ascii="Arial" w:hAnsi="Arial" w:cs="Arial"/>
          <w:b/>
          <w:color w:val="000000"/>
          <w:lang w:val="en-US"/>
        </w:rPr>
        <w:t>.1 Social media Introduction</w:t>
      </w:r>
    </w:p>
    <w:p w:rsidR="00F403DA" w:rsidRDefault="00F403DA" w:rsidP="00CA0C4C">
      <w:pPr>
        <w:autoSpaceDE w:val="0"/>
        <w:autoSpaceDN w:val="0"/>
        <w:adjustRightInd w:val="0"/>
        <w:ind w:left="720"/>
        <w:rPr>
          <w:rFonts w:ascii="Arial" w:hAnsi="Arial" w:cs="Arial"/>
          <w:color w:val="000000"/>
          <w:lang w:val="en-US"/>
        </w:rPr>
      </w:pPr>
    </w:p>
    <w:p w:rsidR="00F403DA" w:rsidRPr="000719F2" w:rsidRDefault="00F403DA" w:rsidP="00891B9F">
      <w:pPr>
        <w:autoSpaceDE w:val="0"/>
        <w:autoSpaceDN w:val="0"/>
        <w:adjustRightInd w:val="0"/>
        <w:ind w:left="720"/>
        <w:rPr>
          <w:rFonts w:ascii="Arial" w:hAnsi="Arial" w:cs="Arial"/>
          <w:i/>
          <w:iCs/>
          <w:lang w:eastAsia="en-GB"/>
        </w:rPr>
      </w:pPr>
      <w:r w:rsidRPr="000719F2">
        <w:rPr>
          <w:rFonts w:ascii="Arial" w:hAnsi="Arial" w:cs="Arial"/>
          <w:i/>
          <w:iCs/>
          <w:lang w:eastAsia="en-GB"/>
        </w:rPr>
        <w:t>“Social media is the term commonly given to Internet and mobile-based channels and tools that allow users to interact with each other and share opinions and content. As the name implies, social media involves the building of communities or networks and encouraging participation and engagement.”</w:t>
      </w:r>
    </w:p>
    <w:p w:rsidR="00F403DA" w:rsidRDefault="00F403DA" w:rsidP="00891B9F">
      <w:pPr>
        <w:autoSpaceDE w:val="0"/>
        <w:autoSpaceDN w:val="0"/>
        <w:adjustRightInd w:val="0"/>
        <w:ind w:left="720"/>
        <w:rPr>
          <w:rFonts w:ascii="Helvetica-Oblique" w:hAnsi="Helvetica-Oblique" w:cs="Helvetica-Oblique"/>
          <w:i/>
          <w:iCs/>
          <w:sz w:val="21"/>
          <w:szCs w:val="21"/>
          <w:lang w:eastAsia="en-GB"/>
        </w:rPr>
      </w:pPr>
    </w:p>
    <w:p w:rsidR="00F403DA" w:rsidRPr="000719F2" w:rsidRDefault="00F403DA" w:rsidP="00891B9F">
      <w:pPr>
        <w:autoSpaceDE w:val="0"/>
        <w:autoSpaceDN w:val="0"/>
        <w:adjustRightInd w:val="0"/>
        <w:ind w:left="720"/>
        <w:rPr>
          <w:rFonts w:ascii="Arial" w:hAnsi="Arial" w:cs="Arial"/>
          <w:iCs/>
          <w:lang w:eastAsia="en-GB"/>
        </w:rPr>
      </w:pPr>
      <w:r w:rsidRPr="000719F2">
        <w:rPr>
          <w:rFonts w:ascii="Arial" w:hAnsi="Arial" w:cs="Arial"/>
          <w:iCs/>
          <w:lang w:eastAsia="en-GB"/>
        </w:rPr>
        <w:t xml:space="preserve">(Chartered </w:t>
      </w:r>
      <w:smartTag w:uri="urn:schemas-microsoft-com:office:smarttags" w:element="PlaceType">
        <w:smartTag w:uri="urn:schemas-microsoft-com:office:smarttags" w:element="place">
          <w:r w:rsidRPr="000719F2">
            <w:rPr>
              <w:rFonts w:ascii="Arial" w:hAnsi="Arial" w:cs="Arial"/>
              <w:iCs/>
              <w:lang w:eastAsia="en-GB"/>
            </w:rPr>
            <w:t>Institute</w:t>
          </w:r>
        </w:smartTag>
        <w:r w:rsidRPr="000719F2">
          <w:rPr>
            <w:rFonts w:ascii="Arial" w:hAnsi="Arial" w:cs="Arial"/>
            <w:iCs/>
            <w:lang w:eastAsia="en-GB"/>
          </w:rPr>
          <w:t xml:space="preserve"> of </w:t>
        </w:r>
        <w:smartTag w:uri="urn:schemas-microsoft-com:office:smarttags" w:element="PlaceName">
          <w:r w:rsidRPr="000719F2">
            <w:rPr>
              <w:rFonts w:ascii="Arial" w:hAnsi="Arial" w:cs="Arial"/>
              <w:iCs/>
              <w:lang w:eastAsia="en-GB"/>
            </w:rPr>
            <w:t>Public Relations</w:t>
          </w:r>
        </w:smartTag>
      </w:smartTag>
      <w:r w:rsidRPr="000719F2">
        <w:rPr>
          <w:rFonts w:ascii="Arial" w:hAnsi="Arial" w:cs="Arial"/>
          <w:iCs/>
          <w:lang w:eastAsia="en-GB"/>
        </w:rPr>
        <w:t>, May 2011)</w:t>
      </w:r>
    </w:p>
    <w:p w:rsidR="00F403DA" w:rsidRPr="000719F2" w:rsidRDefault="00F403DA" w:rsidP="00891B9F">
      <w:pPr>
        <w:autoSpaceDE w:val="0"/>
        <w:autoSpaceDN w:val="0"/>
        <w:adjustRightInd w:val="0"/>
        <w:ind w:left="720"/>
        <w:rPr>
          <w:rFonts w:ascii="Arial" w:hAnsi="Arial" w:cs="Arial"/>
          <w:color w:val="000000"/>
          <w:lang w:val="en-US"/>
        </w:rPr>
      </w:pPr>
    </w:p>
    <w:p w:rsidR="00F403DA" w:rsidRDefault="00F403DA" w:rsidP="00CA0C4C">
      <w:pPr>
        <w:autoSpaceDE w:val="0"/>
        <w:autoSpaceDN w:val="0"/>
        <w:adjustRightInd w:val="0"/>
        <w:ind w:left="720"/>
        <w:rPr>
          <w:rFonts w:ascii="Arial" w:hAnsi="Arial" w:cs="Arial"/>
          <w:color w:val="000000"/>
          <w:lang w:val="en-US"/>
        </w:rPr>
      </w:pPr>
      <w:r w:rsidRPr="00CA0C4C">
        <w:rPr>
          <w:rFonts w:ascii="Arial" w:hAnsi="Arial" w:cs="Arial"/>
          <w:color w:val="000000"/>
          <w:lang w:val="en-US"/>
        </w:rPr>
        <w:t>A few well-known examples of popular social media ap</w:t>
      </w:r>
      <w:r>
        <w:rPr>
          <w:rFonts w:ascii="Arial" w:hAnsi="Arial" w:cs="Arial"/>
          <w:color w:val="000000"/>
          <w:lang w:val="en-US"/>
        </w:rPr>
        <w:t xml:space="preserve">plications are </w:t>
      </w:r>
      <w:r w:rsidRPr="00CA0C4C">
        <w:rPr>
          <w:rFonts w:ascii="Arial" w:hAnsi="Arial" w:cs="Arial"/>
          <w:color w:val="000000"/>
          <w:lang w:val="en-US"/>
        </w:rPr>
        <w:t>Facebook (social networking), Twitter (microblog), YouTube (video</w:t>
      </w:r>
      <w:r>
        <w:rPr>
          <w:rFonts w:ascii="Arial" w:hAnsi="Arial" w:cs="Arial"/>
          <w:color w:val="000000"/>
          <w:lang w:val="en-US"/>
        </w:rPr>
        <w:t xml:space="preserve"> sharing) and Flickr (image sharing).</w:t>
      </w:r>
    </w:p>
    <w:p w:rsidR="00F403DA" w:rsidRPr="00CA0C4C" w:rsidRDefault="00F403DA" w:rsidP="00CA0C4C">
      <w:pPr>
        <w:autoSpaceDE w:val="0"/>
        <w:autoSpaceDN w:val="0"/>
        <w:adjustRightInd w:val="0"/>
        <w:ind w:left="720"/>
        <w:rPr>
          <w:rFonts w:ascii="Arial" w:hAnsi="Arial" w:cs="Arial"/>
          <w:color w:val="000000"/>
          <w:lang w:val="en-US"/>
        </w:rPr>
      </w:pPr>
    </w:p>
    <w:p w:rsidR="00F403DA" w:rsidRDefault="00F403DA" w:rsidP="00CA0C4C">
      <w:pPr>
        <w:autoSpaceDE w:val="0"/>
        <w:autoSpaceDN w:val="0"/>
        <w:adjustRightInd w:val="0"/>
        <w:ind w:left="720"/>
        <w:rPr>
          <w:rFonts w:ascii="Arial" w:hAnsi="Arial" w:cs="Arial"/>
          <w:color w:val="000000"/>
          <w:lang w:val="en-US"/>
        </w:rPr>
      </w:pPr>
      <w:r w:rsidRPr="00CA0C4C">
        <w:rPr>
          <w:rFonts w:ascii="Arial" w:hAnsi="Arial" w:cs="Arial"/>
          <w:color w:val="000000"/>
          <w:lang w:val="en-US"/>
        </w:rPr>
        <w:t>Social media has great potential to help the NHS reach patients and service users that</w:t>
      </w:r>
      <w:r>
        <w:rPr>
          <w:rFonts w:ascii="Arial" w:hAnsi="Arial" w:cs="Arial"/>
          <w:color w:val="000000"/>
          <w:lang w:val="en-US"/>
        </w:rPr>
        <w:t xml:space="preserve"> </w:t>
      </w:r>
      <w:r w:rsidRPr="00CA0C4C">
        <w:rPr>
          <w:rFonts w:ascii="Arial" w:hAnsi="Arial" w:cs="Arial"/>
          <w:color w:val="000000"/>
          <w:lang w:val="en-US"/>
        </w:rPr>
        <w:t>do not engage using traditional communications and engagement channels. However</w:t>
      </w:r>
      <w:r>
        <w:rPr>
          <w:rFonts w:ascii="Arial" w:hAnsi="Arial" w:cs="Arial"/>
          <w:color w:val="000000"/>
          <w:lang w:val="en-US"/>
        </w:rPr>
        <w:t xml:space="preserve"> </w:t>
      </w:r>
      <w:r w:rsidRPr="00CA0C4C">
        <w:rPr>
          <w:rFonts w:ascii="Arial" w:hAnsi="Arial" w:cs="Arial"/>
          <w:color w:val="000000"/>
          <w:lang w:val="en-US"/>
        </w:rPr>
        <w:t>the inappropriate or ill-considered use of social media also has the potential to damage</w:t>
      </w:r>
      <w:r>
        <w:rPr>
          <w:rFonts w:ascii="Arial" w:hAnsi="Arial" w:cs="Arial"/>
          <w:color w:val="000000"/>
          <w:lang w:val="en-US"/>
        </w:rPr>
        <w:t xml:space="preserve"> </w:t>
      </w:r>
      <w:r w:rsidRPr="00CA0C4C">
        <w:rPr>
          <w:rFonts w:ascii="Arial" w:hAnsi="Arial" w:cs="Arial"/>
          <w:color w:val="000000"/>
          <w:lang w:val="en-US"/>
        </w:rPr>
        <w:t>both individual’s and the NHS’ reputation. It is</w:t>
      </w:r>
      <w:r>
        <w:rPr>
          <w:rFonts w:ascii="Arial" w:hAnsi="Arial" w:cs="Arial"/>
          <w:color w:val="000000"/>
          <w:lang w:val="en-US"/>
        </w:rPr>
        <w:t xml:space="preserve"> therefore important that staff </w:t>
      </w:r>
      <w:r w:rsidRPr="00CA0C4C">
        <w:rPr>
          <w:rFonts w:ascii="Arial" w:hAnsi="Arial" w:cs="Arial"/>
          <w:color w:val="000000"/>
          <w:lang w:val="en-US"/>
        </w:rPr>
        <w:t>are aware</w:t>
      </w:r>
      <w:r>
        <w:rPr>
          <w:rFonts w:ascii="Arial" w:hAnsi="Arial" w:cs="Arial"/>
          <w:color w:val="000000"/>
          <w:lang w:val="en-US"/>
        </w:rPr>
        <w:t xml:space="preserve"> </w:t>
      </w:r>
      <w:r w:rsidRPr="00CA0C4C">
        <w:rPr>
          <w:rFonts w:ascii="Arial" w:hAnsi="Arial" w:cs="Arial"/>
          <w:color w:val="000000"/>
          <w:lang w:val="en-US"/>
        </w:rPr>
        <w:t>that there are a number of legal implications associated with the</w:t>
      </w:r>
      <w:r w:rsidRPr="00F35C34">
        <w:rPr>
          <w:rFonts w:ascii="Arial" w:hAnsi="Arial" w:cs="Arial"/>
          <w:color w:val="000000"/>
          <w:lang w:val="en-US"/>
        </w:rPr>
        <w:t xml:space="preserve"> inappropriate use of</w:t>
      </w:r>
      <w:r>
        <w:rPr>
          <w:rFonts w:ascii="Arial" w:hAnsi="Arial" w:cs="Arial"/>
          <w:color w:val="000000"/>
          <w:lang w:val="en-US"/>
        </w:rPr>
        <w:t xml:space="preserve"> </w:t>
      </w:r>
      <w:r w:rsidRPr="00F35C34">
        <w:rPr>
          <w:rFonts w:ascii="Arial" w:hAnsi="Arial" w:cs="Arial"/>
          <w:color w:val="000000"/>
          <w:lang w:val="en-US"/>
        </w:rPr>
        <w:t>social media. Liability can arise under the laws of defamation, copyright, discrimination,</w:t>
      </w:r>
      <w:r>
        <w:rPr>
          <w:rFonts w:ascii="Arial" w:hAnsi="Arial" w:cs="Arial"/>
          <w:color w:val="000000"/>
          <w:lang w:val="en-US"/>
        </w:rPr>
        <w:t xml:space="preserve"> </w:t>
      </w:r>
      <w:r w:rsidRPr="00F35C34">
        <w:rPr>
          <w:rFonts w:ascii="Arial" w:hAnsi="Arial" w:cs="Arial"/>
          <w:color w:val="000000"/>
          <w:lang w:val="en-US"/>
        </w:rPr>
        <w:t xml:space="preserve">contract, human rights, protection from harassment, criminal justice act etc. </w:t>
      </w:r>
    </w:p>
    <w:p w:rsidR="00F403DA" w:rsidRPr="00F35C34" w:rsidRDefault="00F403DA" w:rsidP="00CA0C4C">
      <w:pPr>
        <w:autoSpaceDE w:val="0"/>
        <w:autoSpaceDN w:val="0"/>
        <w:adjustRightInd w:val="0"/>
        <w:ind w:firstLine="720"/>
        <w:rPr>
          <w:rFonts w:ascii="Arial" w:hAnsi="Arial" w:cs="Arial"/>
          <w:color w:val="000000"/>
          <w:lang w:val="en-US"/>
        </w:rPr>
      </w:pPr>
    </w:p>
    <w:p w:rsidR="00F403DA" w:rsidRDefault="00F403DA" w:rsidP="00CA0C4C">
      <w:pPr>
        <w:autoSpaceDE w:val="0"/>
        <w:autoSpaceDN w:val="0"/>
        <w:adjustRightInd w:val="0"/>
        <w:ind w:left="720"/>
        <w:rPr>
          <w:rFonts w:ascii="Arial" w:hAnsi="Arial" w:cs="Arial"/>
          <w:color w:val="000000"/>
          <w:lang w:val="en-US"/>
        </w:rPr>
      </w:pPr>
      <w:r w:rsidRPr="00F35C34">
        <w:rPr>
          <w:rFonts w:ascii="Arial" w:hAnsi="Arial" w:cs="Arial"/>
          <w:color w:val="000000"/>
          <w:lang w:val="en-US"/>
        </w:rPr>
        <w:lastRenderedPageBreak/>
        <w:t>Enquiries or requests for information from social media, including requests from</w:t>
      </w:r>
      <w:r>
        <w:rPr>
          <w:rFonts w:ascii="Arial" w:hAnsi="Arial" w:cs="Arial"/>
          <w:color w:val="000000"/>
          <w:lang w:val="en-US"/>
        </w:rPr>
        <w:t xml:space="preserve"> </w:t>
      </w:r>
      <w:r w:rsidRPr="00F35C34">
        <w:rPr>
          <w:rFonts w:ascii="Arial" w:hAnsi="Arial" w:cs="Arial"/>
          <w:color w:val="000000"/>
          <w:lang w:val="en-US"/>
        </w:rPr>
        <w:t>bloggers, should be forwarded to the Communications Team for a response</w:t>
      </w:r>
      <w:r>
        <w:rPr>
          <w:rFonts w:ascii="Arial" w:hAnsi="Arial" w:cs="Arial"/>
          <w:color w:val="000000"/>
          <w:lang w:val="en-US"/>
        </w:rPr>
        <w:t xml:space="preserve">. </w:t>
      </w:r>
      <w:r w:rsidRPr="00F35C34">
        <w:rPr>
          <w:rFonts w:ascii="Arial" w:hAnsi="Arial" w:cs="Arial"/>
          <w:color w:val="000000"/>
          <w:lang w:val="en-US"/>
        </w:rPr>
        <w:t>Employees must not respond directly to such</w:t>
      </w:r>
      <w:r>
        <w:rPr>
          <w:rFonts w:ascii="Arial" w:hAnsi="Arial" w:cs="Arial"/>
          <w:color w:val="000000"/>
          <w:lang w:val="en-US"/>
        </w:rPr>
        <w:t xml:space="preserve"> </w:t>
      </w:r>
      <w:r w:rsidRPr="00F35C34">
        <w:rPr>
          <w:rFonts w:ascii="Arial" w:hAnsi="Arial" w:cs="Arial"/>
          <w:color w:val="000000"/>
          <w:lang w:val="en-US"/>
        </w:rPr>
        <w:t>enquiries without express permission from the Communications Team.</w:t>
      </w:r>
    </w:p>
    <w:p w:rsidR="00F403DA" w:rsidRDefault="00F403DA" w:rsidP="00CA0C4C">
      <w:pPr>
        <w:autoSpaceDE w:val="0"/>
        <w:autoSpaceDN w:val="0"/>
        <w:adjustRightInd w:val="0"/>
        <w:ind w:left="720"/>
        <w:rPr>
          <w:rFonts w:ascii="Arial" w:hAnsi="Arial" w:cs="Arial"/>
          <w:color w:val="000000"/>
          <w:lang w:val="en-US"/>
        </w:rPr>
      </w:pPr>
    </w:p>
    <w:p w:rsidR="00F403DA" w:rsidRPr="009E6B98" w:rsidRDefault="00F403DA" w:rsidP="00CA0C4C">
      <w:pPr>
        <w:autoSpaceDE w:val="0"/>
        <w:autoSpaceDN w:val="0"/>
        <w:adjustRightInd w:val="0"/>
        <w:ind w:left="720"/>
        <w:rPr>
          <w:rFonts w:ascii="Arial" w:hAnsi="Arial" w:cs="Arial"/>
          <w:b/>
          <w:color w:val="000000"/>
          <w:lang w:val="en-US"/>
        </w:rPr>
      </w:pPr>
      <w:r>
        <w:rPr>
          <w:rFonts w:ascii="Arial" w:hAnsi="Arial" w:cs="Arial"/>
          <w:b/>
          <w:color w:val="000000"/>
          <w:lang w:val="en-US"/>
        </w:rPr>
        <w:t xml:space="preserve">6.2 </w:t>
      </w:r>
      <w:r w:rsidRPr="009E6B98">
        <w:rPr>
          <w:rFonts w:ascii="Arial" w:hAnsi="Arial" w:cs="Arial"/>
          <w:b/>
          <w:color w:val="000000"/>
          <w:lang w:val="en-US"/>
        </w:rPr>
        <w:t>Using social media to reach an audience</w:t>
      </w:r>
    </w:p>
    <w:p w:rsidR="00F403DA" w:rsidRDefault="00F403DA" w:rsidP="00CA0C4C">
      <w:pPr>
        <w:autoSpaceDE w:val="0"/>
        <w:autoSpaceDN w:val="0"/>
        <w:adjustRightInd w:val="0"/>
        <w:ind w:left="720"/>
        <w:rPr>
          <w:rFonts w:ascii="Arial" w:hAnsi="Arial" w:cs="Arial"/>
          <w:color w:val="000000"/>
          <w:lang w:val="en-US"/>
        </w:rPr>
      </w:pPr>
    </w:p>
    <w:p w:rsidR="00F403DA" w:rsidRDefault="00F403DA" w:rsidP="00CA0C4C">
      <w:pPr>
        <w:autoSpaceDE w:val="0"/>
        <w:autoSpaceDN w:val="0"/>
        <w:adjustRightInd w:val="0"/>
        <w:ind w:left="720"/>
        <w:rPr>
          <w:rFonts w:ascii="Arial" w:hAnsi="Arial" w:cs="Arial"/>
          <w:color w:val="000000"/>
          <w:lang w:val="en-US"/>
        </w:rPr>
      </w:pPr>
      <w:r>
        <w:rPr>
          <w:rFonts w:ascii="Arial" w:hAnsi="Arial" w:cs="Arial"/>
          <w:color w:val="000000"/>
          <w:lang w:val="en-US"/>
        </w:rPr>
        <w:t>NHS Stockport currently utilise the following social media channels:-</w:t>
      </w:r>
    </w:p>
    <w:p w:rsidR="00F403DA" w:rsidRDefault="00F403DA" w:rsidP="009E6B98">
      <w:pPr>
        <w:pStyle w:val="ListParagraph"/>
        <w:numPr>
          <w:ilvl w:val="0"/>
          <w:numId w:val="19"/>
        </w:numPr>
        <w:autoSpaceDE w:val="0"/>
        <w:autoSpaceDN w:val="0"/>
        <w:adjustRightInd w:val="0"/>
        <w:rPr>
          <w:rFonts w:ascii="Arial" w:hAnsi="Arial" w:cs="Arial"/>
          <w:color w:val="000000"/>
          <w:lang w:val="en-US"/>
        </w:rPr>
      </w:pPr>
      <w:r>
        <w:rPr>
          <w:rFonts w:ascii="Arial" w:hAnsi="Arial" w:cs="Arial"/>
          <w:color w:val="000000"/>
          <w:lang w:val="en-US"/>
        </w:rPr>
        <w:t>Facebook</w:t>
      </w:r>
    </w:p>
    <w:p w:rsidR="00F403DA" w:rsidRDefault="00F403DA" w:rsidP="009E6B98">
      <w:pPr>
        <w:pStyle w:val="ListParagraph"/>
        <w:numPr>
          <w:ilvl w:val="0"/>
          <w:numId w:val="19"/>
        </w:numPr>
        <w:autoSpaceDE w:val="0"/>
        <w:autoSpaceDN w:val="0"/>
        <w:adjustRightInd w:val="0"/>
        <w:rPr>
          <w:rFonts w:ascii="Arial" w:hAnsi="Arial" w:cs="Arial"/>
          <w:color w:val="000000"/>
          <w:lang w:val="en-US"/>
        </w:rPr>
      </w:pPr>
      <w:r>
        <w:rPr>
          <w:rFonts w:ascii="Arial" w:hAnsi="Arial" w:cs="Arial"/>
          <w:color w:val="000000"/>
          <w:lang w:val="en-US"/>
        </w:rPr>
        <w:t>Twitter</w:t>
      </w:r>
    </w:p>
    <w:p w:rsidR="00F403DA" w:rsidRDefault="00F403DA" w:rsidP="009E6B98">
      <w:pPr>
        <w:pStyle w:val="ListParagraph"/>
        <w:numPr>
          <w:ilvl w:val="0"/>
          <w:numId w:val="19"/>
        </w:numPr>
        <w:autoSpaceDE w:val="0"/>
        <w:autoSpaceDN w:val="0"/>
        <w:adjustRightInd w:val="0"/>
        <w:rPr>
          <w:rFonts w:ascii="Arial" w:hAnsi="Arial" w:cs="Arial"/>
          <w:color w:val="000000"/>
          <w:lang w:val="en-US"/>
        </w:rPr>
      </w:pPr>
      <w:r>
        <w:rPr>
          <w:rFonts w:ascii="Arial" w:hAnsi="Arial" w:cs="Arial"/>
          <w:color w:val="000000"/>
          <w:lang w:val="en-US"/>
        </w:rPr>
        <w:t>YouTube</w:t>
      </w:r>
    </w:p>
    <w:p w:rsidR="00F403DA" w:rsidRDefault="00F403DA" w:rsidP="009E6B98">
      <w:pPr>
        <w:autoSpaceDE w:val="0"/>
        <w:autoSpaceDN w:val="0"/>
        <w:adjustRightInd w:val="0"/>
        <w:ind w:left="720"/>
        <w:rPr>
          <w:rFonts w:ascii="Arial" w:hAnsi="Arial" w:cs="Arial"/>
          <w:color w:val="000000"/>
          <w:lang w:val="en-US"/>
        </w:rPr>
      </w:pPr>
    </w:p>
    <w:p w:rsidR="00F403DA" w:rsidRPr="009E6B98" w:rsidRDefault="00F403DA" w:rsidP="009E6B98">
      <w:pPr>
        <w:autoSpaceDE w:val="0"/>
        <w:autoSpaceDN w:val="0"/>
        <w:adjustRightInd w:val="0"/>
        <w:ind w:left="720"/>
        <w:rPr>
          <w:rFonts w:ascii="Arial" w:hAnsi="Arial" w:cs="Arial"/>
          <w:color w:val="000000"/>
          <w:lang w:val="en-US"/>
        </w:rPr>
      </w:pPr>
      <w:r>
        <w:rPr>
          <w:rFonts w:ascii="Arial" w:hAnsi="Arial" w:cs="Arial"/>
          <w:color w:val="000000"/>
          <w:lang w:val="en-US"/>
        </w:rPr>
        <w:t>Please contact the communication team if you would like to send out any messages using these channels. If you are running a longer term project that may require regular updates you may be able to obtain the required permission to update these, however a content approval process will need to be agreed.</w:t>
      </w:r>
    </w:p>
    <w:p w:rsidR="00F403DA" w:rsidRDefault="00F403DA" w:rsidP="009E6B98">
      <w:pPr>
        <w:autoSpaceDE w:val="0"/>
        <w:autoSpaceDN w:val="0"/>
        <w:adjustRightInd w:val="0"/>
        <w:rPr>
          <w:rFonts w:ascii="Arial" w:hAnsi="Arial" w:cs="Arial"/>
          <w:color w:val="000000"/>
          <w:lang w:val="en-US"/>
        </w:rPr>
      </w:pPr>
    </w:p>
    <w:p w:rsidR="00F403DA" w:rsidRDefault="00F403DA" w:rsidP="00E25670">
      <w:pPr>
        <w:autoSpaceDE w:val="0"/>
        <w:autoSpaceDN w:val="0"/>
        <w:adjustRightInd w:val="0"/>
        <w:ind w:left="720"/>
        <w:rPr>
          <w:rFonts w:ascii="Arial" w:hAnsi="Arial" w:cs="Arial"/>
          <w:color w:val="000000"/>
          <w:lang w:val="en-US"/>
        </w:rPr>
      </w:pPr>
    </w:p>
    <w:p w:rsidR="00F403DA" w:rsidRPr="009E6B98" w:rsidRDefault="00F403DA" w:rsidP="00E25670">
      <w:pPr>
        <w:autoSpaceDE w:val="0"/>
        <w:autoSpaceDN w:val="0"/>
        <w:adjustRightInd w:val="0"/>
        <w:ind w:left="720"/>
        <w:rPr>
          <w:rFonts w:ascii="Arial" w:hAnsi="Arial" w:cs="Arial"/>
          <w:b/>
          <w:color w:val="000000"/>
          <w:lang w:val="en-US"/>
        </w:rPr>
      </w:pPr>
      <w:r>
        <w:rPr>
          <w:rFonts w:ascii="Arial" w:hAnsi="Arial" w:cs="Arial"/>
          <w:b/>
          <w:color w:val="000000"/>
          <w:lang w:val="en-US"/>
        </w:rPr>
        <w:t xml:space="preserve">6.3 </w:t>
      </w:r>
      <w:r w:rsidRPr="009E6B98">
        <w:rPr>
          <w:rFonts w:ascii="Arial" w:hAnsi="Arial" w:cs="Arial"/>
          <w:b/>
          <w:color w:val="000000"/>
          <w:lang w:val="en-US"/>
        </w:rPr>
        <w:t>Using Social media in a personal capacity</w:t>
      </w:r>
    </w:p>
    <w:p w:rsidR="00F403DA" w:rsidRDefault="00F403DA" w:rsidP="00E25670">
      <w:pPr>
        <w:autoSpaceDE w:val="0"/>
        <w:autoSpaceDN w:val="0"/>
        <w:adjustRightInd w:val="0"/>
        <w:ind w:left="720"/>
        <w:rPr>
          <w:rFonts w:ascii="Arial" w:hAnsi="Arial" w:cs="Arial"/>
          <w:color w:val="000000"/>
          <w:lang w:val="en-US"/>
        </w:rPr>
      </w:pPr>
    </w:p>
    <w:p w:rsidR="00F403DA" w:rsidRPr="009E6B98" w:rsidRDefault="00F403DA" w:rsidP="00E25670">
      <w:pPr>
        <w:autoSpaceDE w:val="0"/>
        <w:autoSpaceDN w:val="0"/>
        <w:adjustRightInd w:val="0"/>
        <w:ind w:left="720"/>
        <w:rPr>
          <w:rFonts w:ascii="Arial" w:hAnsi="Arial" w:cs="Arial"/>
          <w:i/>
          <w:color w:val="000000"/>
          <w:lang w:val="en-US"/>
        </w:rPr>
      </w:pPr>
      <w:r>
        <w:rPr>
          <w:rFonts w:ascii="Arial" w:hAnsi="Arial" w:cs="Arial"/>
          <w:color w:val="000000"/>
          <w:lang w:val="en-US"/>
        </w:rPr>
        <w:t xml:space="preserve">If using social media in a personal capacity staff should adhere to the guidelines laid down in the HR Policy </w:t>
      </w:r>
      <w:r>
        <w:rPr>
          <w:rFonts w:ascii="Arial" w:hAnsi="Arial" w:cs="Arial"/>
          <w:bCs/>
          <w:color w:val="000000"/>
        </w:rPr>
        <w:t xml:space="preserve">– </w:t>
      </w:r>
      <w:r w:rsidRPr="009E6B98">
        <w:rPr>
          <w:rFonts w:ascii="Arial" w:hAnsi="Arial" w:cs="Arial"/>
          <w:bCs/>
          <w:i/>
          <w:color w:val="000000"/>
        </w:rPr>
        <w:t>Using social networking sites in a personal capacity.</w:t>
      </w:r>
    </w:p>
    <w:p w:rsidR="00F403DA" w:rsidRDefault="00F403DA" w:rsidP="005F1928">
      <w:pPr>
        <w:autoSpaceDE w:val="0"/>
        <w:autoSpaceDN w:val="0"/>
        <w:adjustRightInd w:val="0"/>
        <w:ind w:left="720"/>
        <w:rPr>
          <w:rFonts w:ascii="Arial" w:hAnsi="Arial" w:cs="Arial"/>
          <w:bCs/>
          <w:color w:val="000000"/>
        </w:rPr>
      </w:pPr>
    </w:p>
    <w:p w:rsidR="00F403DA" w:rsidRPr="005F1928" w:rsidRDefault="00F403DA" w:rsidP="005F1928">
      <w:pPr>
        <w:autoSpaceDE w:val="0"/>
        <w:autoSpaceDN w:val="0"/>
        <w:adjustRightInd w:val="0"/>
        <w:ind w:left="720"/>
        <w:rPr>
          <w:rFonts w:ascii="Arial" w:hAnsi="Arial" w:cs="Arial"/>
          <w:bCs/>
          <w:color w:val="000000"/>
        </w:rPr>
      </w:pPr>
    </w:p>
    <w:p w:rsidR="00F403DA" w:rsidRPr="00F35C34" w:rsidRDefault="00F403DA" w:rsidP="00E25670">
      <w:pPr>
        <w:autoSpaceDE w:val="0"/>
        <w:autoSpaceDN w:val="0"/>
        <w:adjustRightInd w:val="0"/>
        <w:rPr>
          <w:rFonts w:ascii="Arial" w:hAnsi="Arial" w:cs="Arial"/>
          <w:b/>
          <w:bCs/>
          <w:color w:val="000000"/>
        </w:rPr>
      </w:pPr>
      <w:r>
        <w:rPr>
          <w:rFonts w:ascii="Arial" w:hAnsi="Arial" w:cs="Arial"/>
          <w:b/>
          <w:bCs/>
          <w:color w:val="000000"/>
        </w:rPr>
        <w:t>7</w:t>
      </w:r>
      <w:r>
        <w:rPr>
          <w:rFonts w:ascii="Arial" w:hAnsi="Arial" w:cs="Arial"/>
          <w:b/>
          <w:bCs/>
          <w:color w:val="000000"/>
        </w:rPr>
        <w:tab/>
        <w:t>Internal communications</w:t>
      </w:r>
    </w:p>
    <w:p w:rsidR="00F403DA" w:rsidRPr="00E25670" w:rsidRDefault="00F403DA" w:rsidP="00E25670">
      <w:pPr>
        <w:autoSpaceDE w:val="0"/>
        <w:autoSpaceDN w:val="0"/>
        <w:adjustRightInd w:val="0"/>
        <w:ind w:left="720"/>
        <w:rPr>
          <w:rFonts w:ascii="Helvetica" w:hAnsi="Helvetica" w:cs="Helvetica"/>
          <w:color w:val="000000"/>
        </w:rPr>
      </w:pPr>
      <w:r w:rsidRPr="003845BD">
        <w:rPr>
          <w:rFonts w:ascii="Helvetica" w:hAnsi="Helvetica" w:cs="Helvetica"/>
          <w:color w:val="000000"/>
        </w:rPr>
        <w:t xml:space="preserve">With regard to internal communications the aim is to ensure that employees are kept informed of matters that affect them and the organisation. All staff should be encouraged to contribute to the </w:t>
      </w:r>
      <w:r>
        <w:rPr>
          <w:rFonts w:ascii="Helvetica" w:hAnsi="Helvetica" w:cs="Helvetica"/>
          <w:color w:val="000000"/>
        </w:rPr>
        <w:t xml:space="preserve">achievement of the NHS Stockports/CCGs strategic </w:t>
      </w:r>
      <w:r w:rsidRPr="003845BD">
        <w:rPr>
          <w:rFonts w:ascii="Helvetica" w:hAnsi="Helvetica" w:cs="Helvetica"/>
          <w:color w:val="000000"/>
        </w:rPr>
        <w:t>ai</w:t>
      </w:r>
      <w:r>
        <w:rPr>
          <w:rFonts w:ascii="Helvetica" w:hAnsi="Helvetica" w:cs="Helvetica"/>
          <w:color w:val="000000"/>
        </w:rPr>
        <w:t xml:space="preserve">ms and objectives. </w:t>
      </w:r>
      <w:r w:rsidRPr="003845BD">
        <w:rPr>
          <w:rFonts w:ascii="Helvetica" w:hAnsi="Helvetica" w:cs="Helvetica"/>
          <w:color w:val="000000"/>
        </w:rPr>
        <w:t>Staff should be given the opportunity</w:t>
      </w:r>
      <w:r>
        <w:rPr>
          <w:rFonts w:ascii="Helvetica" w:hAnsi="Helvetica" w:cs="Helvetica"/>
          <w:color w:val="000000"/>
        </w:rPr>
        <w:t xml:space="preserve"> </w:t>
      </w:r>
      <w:r w:rsidRPr="003845BD">
        <w:rPr>
          <w:rFonts w:ascii="Helvetica" w:hAnsi="Helvetica" w:cs="Helvetica"/>
          <w:color w:val="000000"/>
        </w:rPr>
        <w:t>to voice their suggesti</w:t>
      </w:r>
      <w:r>
        <w:rPr>
          <w:rFonts w:ascii="Helvetica" w:hAnsi="Helvetica" w:cs="Helvetica"/>
          <w:color w:val="000000"/>
        </w:rPr>
        <w:t>ons and views so that SCCP committee</w:t>
      </w:r>
      <w:r w:rsidRPr="003845BD">
        <w:rPr>
          <w:rFonts w:ascii="Helvetica" w:hAnsi="Helvetica" w:cs="Helvetica"/>
          <w:color w:val="000000"/>
        </w:rPr>
        <w:t xml:space="preserve"> is in a position to use these</w:t>
      </w:r>
      <w:r>
        <w:rPr>
          <w:rFonts w:ascii="Helvetica" w:hAnsi="Helvetica" w:cs="Helvetica"/>
          <w:color w:val="000000"/>
        </w:rPr>
        <w:t xml:space="preserve"> </w:t>
      </w:r>
      <w:r w:rsidRPr="003845BD">
        <w:rPr>
          <w:rFonts w:ascii="Helvetica" w:hAnsi="Helvetica" w:cs="Helvetica"/>
          <w:color w:val="000000"/>
        </w:rPr>
        <w:t>valued opinions</w:t>
      </w:r>
      <w:r>
        <w:rPr>
          <w:rFonts w:ascii="Helvetica" w:hAnsi="Helvetica" w:cs="Helvetica"/>
          <w:color w:val="000000"/>
        </w:rPr>
        <w:t xml:space="preserve"> to achieve the organisations </w:t>
      </w:r>
      <w:r w:rsidRPr="003845BD">
        <w:rPr>
          <w:rFonts w:ascii="Helvetica" w:hAnsi="Helvetica" w:cs="Helvetica"/>
          <w:color w:val="000000"/>
        </w:rPr>
        <w:t>objectives.</w:t>
      </w:r>
    </w:p>
    <w:p w:rsidR="00F403DA" w:rsidRDefault="00F403DA" w:rsidP="003845BD">
      <w:pPr>
        <w:autoSpaceDE w:val="0"/>
        <w:autoSpaceDN w:val="0"/>
        <w:adjustRightInd w:val="0"/>
        <w:ind w:firstLine="720"/>
        <w:rPr>
          <w:rFonts w:ascii="Arial" w:hAnsi="Arial" w:cs="Arial"/>
          <w:b/>
          <w:bCs/>
          <w:color w:val="000000"/>
        </w:rPr>
      </w:pPr>
    </w:p>
    <w:p w:rsidR="00F403DA" w:rsidRPr="00101370" w:rsidRDefault="00F403DA" w:rsidP="003845BD">
      <w:pPr>
        <w:autoSpaceDE w:val="0"/>
        <w:autoSpaceDN w:val="0"/>
        <w:adjustRightInd w:val="0"/>
        <w:ind w:firstLine="720"/>
        <w:rPr>
          <w:rFonts w:ascii="Arial" w:hAnsi="Arial" w:cs="Arial"/>
          <w:b/>
          <w:bCs/>
          <w:color w:val="000000"/>
        </w:rPr>
      </w:pPr>
      <w:r>
        <w:rPr>
          <w:rFonts w:ascii="Arial" w:hAnsi="Arial" w:cs="Arial"/>
          <w:b/>
          <w:bCs/>
          <w:color w:val="000000"/>
        </w:rPr>
        <w:t>Staff can expect to:-</w:t>
      </w:r>
      <w:r w:rsidRPr="00101370">
        <w:rPr>
          <w:rFonts w:ascii="Arial" w:hAnsi="Arial" w:cs="Arial"/>
          <w:b/>
          <w:bCs/>
          <w:color w:val="000000"/>
        </w:rPr>
        <w:t xml:space="preserve"> </w:t>
      </w:r>
    </w:p>
    <w:p w:rsidR="00F403DA" w:rsidRPr="00101370" w:rsidRDefault="00F403DA" w:rsidP="003845BD">
      <w:pPr>
        <w:numPr>
          <w:ilvl w:val="0"/>
          <w:numId w:val="7"/>
        </w:numPr>
        <w:autoSpaceDE w:val="0"/>
        <w:autoSpaceDN w:val="0"/>
        <w:adjustRightInd w:val="0"/>
        <w:rPr>
          <w:rFonts w:ascii="Arial" w:hAnsi="Arial" w:cs="Arial"/>
          <w:color w:val="000000"/>
        </w:rPr>
      </w:pPr>
      <w:r>
        <w:rPr>
          <w:rFonts w:ascii="Arial" w:hAnsi="Arial" w:cs="Arial"/>
          <w:color w:val="000000"/>
        </w:rPr>
        <w:t>A</w:t>
      </w:r>
      <w:r w:rsidRPr="00101370">
        <w:rPr>
          <w:rFonts w:ascii="Arial" w:hAnsi="Arial" w:cs="Arial"/>
          <w:color w:val="000000"/>
        </w:rPr>
        <w:t>tten</w:t>
      </w:r>
      <w:r>
        <w:rPr>
          <w:rFonts w:ascii="Arial" w:hAnsi="Arial" w:cs="Arial"/>
          <w:color w:val="000000"/>
        </w:rPr>
        <w:t>d the staff induction programme when they join the organisation.</w:t>
      </w:r>
    </w:p>
    <w:p w:rsidR="00F403DA" w:rsidRPr="00101370" w:rsidRDefault="00F403DA" w:rsidP="003845BD">
      <w:pPr>
        <w:numPr>
          <w:ilvl w:val="0"/>
          <w:numId w:val="7"/>
        </w:numPr>
        <w:autoSpaceDE w:val="0"/>
        <w:autoSpaceDN w:val="0"/>
        <w:adjustRightInd w:val="0"/>
        <w:rPr>
          <w:rFonts w:ascii="Arial" w:hAnsi="Arial" w:cs="Arial"/>
          <w:color w:val="000000"/>
        </w:rPr>
      </w:pPr>
      <w:r>
        <w:rPr>
          <w:rFonts w:ascii="Arial" w:hAnsi="Arial" w:cs="Arial"/>
          <w:color w:val="000000"/>
        </w:rPr>
        <w:t>H</w:t>
      </w:r>
      <w:r w:rsidRPr="00101370">
        <w:rPr>
          <w:rFonts w:ascii="Arial" w:hAnsi="Arial" w:cs="Arial"/>
          <w:color w:val="000000"/>
        </w:rPr>
        <w:t>ave access to Sharepoint.</w:t>
      </w:r>
      <w:r>
        <w:rPr>
          <w:rFonts w:ascii="Arial" w:hAnsi="Arial" w:cs="Arial"/>
          <w:color w:val="000000"/>
        </w:rPr>
        <w:t xml:space="preserve"> This is the organisations intranet which is update on a daily basis by the Communications team. It includes organisation information, national and regional updates and some less formal messages that may be of interest to staff.</w:t>
      </w:r>
    </w:p>
    <w:p w:rsidR="00F403DA" w:rsidRDefault="00F403DA" w:rsidP="003845BD">
      <w:pPr>
        <w:numPr>
          <w:ilvl w:val="0"/>
          <w:numId w:val="7"/>
        </w:numPr>
        <w:autoSpaceDE w:val="0"/>
        <w:autoSpaceDN w:val="0"/>
        <w:adjustRightInd w:val="0"/>
        <w:rPr>
          <w:rFonts w:ascii="Arial" w:hAnsi="Arial" w:cs="Arial"/>
          <w:color w:val="000000"/>
        </w:rPr>
      </w:pPr>
      <w:r w:rsidRPr="00101370">
        <w:rPr>
          <w:rFonts w:ascii="Arial" w:hAnsi="Arial" w:cs="Arial"/>
          <w:color w:val="000000"/>
        </w:rPr>
        <w:t>A</w:t>
      </w:r>
      <w:r>
        <w:rPr>
          <w:rFonts w:ascii="Arial" w:hAnsi="Arial" w:cs="Arial"/>
          <w:color w:val="000000"/>
        </w:rPr>
        <w:t>ttend a monthly briefing session with their Director</w:t>
      </w:r>
      <w:r w:rsidRPr="00101370">
        <w:rPr>
          <w:rFonts w:ascii="Arial" w:hAnsi="Arial" w:cs="Arial"/>
          <w:color w:val="000000"/>
        </w:rPr>
        <w:t>.</w:t>
      </w:r>
    </w:p>
    <w:p w:rsidR="00F403DA" w:rsidRDefault="00F403DA" w:rsidP="003845BD">
      <w:pPr>
        <w:numPr>
          <w:ilvl w:val="0"/>
          <w:numId w:val="7"/>
        </w:numPr>
        <w:autoSpaceDE w:val="0"/>
        <w:autoSpaceDN w:val="0"/>
        <w:adjustRightInd w:val="0"/>
        <w:rPr>
          <w:rFonts w:ascii="Arial" w:hAnsi="Arial" w:cs="Arial"/>
          <w:color w:val="000000"/>
        </w:rPr>
      </w:pPr>
      <w:r>
        <w:rPr>
          <w:rFonts w:ascii="Arial" w:hAnsi="Arial" w:cs="Arial"/>
          <w:color w:val="000000"/>
        </w:rPr>
        <w:t>Receive a monthly Managing Director update on Sharepoint.</w:t>
      </w:r>
    </w:p>
    <w:p w:rsidR="00F403DA" w:rsidRDefault="00F403DA" w:rsidP="003845BD">
      <w:pPr>
        <w:numPr>
          <w:ilvl w:val="0"/>
          <w:numId w:val="7"/>
        </w:numPr>
        <w:autoSpaceDE w:val="0"/>
        <w:autoSpaceDN w:val="0"/>
        <w:adjustRightInd w:val="0"/>
        <w:rPr>
          <w:rFonts w:ascii="Arial" w:hAnsi="Arial" w:cs="Arial"/>
          <w:color w:val="000000"/>
        </w:rPr>
      </w:pPr>
      <w:r>
        <w:rPr>
          <w:rFonts w:ascii="Arial" w:hAnsi="Arial" w:cs="Arial"/>
          <w:color w:val="000000"/>
        </w:rPr>
        <w:t>Have the opportunities</w:t>
      </w:r>
      <w:r w:rsidRPr="00101370">
        <w:rPr>
          <w:rFonts w:ascii="Arial" w:hAnsi="Arial" w:cs="Arial"/>
          <w:color w:val="000000"/>
        </w:rPr>
        <w:t xml:space="preserve"> for </w:t>
      </w:r>
      <w:r>
        <w:rPr>
          <w:rFonts w:ascii="Arial" w:hAnsi="Arial" w:cs="Arial"/>
          <w:color w:val="000000"/>
        </w:rPr>
        <w:t xml:space="preserve">to provide anonymous </w:t>
      </w:r>
      <w:r w:rsidRPr="00101370">
        <w:rPr>
          <w:rFonts w:ascii="Arial" w:hAnsi="Arial" w:cs="Arial"/>
          <w:color w:val="000000"/>
        </w:rPr>
        <w:t xml:space="preserve">feedback </w:t>
      </w:r>
      <w:r>
        <w:rPr>
          <w:rFonts w:ascii="Arial" w:hAnsi="Arial" w:cs="Arial"/>
          <w:color w:val="000000"/>
        </w:rPr>
        <w:t xml:space="preserve">via the Talk Back form (on Sharepoint). This can be emailed or anonymously posted to the Communications team. </w:t>
      </w:r>
    </w:p>
    <w:p w:rsidR="00F403DA" w:rsidRDefault="00F403DA" w:rsidP="003845BD">
      <w:pPr>
        <w:numPr>
          <w:ilvl w:val="0"/>
          <w:numId w:val="7"/>
        </w:numPr>
        <w:autoSpaceDE w:val="0"/>
        <w:autoSpaceDN w:val="0"/>
        <w:adjustRightInd w:val="0"/>
        <w:rPr>
          <w:rFonts w:ascii="Arial" w:hAnsi="Arial" w:cs="Arial"/>
          <w:color w:val="000000"/>
        </w:rPr>
      </w:pPr>
      <w:r>
        <w:rPr>
          <w:rFonts w:ascii="Arial" w:hAnsi="Arial" w:cs="Arial"/>
          <w:color w:val="000000"/>
        </w:rPr>
        <w:t>Senior staff – attend an annual event every May.</w:t>
      </w:r>
    </w:p>
    <w:p w:rsidR="00F403DA" w:rsidRDefault="00F403DA" w:rsidP="003845BD">
      <w:pPr>
        <w:numPr>
          <w:ilvl w:val="0"/>
          <w:numId w:val="7"/>
        </w:numPr>
        <w:autoSpaceDE w:val="0"/>
        <w:autoSpaceDN w:val="0"/>
        <w:adjustRightInd w:val="0"/>
        <w:rPr>
          <w:rFonts w:ascii="Arial" w:hAnsi="Arial" w:cs="Arial"/>
          <w:color w:val="000000"/>
        </w:rPr>
      </w:pPr>
      <w:r>
        <w:rPr>
          <w:rFonts w:ascii="Arial" w:hAnsi="Arial" w:cs="Arial"/>
          <w:color w:val="000000"/>
        </w:rPr>
        <w:t>Senior staff – attend a monthly strategic change meeting.</w:t>
      </w:r>
    </w:p>
    <w:p w:rsidR="00F403DA" w:rsidRDefault="00F403DA" w:rsidP="00D6510B">
      <w:pPr>
        <w:numPr>
          <w:ilvl w:val="0"/>
          <w:numId w:val="7"/>
        </w:numPr>
        <w:autoSpaceDE w:val="0"/>
        <w:autoSpaceDN w:val="0"/>
        <w:adjustRightInd w:val="0"/>
        <w:rPr>
          <w:rFonts w:ascii="Arial" w:hAnsi="Arial" w:cs="Arial"/>
          <w:color w:val="000000"/>
        </w:rPr>
      </w:pPr>
      <w:r>
        <w:rPr>
          <w:rFonts w:ascii="Arial" w:hAnsi="Arial" w:cs="Arial"/>
          <w:color w:val="000000"/>
        </w:rPr>
        <w:t>Annual Staff award ceremony ( see Staff incentives policy and recognition of long serving employees)</w:t>
      </w:r>
    </w:p>
    <w:p w:rsidR="00F403DA" w:rsidRDefault="00F403DA" w:rsidP="00201027">
      <w:pPr>
        <w:autoSpaceDE w:val="0"/>
        <w:autoSpaceDN w:val="0"/>
        <w:adjustRightInd w:val="0"/>
        <w:ind w:left="720"/>
        <w:rPr>
          <w:rFonts w:ascii="Arial" w:hAnsi="Arial" w:cs="Arial"/>
          <w:color w:val="000000"/>
        </w:rPr>
      </w:pPr>
    </w:p>
    <w:p w:rsidR="00F403DA" w:rsidRDefault="00F403DA" w:rsidP="00201027">
      <w:pPr>
        <w:autoSpaceDE w:val="0"/>
        <w:autoSpaceDN w:val="0"/>
        <w:adjustRightInd w:val="0"/>
        <w:ind w:left="720"/>
        <w:rPr>
          <w:rFonts w:ascii="Arial" w:hAnsi="Arial" w:cs="Arial"/>
          <w:color w:val="000000"/>
        </w:rPr>
      </w:pPr>
      <w:r>
        <w:rPr>
          <w:rFonts w:ascii="Arial" w:hAnsi="Arial" w:cs="Arial"/>
          <w:color w:val="000000"/>
        </w:rPr>
        <w:t>The other following methods should be used to help cascade information to employees:-</w:t>
      </w:r>
    </w:p>
    <w:p w:rsidR="00F403DA" w:rsidRDefault="00F403DA" w:rsidP="00201027">
      <w:pPr>
        <w:autoSpaceDE w:val="0"/>
        <w:autoSpaceDN w:val="0"/>
        <w:adjustRightInd w:val="0"/>
        <w:ind w:left="720"/>
        <w:rPr>
          <w:rFonts w:ascii="Arial" w:hAnsi="Arial" w:cs="Arial"/>
          <w:color w:val="000000"/>
        </w:rPr>
      </w:pPr>
    </w:p>
    <w:p w:rsidR="00F403DA" w:rsidRDefault="00F403DA" w:rsidP="00201027">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One to one meetings – These are absolutely essential and offer a high potential for communicating, checking understanding and allowing for two way communication.</w:t>
      </w:r>
    </w:p>
    <w:p w:rsidR="00F403DA" w:rsidRDefault="00F403DA" w:rsidP="00201027">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Team meetings – These can be used to cascade information from the centre via managers and check progress on organisation and team objectives.</w:t>
      </w:r>
    </w:p>
    <w:p w:rsidR="00F403DA" w:rsidRDefault="00F403DA" w:rsidP="00201027">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Notice boards in the varying premises and floors. Nominated members of staff should keep these up to date.</w:t>
      </w:r>
    </w:p>
    <w:p w:rsidR="00F403DA" w:rsidRPr="00201027" w:rsidRDefault="00F403DA" w:rsidP="00201027">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Ad hoc face to face staff briefings – These should be organised when specific pieces of information need to be communicated. This is of particular importance during transition.</w:t>
      </w:r>
    </w:p>
    <w:p w:rsidR="00F403DA" w:rsidRDefault="00F403DA" w:rsidP="00D6510B">
      <w:pPr>
        <w:autoSpaceDE w:val="0"/>
        <w:autoSpaceDN w:val="0"/>
        <w:adjustRightInd w:val="0"/>
        <w:rPr>
          <w:rFonts w:ascii="Arial" w:hAnsi="Arial" w:cs="Arial"/>
          <w:color w:val="000000"/>
        </w:rPr>
      </w:pPr>
    </w:p>
    <w:p w:rsidR="00F403DA" w:rsidRDefault="00F403DA" w:rsidP="00D6510B">
      <w:pPr>
        <w:autoSpaceDE w:val="0"/>
        <w:autoSpaceDN w:val="0"/>
        <w:adjustRightInd w:val="0"/>
        <w:rPr>
          <w:rFonts w:ascii="Arial" w:hAnsi="Arial" w:cs="Arial"/>
          <w:b/>
          <w:color w:val="000000"/>
        </w:rPr>
      </w:pPr>
      <w:r>
        <w:rPr>
          <w:rFonts w:ascii="Arial" w:hAnsi="Arial" w:cs="Arial"/>
          <w:b/>
          <w:color w:val="000000"/>
        </w:rPr>
        <w:t>8</w:t>
      </w:r>
      <w:r>
        <w:rPr>
          <w:rFonts w:ascii="Arial" w:hAnsi="Arial" w:cs="Arial"/>
          <w:b/>
          <w:color w:val="000000"/>
        </w:rPr>
        <w:tab/>
        <w:t>GP Practice Communications</w:t>
      </w:r>
    </w:p>
    <w:p w:rsidR="00F403DA" w:rsidRDefault="00F403DA" w:rsidP="00D6510B">
      <w:pPr>
        <w:autoSpaceDE w:val="0"/>
        <w:autoSpaceDN w:val="0"/>
        <w:adjustRightInd w:val="0"/>
        <w:rPr>
          <w:rFonts w:ascii="Arial" w:hAnsi="Arial" w:cs="Arial"/>
          <w:b/>
          <w:color w:val="000000"/>
        </w:rPr>
      </w:pPr>
    </w:p>
    <w:p w:rsidR="00F403DA" w:rsidRDefault="00F403DA" w:rsidP="00971EC3">
      <w:pPr>
        <w:ind w:left="720"/>
        <w:rPr>
          <w:rFonts w:ascii="Arial" w:hAnsi="Arial" w:cs="Arial"/>
        </w:rPr>
      </w:pPr>
      <w:r>
        <w:rPr>
          <w:rFonts w:ascii="Arial" w:hAnsi="Arial" w:cs="Arial"/>
        </w:rPr>
        <w:t>Communications audits with GP practices have shown that GPs and the practice staff receive high volumes of emails. This makes it difficult to identify important or relevant information. The following actions must be taken to redress this:-</w:t>
      </w:r>
    </w:p>
    <w:p w:rsidR="00F403DA" w:rsidRDefault="00F403DA" w:rsidP="00971EC3">
      <w:pPr>
        <w:ind w:left="720"/>
        <w:rPr>
          <w:rFonts w:ascii="Arial" w:hAnsi="Arial" w:cs="Arial"/>
        </w:rPr>
      </w:pPr>
    </w:p>
    <w:p w:rsidR="00F403DA" w:rsidRDefault="00F403DA" w:rsidP="00D538AF">
      <w:pPr>
        <w:ind w:left="720"/>
        <w:rPr>
          <w:rFonts w:ascii="Arial" w:hAnsi="Arial" w:cs="Arial"/>
        </w:rPr>
      </w:pPr>
      <w:r>
        <w:rPr>
          <w:rFonts w:ascii="Arial" w:hAnsi="Arial" w:cs="Arial"/>
        </w:rPr>
        <w:t>An approved list of people will now be the main communicators with GP practices. These are:-</w:t>
      </w:r>
    </w:p>
    <w:p w:rsidR="00F403DA" w:rsidRDefault="00F403DA" w:rsidP="00D6510B">
      <w:pPr>
        <w:numPr>
          <w:ilvl w:val="1"/>
          <w:numId w:val="15"/>
        </w:numPr>
        <w:rPr>
          <w:rFonts w:ascii="Arial" w:hAnsi="Arial" w:cs="Arial"/>
        </w:rPr>
      </w:pPr>
      <w:r>
        <w:rPr>
          <w:rFonts w:ascii="Arial" w:hAnsi="Arial" w:cs="Arial"/>
        </w:rPr>
        <w:t>Members of the Communications team</w:t>
      </w:r>
    </w:p>
    <w:p w:rsidR="00F403DA" w:rsidRDefault="00F403DA" w:rsidP="00971EC3">
      <w:pPr>
        <w:numPr>
          <w:ilvl w:val="1"/>
          <w:numId w:val="15"/>
        </w:numPr>
        <w:rPr>
          <w:rFonts w:ascii="Arial" w:hAnsi="Arial" w:cs="Arial"/>
        </w:rPr>
      </w:pPr>
      <w:r>
        <w:rPr>
          <w:rFonts w:ascii="Arial" w:hAnsi="Arial" w:cs="Arial"/>
        </w:rPr>
        <w:t>PA to the Clinical Director</w:t>
      </w:r>
    </w:p>
    <w:p w:rsidR="00F403DA" w:rsidRDefault="00F403DA" w:rsidP="00971EC3">
      <w:pPr>
        <w:numPr>
          <w:ilvl w:val="1"/>
          <w:numId w:val="15"/>
        </w:numPr>
        <w:rPr>
          <w:rFonts w:ascii="Arial" w:hAnsi="Arial" w:cs="Arial"/>
        </w:rPr>
      </w:pPr>
      <w:r>
        <w:rPr>
          <w:rFonts w:ascii="Arial" w:hAnsi="Arial" w:cs="Arial"/>
        </w:rPr>
        <w:t>Two members of the Primary Care team (Elaine Abraham Lee and Debbie Holt)</w:t>
      </w:r>
    </w:p>
    <w:p w:rsidR="00F403DA" w:rsidRDefault="00F403DA" w:rsidP="00D538AF">
      <w:pPr>
        <w:ind w:left="720"/>
        <w:rPr>
          <w:rFonts w:ascii="Arial" w:hAnsi="Arial" w:cs="Arial"/>
        </w:rPr>
      </w:pPr>
    </w:p>
    <w:p w:rsidR="00F403DA" w:rsidRDefault="00F403DA" w:rsidP="00D538AF">
      <w:pPr>
        <w:ind w:left="720"/>
        <w:rPr>
          <w:rFonts w:ascii="Arial" w:hAnsi="Arial" w:cs="Arial"/>
        </w:rPr>
      </w:pPr>
      <w:r>
        <w:rPr>
          <w:rFonts w:ascii="Arial" w:hAnsi="Arial" w:cs="Arial"/>
        </w:rPr>
        <w:t>There are a number of separate email lists for Senior partners, other GPs and Practice Managers. Any communication to locum GPs will be via Practitioner services as locums are usually contacted via personal email addresses.</w:t>
      </w:r>
    </w:p>
    <w:p w:rsidR="00F403DA" w:rsidRDefault="00F403DA" w:rsidP="00D538AF">
      <w:pPr>
        <w:ind w:left="720"/>
        <w:rPr>
          <w:rFonts w:ascii="Arial" w:hAnsi="Arial" w:cs="Arial"/>
        </w:rPr>
      </w:pPr>
    </w:p>
    <w:p w:rsidR="00F403DA" w:rsidRDefault="00F403DA" w:rsidP="00D538AF">
      <w:pPr>
        <w:ind w:left="720"/>
        <w:rPr>
          <w:rFonts w:ascii="Arial" w:hAnsi="Arial" w:cs="Arial"/>
        </w:rPr>
      </w:pPr>
      <w:r>
        <w:rPr>
          <w:rFonts w:ascii="Arial" w:hAnsi="Arial" w:cs="Arial"/>
        </w:rPr>
        <w:t xml:space="preserve">The distribution lists are not visible on NHS net. All communication to GP practices must be sent to one of the people on this list. The approved list of people will consult with the communications team as to the best method of delivery. </w:t>
      </w:r>
    </w:p>
    <w:p w:rsidR="00F403DA" w:rsidRDefault="00F403DA" w:rsidP="00D538AF">
      <w:pPr>
        <w:ind w:left="720"/>
        <w:rPr>
          <w:rFonts w:ascii="Arial" w:hAnsi="Arial" w:cs="Arial"/>
        </w:rPr>
      </w:pPr>
    </w:p>
    <w:p w:rsidR="00F403DA" w:rsidRDefault="00F403DA" w:rsidP="00EA13C1">
      <w:pPr>
        <w:ind w:left="720"/>
        <w:rPr>
          <w:rFonts w:ascii="Arial" w:hAnsi="Arial" w:cs="Arial"/>
        </w:rPr>
      </w:pPr>
      <w:r w:rsidRPr="00EA13C1">
        <w:rPr>
          <w:rFonts w:ascii="Arial" w:hAnsi="Arial" w:cs="Arial"/>
        </w:rPr>
        <w:t xml:space="preserve">The main vehicles of communication will be via the GP Pathfinder newsletter and the </w:t>
      </w:r>
      <w:r>
        <w:rPr>
          <w:rFonts w:ascii="Arial" w:hAnsi="Arial" w:cs="Arial"/>
        </w:rPr>
        <w:t>SCCP website. Urgent emails may</w:t>
      </w:r>
      <w:r w:rsidRPr="00EA13C1">
        <w:rPr>
          <w:rFonts w:ascii="Arial" w:hAnsi="Arial" w:cs="Arial"/>
        </w:rPr>
        <w:t xml:space="preserve"> also be sent by the identified list above. </w:t>
      </w:r>
      <w:r>
        <w:rPr>
          <w:rFonts w:ascii="Arial" w:hAnsi="Arial" w:cs="Arial"/>
        </w:rPr>
        <w:t>There will also be instances when formal letters will be required from the different directorates, for example on:-</w:t>
      </w:r>
    </w:p>
    <w:p w:rsidR="00F403DA" w:rsidRPr="006865AE" w:rsidRDefault="00F403DA" w:rsidP="00D6510B">
      <w:pPr>
        <w:numPr>
          <w:ilvl w:val="1"/>
          <w:numId w:val="14"/>
        </w:numPr>
        <w:rPr>
          <w:rFonts w:ascii="Arial" w:hAnsi="Arial" w:cs="Arial"/>
        </w:rPr>
      </w:pPr>
      <w:r w:rsidRPr="006865AE">
        <w:rPr>
          <w:rFonts w:ascii="Arial" w:hAnsi="Arial" w:cs="Arial"/>
        </w:rPr>
        <w:t>Contracting matters</w:t>
      </w:r>
    </w:p>
    <w:p w:rsidR="00F403DA" w:rsidRPr="006865AE" w:rsidRDefault="00F403DA" w:rsidP="00D6510B">
      <w:pPr>
        <w:numPr>
          <w:ilvl w:val="1"/>
          <w:numId w:val="14"/>
        </w:numPr>
        <w:rPr>
          <w:rFonts w:ascii="Arial" w:hAnsi="Arial" w:cs="Arial"/>
        </w:rPr>
      </w:pPr>
      <w:r w:rsidRPr="006865AE">
        <w:rPr>
          <w:rFonts w:ascii="Arial" w:hAnsi="Arial" w:cs="Arial"/>
        </w:rPr>
        <w:t>Serious Untoward Incidents</w:t>
      </w:r>
    </w:p>
    <w:p w:rsidR="00F403DA" w:rsidRPr="006865AE" w:rsidRDefault="00F403DA" w:rsidP="00D6510B">
      <w:pPr>
        <w:numPr>
          <w:ilvl w:val="1"/>
          <w:numId w:val="14"/>
        </w:numPr>
        <w:rPr>
          <w:rFonts w:ascii="Arial" w:hAnsi="Arial" w:cs="Arial"/>
        </w:rPr>
      </w:pPr>
      <w:r w:rsidRPr="006865AE">
        <w:rPr>
          <w:rFonts w:ascii="Arial" w:hAnsi="Arial" w:cs="Arial"/>
        </w:rPr>
        <w:t>Practice budgets</w:t>
      </w:r>
    </w:p>
    <w:p w:rsidR="00F403DA" w:rsidRPr="006865AE" w:rsidRDefault="00F403DA" w:rsidP="00D6510B">
      <w:pPr>
        <w:numPr>
          <w:ilvl w:val="1"/>
          <w:numId w:val="14"/>
        </w:numPr>
        <w:rPr>
          <w:rFonts w:ascii="Arial" w:hAnsi="Arial" w:cs="Arial"/>
        </w:rPr>
      </w:pPr>
      <w:r w:rsidRPr="006865AE">
        <w:rPr>
          <w:rFonts w:ascii="Arial" w:hAnsi="Arial" w:cs="Arial"/>
        </w:rPr>
        <w:t>Safety alerts</w:t>
      </w:r>
    </w:p>
    <w:p w:rsidR="00F403DA" w:rsidRDefault="00F403DA" w:rsidP="006865AE">
      <w:pPr>
        <w:rPr>
          <w:rFonts w:ascii="Arial" w:hAnsi="Arial" w:cs="Arial"/>
        </w:rPr>
      </w:pPr>
    </w:p>
    <w:p w:rsidR="00F403DA" w:rsidRDefault="00F403DA" w:rsidP="003770DC">
      <w:pPr>
        <w:ind w:left="360"/>
        <w:rPr>
          <w:rFonts w:ascii="Arial" w:hAnsi="Arial" w:cs="Arial"/>
        </w:rPr>
      </w:pPr>
    </w:p>
    <w:p w:rsidR="00F403DA" w:rsidRDefault="00F403DA" w:rsidP="00EA13C1">
      <w:pPr>
        <w:ind w:left="360"/>
        <w:rPr>
          <w:rFonts w:ascii="Arial" w:hAnsi="Arial" w:cs="Arial"/>
        </w:rPr>
      </w:pPr>
    </w:p>
    <w:p w:rsidR="00F403DA" w:rsidRDefault="00F403DA" w:rsidP="00306C8D">
      <w:pPr>
        <w:ind w:left="720"/>
        <w:rPr>
          <w:rFonts w:ascii="Arial" w:hAnsi="Arial" w:cs="Arial"/>
        </w:rPr>
      </w:pPr>
      <w:r>
        <w:rPr>
          <w:rFonts w:ascii="Arial" w:hAnsi="Arial" w:cs="Arial"/>
        </w:rPr>
        <w:t>It is recognised that different practice groups (such as Practice nurses) will respond to established communication methods and these will continue.</w:t>
      </w:r>
    </w:p>
    <w:p w:rsidR="00F403DA" w:rsidRDefault="00F403DA" w:rsidP="00EA13C1">
      <w:pPr>
        <w:rPr>
          <w:rFonts w:ascii="Arial" w:hAnsi="Arial" w:cs="Arial"/>
        </w:rPr>
      </w:pPr>
    </w:p>
    <w:p w:rsidR="00F403DA" w:rsidRDefault="00F403DA" w:rsidP="00306C8D">
      <w:pPr>
        <w:ind w:left="720"/>
        <w:rPr>
          <w:rFonts w:ascii="Arial" w:hAnsi="Arial" w:cs="Arial"/>
        </w:rPr>
      </w:pPr>
      <w:r>
        <w:rPr>
          <w:rFonts w:ascii="Arial" w:hAnsi="Arial" w:cs="Arial"/>
        </w:rPr>
        <w:t>The SCCP website will be regularly updated and will be promoted to become one of the main sources of local information for Stockport practices.</w:t>
      </w:r>
    </w:p>
    <w:p w:rsidR="00F403DA" w:rsidRDefault="00F403DA" w:rsidP="00D6510B">
      <w:pPr>
        <w:rPr>
          <w:rFonts w:ascii="Arial" w:hAnsi="Arial" w:cs="Arial"/>
          <w:b/>
        </w:rPr>
      </w:pPr>
    </w:p>
    <w:p w:rsidR="00F403DA" w:rsidRDefault="00F403DA" w:rsidP="00D6510B">
      <w:pPr>
        <w:rPr>
          <w:rFonts w:ascii="Arial" w:hAnsi="Arial" w:cs="Arial"/>
          <w:b/>
        </w:rPr>
      </w:pPr>
      <w:r>
        <w:rPr>
          <w:rFonts w:ascii="Arial" w:hAnsi="Arial" w:cs="Arial"/>
          <w:b/>
        </w:rPr>
        <w:t>9</w:t>
      </w:r>
      <w:r>
        <w:rPr>
          <w:rFonts w:ascii="Arial" w:hAnsi="Arial" w:cs="Arial"/>
          <w:b/>
        </w:rPr>
        <w:tab/>
        <w:t>Media communications</w:t>
      </w:r>
    </w:p>
    <w:p w:rsidR="00F403DA" w:rsidRDefault="00F403DA" w:rsidP="00D6510B">
      <w:pPr>
        <w:rPr>
          <w:rFonts w:ascii="Arial" w:hAnsi="Arial" w:cs="Arial"/>
        </w:rPr>
      </w:pPr>
    </w:p>
    <w:p w:rsidR="00F403DA" w:rsidRPr="00861FC0" w:rsidRDefault="00F403DA" w:rsidP="00306C8D">
      <w:pPr>
        <w:ind w:left="720"/>
        <w:rPr>
          <w:rFonts w:ascii="Arial" w:hAnsi="Arial" w:cs="Arial"/>
          <w:b/>
        </w:rPr>
      </w:pPr>
      <w:r w:rsidRPr="00861FC0">
        <w:rPr>
          <w:rFonts w:ascii="Arial" w:hAnsi="Arial" w:cs="Arial"/>
          <w:b/>
        </w:rPr>
        <w:t>9.1 Contact with the media</w:t>
      </w:r>
    </w:p>
    <w:p w:rsidR="00F403DA" w:rsidRDefault="00F403DA" w:rsidP="00306C8D">
      <w:pPr>
        <w:ind w:left="720"/>
        <w:rPr>
          <w:rFonts w:ascii="Arial" w:hAnsi="Arial" w:cs="Arial"/>
        </w:rPr>
      </w:pPr>
      <w:r>
        <w:rPr>
          <w:rFonts w:ascii="Arial" w:hAnsi="Arial" w:cs="Arial"/>
        </w:rPr>
        <w:t>Any contact with media must be via the Communications Team. This is to ensure consistency of message.</w:t>
      </w:r>
    </w:p>
    <w:p w:rsidR="00F403DA" w:rsidRDefault="00F403DA" w:rsidP="00D6510B">
      <w:pPr>
        <w:rPr>
          <w:rFonts w:ascii="Arial" w:hAnsi="Arial" w:cs="Arial"/>
        </w:rPr>
      </w:pPr>
    </w:p>
    <w:p w:rsidR="00F403DA" w:rsidRDefault="00F403DA" w:rsidP="00306C8D">
      <w:pPr>
        <w:ind w:left="720"/>
        <w:rPr>
          <w:rFonts w:ascii="Arial" w:hAnsi="Arial" w:cs="Arial"/>
        </w:rPr>
      </w:pPr>
      <w:r>
        <w:rPr>
          <w:rFonts w:ascii="Arial" w:hAnsi="Arial" w:cs="Arial"/>
        </w:rPr>
        <w:t>If staff are contacted by any member of the media they must refer the request to the Communications department.</w:t>
      </w:r>
    </w:p>
    <w:p w:rsidR="00F403DA" w:rsidRDefault="00F403DA" w:rsidP="00D6510B">
      <w:pPr>
        <w:rPr>
          <w:rFonts w:ascii="Arial" w:hAnsi="Arial" w:cs="Arial"/>
        </w:rPr>
      </w:pPr>
    </w:p>
    <w:p w:rsidR="00F403DA" w:rsidRDefault="00F403DA" w:rsidP="00306C8D">
      <w:pPr>
        <w:ind w:left="720"/>
        <w:rPr>
          <w:rFonts w:ascii="Arial" w:hAnsi="Arial" w:cs="Arial"/>
        </w:rPr>
      </w:pPr>
      <w:r>
        <w:rPr>
          <w:rFonts w:ascii="Arial" w:hAnsi="Arial" w:cs="Arial"/>
        </w:rPr>
        <w:t>Staff may be approached from time to time by the Press Officer to provide information for both reactive and proactive (promotional) press releases. A prompt response will be required as media deadlines are often very short.</w:t>
      </w:r>
    </w:p>
    <w:p w:rsidR="00F403DA" w:rsidRDefault="00F403DA" w:rsidP="00306C8D">
      <w:pPr>
        <w:ind w:left="720"/>
        <w:rPr>
          <w:rFonts w:ascii="Arial" w:hAnsi="Arial" w:cs="Arial"/>
        </w:rPr>
      </w:pPr>
    </w:p>
    <w:p w:rsidR="00F403DA" w:rsidRDefault="00F403DA" w:rsidP="00306C8D">
      <w:pPr>
        <w:ind w:left="720"/>
        <w:rPr>
          <w:rFonts w:ascii="Arial" w:hAnsi="Arial" w:cs="Arial"/>
        </w:rPr>
      </w:pPr>
      <w:r>
        <w:rPr>
          <w:rFonts w:ascii="Arial" w:hAnsi="Arial" w:cs="Arial"/>
          <w:b/>
        </w:rPr>
        <w:t xml:space="preserve">9.2 </w:t>
      </w:r>
      <w:r w:rsidRPr="00E474F4">
        <w:rPr>
          <w:rFonts w:ascii="Arial" w:hAnsi="Arial" w:cs="Arial"/>
          <w:b/>
        </w:rPr>
        <w:t>Media releases</w:t>
      </w:r>
    </w:p>
    <w:p w:rsidR="00F403DA" w:rsidRDefault="00F403DA" w:rsidP="00861FC0">
      <w:pPr>
        <w:ind w:left="720"/>
        <w:rPr>
          <w:rFonts w:ascii="Arial" w:hAnsi="Arial" w:cs="Arial"/>
        </w:rPr>
      </w:pPr>
      <w:r>
        <w:rPr>
          <w:rFonts w:ascii="Arial" w:hAnsi="Arial" w:cs="Arial"/>
        </w:rPr>
        <w:t>A press release is a tool for securing media coverage. It should not contain factual errors but, to make it appealing to a journalist it may be partial in its explanations and will be written in a journalistic style.</w:t>
      </w:r>
    </w:p>
    <w:p w:rsidR="00F403DA" w:rsidRDefault="00F403DA" w:rsidP="00306C8D">
      <w:pPr>
        <w:ind w:left="720"/>
        <w:rPr>
          <w:rFonts w:ascii="Arial" w:hAnsi="Arial" w:cs="Arial"/>
        </w:rPr>
      </w:pPr>
    </w:p>
    <w:p w:rsidR="00F403DA" w:rsidRDefault="00F403DA" w:rsidP="00306C8D">
      <w:pPr>
        <w:ind w:left="720"/>
        <w:rPr>
          <w:rFonts w:ascii="Arial" w:hAnsi="Arial" w:cs="Arial"/>
        </w:rPr>
      </w:pPr>
      <w:r>
        <w:rPr>
          <w:rFonts w:ascii="Arial" w:hAnsi="Arial" w:cs="Arial"/>
        </w:rPr>
        <w:t xml:space="preserve">Staff and contractors are encouraged to contact the press officer with ideas for press releases. The press officer’s role will be to compose the content based on the background material provided. If a particular target audience is envisaged, that should be made clear. </w:t>
      </w:r>
    </w:p>
    <w:p w:rsidR="00F403DA" w:rsidRDefault="00F403DA" w:rsidP="00306C8D">
      <w:pPr>
        <w:ind w:left="720"/>
        <w:rPr>
          <w:rFonts w:ascii="Arial" w:hAnsi="Arial" w:cs="Arial"/>
        </w:rPr>
      </w:pPr>
    </w:p>
    <w:p w:rsidR="00F403DA" w:rsidRPr="00E474F4" w:rsidRDefault="00F403DA" w:rsidP="00306C8D">
      <w:pPr>
        <w:ind w:left="720"/>
        <w:rPr>
          <w:rFonts w:ascii="Arial" w:hAnsi="Arial" w:cs="Arial"/>
        </w:rPr>
      </w:pPr>
      <w:r>
        <w:rPr>
          <w:rFonts w:ascii="Arial" w:hAnsi="Arial" w:cs="Arial"/>
        </w:rPr>
        <w:t>Unless a press release is controversial it can be signed off by the manager concerned. However if press releases/statements contain controversial or potentially reputational implications these must be signed off by the Managing Director.</w:t>
      </w:r>
    </w:p>
    <w:p w:rsidR="00F403DA" w:rsidRDefault="00F403DA" w:rsidP="00D6510B">
      <w:pPr>
        <w:rPr>
          <w:rFonts w:ascii="Arial" w:hAnsi="Arial" w:cs="Arial"/>
        </w:rPr>
      </w:pPr>
    </w:p>
    <w:p w:rsidR="00F403DA" w:rsidRPr="0048272B" w:rsidRDefault="00F403DA" w:rsidP="00306C8D">
      <w:pPr>
        <w:ind w:firstLine="720"/>
        <w:rPr>
          <w:rFonts w:ascii="Arial" w:hAnsi="Arial" w:cs="Arial"/>
          <w:b/>
        </w:rPr>
      </w:pPr>
      <w:r>
        <w:rPr>
          <w:rFonts w:ascii="Arial" w:hAnsi="Arial" w:cs="Arial"/>
          <w:b/>
        </w:rPr>
        <w:t xml:space="preserve">9.3 </w:t>
      </w:r>
      <w:r w:rsidRPr="0048272B">
        <w:rPr>
          <w:rFonts w:ascii="Arial" w:hAnsi="Arial" w:cs="Arial"/>
          <w:b/>
        </w:rPr>
        <w:t>GP Practice media communications</w:t>
      </w:r>
    </w:p>
    <w:p w:rsidR="00F403DA" w:rsidRDefault="00F403DA" w:rsidP="00861FC0">
      <w:pPr>
        <w:ind w:left="720"/>
        <w:rPr>
          <w:rFonts w:ascii="Arial" w:hAnsi="Arial" w:cs="Arial"/>
        </w:rPr>
      </w:pPr>
      <w:r>
        <w:rPr>
          <w:rFonts w:ascii="Arial" w:hAnsi="Arial" w:cs="Arial"/>
        </w:rPr>
        <w:t>Any media enquiries regarding the CCG should be directed to the NHS Stockport Communications team.</w:t>
      </w:r>
    </w:p>
    <w:p w:rsidR="00F403DA" w:rsidRDefault="00F403DA" w:rsidP="00D6510B">
      <w:pPr>
        <w:rPr>
          <w:rFonts w:ascii="Arial" w:hAnsi="Arial" w:cs="Arial"/>
        </w:rPr>
      </w:pPr>
    </w:p>
    <w:p w:rsidR="00F403DA" w:rsidRDefault="00F403DA" w:rsidP="00E474F4">
      <w:pPr>
        <w:ind w:left="720"/>
        <w:rPr>
          <w:rFonts w:ascii="Arial" w:hAnsi="Arial" w:cs="Arial"/>
        </w:rPr>
      </w:pPr>
      <w:r>
        <w:rPr>
          <w:rFonts w:ascii="Arial" w:hAnsi="Arial" w:cs="Arial"/>
        </w:rPr>
        <w:t>If independent GP practices require any support in responding to media enquiries about their practice or any medical opinion they are asked to provide please contact the Communications team.</w:t>
      </w:r>
    </w:p>
    <w:p w:rsidR="00F403DA" w:rsidRDefault="00F403DA" w:rsidP="00E474F4">
      <w:pPr>
        <w:ind w:left="720"/>
        <w:rPr>
          <w:rFonts w:ascii="Arial" w:hAnsi="Arial" w:cs="Arial"/>
        </w:rPr>
      </w:pPr>
    </w:p>
    <w:p w:rsidR="00F403DA" w:rsidRPr="006865AE" w:rsidRDefault="00F403DA" w:rsidP="00E474F4">
      <w:pPr>
        <w:ind w:left="720"/>
        <w:rPr>
          <w:rFonts w:ascii="Arial" w:hAnsi="Arial" w:cs="Arial"/>
          <w:b/>
        </w:rPr>
      </w:pPr>
      <w:r w:rsidRPr="006865AE">
        <w:rPr>
          <w:rFonts w:ascii="Arial" w:hAnsi="Arial" w:cs="Arial"/>
          <w:b/>
        </w:rPr>
        <w:t>9.4 Copyright</w:t>
      </w:r>
    </w:p>
    <w:p w:rsidR="00F403DA" w:rsidRDefault="00F403DA" w:rsidP="006865AE">
      <w:pPr>
        <w:pStyle w:val="leadin"/>
        <w:ind w:left="720"/>
        <w:rPr>
          <w:rFonts w:ascii="Arial" w:hAnsi="Arial" w:cs="Arial"/>
        </w:rPr>
      </w:pPr>
      <w:r>
        <w:rPr>
          <w:rFonts w:ascii="Arial" w:hAnsi="Arial" w:cs="Arial"/>
          <w:b w:val="0"/>
          <w:color w:val="auto"/>
          <w:sz w:val="24"/>
          <w:szCs w:val="24"/>
        </w:rPr>
        <w:t xml:space="preserve">Newspapers and their websites are protected by Copyright. It is a legal requirement to have the permission of the copyright owner to reproduce their work. </w:t>
      </w:r>
      <w:r w:rsidRPr="006865AE">
        <w:rPr>
          <w:rFonts w:ascii="Arial" w:hAnsi="Arial" w:cs="Arial"/>
          <w:b w:val="0"/>
          <w:color w:val="auto"/>
          <w:sz w:val="24"/>
          <w:szCs w:val="24"/>
        </w:rPr>
        <w:t>The NLA licenses the copying of content on behalf of the copyright owners, in accordance with the Copyright, Designs and Patents Act 1988.</w:t>
      </w:r>
      <w:r>
        <w:rPr>
          <w:rFonts w:ascii="Arial" w:hAnsi="Arial" w:cs="Arial"/>
        </w:rPr>
        <w:t xml:space="preserve"> </w:t>
      </w:r>
    </w:p>
    <w:p w:rsidR="00F403DA" w:rsidRDefault="00F403DA" w:rsidP="003D0329">
      <w:pPr>
        <w:ind w:left="720"/>
        <w:rPr>
          <w:rFonts w:ascii="Arial" w:hAnsi="Arial" w:cs="Arial"/>
          <w:b/>
        </w:rPr>
      </w:pPr>
      <w:r w:rsidRPr="003D0329">
        <w:rPr>
          <w:rFonts w:ascii="Arial" w:hAnsi="Arial" w:cs="Arial"/>
          <w:b/>
        </w:rPr>
        <w:lastRenderedPageBreak/>
        <w:t xml:space="preserve">The PCT does not hold a licence which means that staff can not photocopy or scan press cuttings or send links from newspaper websites. </w:t>
      </w:r>
    </w:p>
    <w:p w:rsidR="00F403DA" w:rsidRPr="003D0329" w:rsidRDefault="00F403DA" w:rsidP="003D0329">
      <w:pPr>
        <w:ind w:left="720"/>
        <w:rPr>
          <w:rFonts w:ascii="Arial" w:hAnsi="Arial" w:cs="Arial"/>
        </w:rPr>
      </w:pPr>
    </w:p>
    <w:p w:rsidR="00F403DA" w:rsidRDefault="00F403DA" w:rsidP="003D0329">
      <w:pPr>
        <w:ind w:left="720"/>
        <w:rPr>
          <w:rFonts w:ascii="Arial" w:hAnsi="Arial" w:cs="Arial"/>
        </w:rPr>
      </w:pPr>
    </w:p>
    <w:p w:rsidR="00F403DA" w:rsidRDefault="00F403DA" w:rsidP="00D6510B">
      <w:pPr>
        <w:rPr>
          <w:rFonts w:ascii="Arial" w:hAnsi="Arial" w:cs="Arial"/>
          <w:b/>
        </w:rPr>
      </w:pPr>
      <w:r>
        <w:rPr>
          <w:rFonts w:ascii="Arial" w:hAnsi="Arial" w:cs="Arial"/>
          <w:b/>
        </w:rPr>
        <w:t>10</w:t>
      </w:r>
      <w:r>
        <w:rPr>
          <w:rFonts w:ascii="Arial" w:hAnsi="Arial" w:cs="Arial"/>
          <w:b/>
        </w:rPr>
        <w:tab/>
        <w:t>Campaign/communications planning</w:t>
      </w:r>
    </w:p>
    <w:p w:rsidR="00F403DA" w:rsidRDefault="00F403DA" w:rsidP="00D6510B">
      <w:pPr>
        <w:rPr>
          <w:rFonts w:ascii="Arial" w:hAnsi="Arial" w:cs="Arial"/>
          <w:b/>
        </w:rPr>
      </w:pPr>
    </w:p>
    <w:p w:rsidR="00F403DA" w:rsidRDefault="00F403DA" w:rsidP="00FA0111">
      <w:pPr>
        <w:ind w:left="720"/>
        <w:rPr>
          <w:rFonts w:ascii="Arial" w:hAnsi="Arial" w:cs="Arial"/>
        </w:rPr>
      </w:pPr>
      <w:r>
        <w:rPr>
          <w:rFonts w:ascii="Arial" w:hAnsi="Arial" w:cs="Arial"/>
        </w:rPr>
        <w:t>As a public sector body there are times when staff, depending on their area of work, will need to communicate messages or promote campaigns/ideas/changes to the public.</w:t>
      </w:r>
    </w:p>
    <w:p w:rsidR="00F403DA" w:rsidRDefault="00F403DA" w:rsidP="00FA0111">
      <w:pPr>
        <w:ind w:left="720"/>
        <w:rPr>
          <w:rFonts w:ascii="Arial" w:hAnsi="Arial" w:cs="Arial"/>
        </w:rPr>
      </w:pPr>
    </w:p>
    <w:p w:rsidR="00F403DA" w:rsidRDefault="00F403DA" w:rsidP="00FA0111">
      <w:pPr>
        <w:ind w:left="720"/>
        <w:rPr>
          <w:rFonts w:ascii="Arial" w:hAnsi="Arial" w:cs="Arial"/>
        </w:rPr>
      </w:pPr>
      <w:r>
        <w:rPr>
          <w:rFonts w:ascii="Arial" w:hAnsi="Arial" w:cs="Arial"/>
        </w:rPr>
        <w:t>The Communications team will be able to advise you on the best way of communicating your messages either internally or externally. They may be able to support in producing a communications plan and associated documents, such as media releases, stakeholder briefings etc.</w:t>
      </w:r>
    </w:p>
    <w:p w:rsidR="00F403DA" w:rsidRDefault="00F403DA" w:rsidP="00FA0111">
      <w:pPr>
        <w:ind w:left="720"/>
        <w:rPr>
          <w:rFonts w:ascii="Arial" w:hAnsi="Arial" w:cs="Arial"/>
        </w:rPr>
      </w:pPr>
    </w:p>
    <w:p w:rsidR="00F403DA" w:rsidRDefault="00F403DA" w:rsidP="00C47456">
      <w:pPr>
        <w:ind w:left="720"/>
        <w:rPr>
          <w:rFonts w:ascii="Arial" w:hAnsi="Arial" w:cs="Arial"/>
        </w:rPr>
      </w:pPr>
      <w:r>
        <w:rPr>
          <w:rFonts w:ascii="Arial" w:hAnsi="Arial" w:cs="Arial"/>
        </w:rPr>
        <w:t>Planning communication provides a framework to stimulate thinking. When designing your communications plan you should consider:-</w:t>
      </w:r>
    </w:p>
    <w:p w:rsidR="00F403DA" w:rsidRDefault="00F403DA" w:rsidP="00C47456">
      <w:pPr>
        <w:numPr>
          <w:ilvl w:val="0"/>
          <w:numId w:val="27"/>
        </w:numPr>
        <w:rPr>
          <w:rFonts w:ascii="Arial" w:hAnsi="Arial" w:cs="Arial"/>
        </w:rPr>
      </w:pPr>
      <w:r>
        <w:rPr>
          <w:rFonts w:ascii="Arial" w:hAnsi="Arial" w:cs="Arial"/>
        </w:rPr>
        <w:t>The aims and objectives of the communication – what do you want to achieve?</w:t>
      </w:r>
    </w:p>
    <w:p w:rsidR="00F403DA" w:rsidRDefault="00F403DA" w:rsidP="00C47456">
      <w:pPr>
        <w:numPr>
          <w:ilvl w:val="0"/>
          <w:numId w:val="27"/>
        </w:numPr>
        <w:rPr>
          <w:rFonts w:ascii="Arial" w:hAnsi="Arial" w:cs="Arial"/>
        </w:rPr>
      </w:pPr>
      <w:r>
        <w:rPr>
          <w:rFonts w:ascii="Arial" w:hAnsi="Arial" w:cs="Arial"/>
        </w:rPr>
        <w:t>Your publics – who do want to communicate with?</w:t>
      </w:r>
    </w:p>
    <w:p w:rsidR="00F403DA" w:rsidRDefault="00F403DA" w:rsidP="00C47456">
      <w:pPr>
        <w:numPr>
          <w:ilvl w:val="0"/>
          <w:numId w:val="27"/>
        </w:numPr>
        <w:rPr>
          <w:rFonts w:ascii="Arial" w:hAnsi="Arial" w:cs="Arial"/>
        </w:rPr>
      </w:pPr>
      <w:r>
        <w:rPr>
          <w:rFonts w:ascii="Arial" w:hAnsi="Arial" w:cs="Arial"/>
        </w:rPr>
        <w:t>Strategy – What do you want to do? For example, proactive or reactive campaign? Targeted or general?</w:t>
      </w:r>
    </w:p>
    <w:p w:rsidR="00F403DA" w:rsidRDefault="00F403DA" w:rsidP="00C47456">
      <w:pPr>
        <w:numPr>
          <w:ilvl w:val="0"/>
          <w:numId w:val="27"/>
        </w:numPr>
        <w:rPr>
          <w:rFonts w:ascii="Arial" w:hAnsi="Arial" w:cs="Arial"/>
        </w:rPr>
      </w:pPr>
      <w:r>
        <w:rPr>
          <w:rFonts w:ascii="Arial" w:hAnsi="Arial" w:cs="Arial"/>
        </w:rPr>
        <w:t>Content for messages – what do you want to say?</w:t>
      </w:r>
    </w:p>
    <w:p w:rsidR="00F403DA" w:rsidRDefault="00F403DA" w:rsidP="00C47456">
      <w:pPr>
        <w:numPr>
          <w:ilvl w:val="0"/>
          <w:numId w:val="27"/>
        </w:numPr>
        <w:rPr>
          <w:rFonts w:ascii="Arial" w:hAnsi="Arial" w:cs="Arial"/>
        </w:rPr>
      </w:pPr>
      <w:r>
        <w:rPr>
          <w:rFonts w:ascii="Arial" w:hAnsi="Arial" w:cs="Arial"/>
        </w:rPr>
        <w:t>Tactics – what methods do you want to use? For example, press releases, one to one briefings, podcasts.</w:t>
      </w:r>
    </w:p>
    <w:p w:rsidR="00F403DA" w:rsidRDefault="00F403DA" w:rsidP="00C47456">
      <w:pPr>
        <w:numPr>
          <w:ilvl w:val="0"/>
          <w:numId w:val="27"/>
        </w:numPr>
        <w:rPr>
          <w:rFonts w:ascii="Arial" w:hAnsi="Arial" w:cs="Arial"/>
        </w:rPr>
      </w:pPr>
      <w:r>
        <w:rPr>
          <w:rFonts w:ascii="Arial" w:hAnsi="Arial" w:cs="Arial"/>
        </w:rPr>
        <w:t>Timescales</w:t>
      </w:r>
    </w:p>
    <w:p w:rsidR="00F403DA" w:rsidRDefault="00F403DA" w:rsidP="00C47456">
      <w:pPr>
        <w:numPr>
          <w:ilvl w:val="0"/>
          <w:numId w:val="27"/>
        </w:numPr>
        <w:rPr>
          <w:rFonts w:ascii="Arial" w:hAnsi="Arial" w:cs="Arial"/>
        </w:rPr>
      </w:pPr>
      <w:r>
        <w:rPr>
          <w:rFonts w:ascii="Arial" w:hAnsi="Arial" w:cs="Arial"/>
        </w:rPr>
        <w:t>Resources</w:t>
      </w:r>
    </w:p>
    <w:p w:rsidR="00F403DA" w:rsidRDefault="00F403DA" w:rsidP="00C47456">
      <w:pPr>
        <w:numPr>
          <w:ilvl w:val="0"/>
          <w:numId w:val="27"/>
        </w:numPr>
        <w:rPr>
          <w:rFonts w:ascii="Arial" w:hAnsi="Arial" w:cs="Arial"/>
        </w:rPr>
      </w:pPr>
      <w:r>
        <w:rPr>
          <w:rFonts w:ascii="Arial" w:hAnsi="Arial" w:cs="Arial"/>
        </w:rPr>
        <w:t>Evaluation</w:t>
      </w:r>
    </w:p>
    <w:p w:rsidR="00F403DA" w:rsidRDefault="00F403DA" w:rsidP="00FA0111">
      <w:pPr>
        <w:ind w:left="720"/>
        <w:rPr>
          <w:rFonts w:ascii="Arial" w:hAnsi="Arial" w:cs="Arial"/>
        </w:rPr>
      </w:pPr>
    </w:p>
    <w:p w:rsidR="00F403DA" w:rsidRPr="000719F2" w:rsidRDefault="00F403DA" w:rsidP="00FA0111">
      <w:pPr>
        <w:ind w:left="720"/>
        <w:rPr>
          <w:rFonts w:ascii="Arial" w:hAnsi="Arial" w:cs="Arial"/>
        </w:rPr>
      </w:pPr>
      <w:r>
        <w:rPr>
          <w:rFonts w:ascii="Arial" w:hAnsi="Arial" w:cs="Arial"/>
        </w:rPr>
        <w:t>Also, for more in-depth conversation or consultation with the public please see the Consultation Policy.</w:t>
      </w:r>
    </w:p>
    <w:p w:rsidR="00F403DA" w:rsidRDefault="00F403DA" w:rsidP="00D6510B">
      <w:pPr>
        <w:rPr>
          <w:rFonts w:ascii="Arial" w:hAnsi="Arial" w:cs="Arial"/>
          <w:b/>
        </w:rPr>
      </w:pPr>
    </w:p>
    <w:p w:rsidR="00F403DA" w:rsidRPr="00BA47FA" w:rsidRDefault="00F403DA" w:rsidP="00D6510B">
      <w:pPr>
        <w:rPr>
          <w:rFonts w:ascii="Arial" w:hAnsi="Arial" w:cs="Arial"/>
          <w:b/>
        </w:rPr>
      </w:pPr>
      <w:r>
        <w:rPr>
          <w:rFonts w:ascii="Arial" w:hAnsi="Arial" w:cs="Arial"/>
          <w:b/>
        </w:rPr>
        <w:t>11</w:t>
      </w:r>
      <w:r>
        <w:rPr>
          <w:rFonts w:ascii="Arial" w:hAnsi="Arial" w:cs="Arial"/>
          <w:b/>
        </w:rPr>
        <w:tab/>
        <w:t>Requests for Information</w:t>
      </w:r>
    </w:p>
    <w:p w:rsidR="00F403DA" w:rsidRDefault="00F403DA" w:rsidP="00E474F4">
      <w:pPr>
        <w:rPr>
          <w:rFonts w:ascii="Arial" w:hAnsi="Arial" w:cs="Arial"/>
          <w:b/>
        </w:rPr>
      </w:pPr>
    </w:p>
    <w:p w:rsidR="00F403DA" w:rsidRPr="00CC5F86" w:rsidRDefault="00F403DA" w:rsidP="00E474F4">
      <w:pPr>
        <w:ind w:left="720"/>
        <w:rPr>
          <w:rFonts w:ascii="Arial" w:hAnsi="Arial" w:cs="Arial"/>
          <w:b/>
        </w:rPr>
      </w:pPr>
      <w:r>
        <w:rPr>
          <w:rFonts w:ascii="Arial" w:hAnsi="Arial" w:cs="Arial"/>
          <w:b/>
        </w:rPr>
        <w:t>11</w:t>
      </w:r>
      <w:r w:rsidRPr="00CC5F86">
        <w:rPr>
          <w:rFonts w:ascii="Arial" w:hAnsi="Arial" w:cs="Arial"/>
          <w:b/>
        </w:rPr>
        <w:t>.1 MP enquiries</w:t>
      </w:r>
    </w:p>
    <w:p w:rsidR="00F403DA" w:rsidRDefault="00F403DA" w:rsidP="00E474F4">
      <w:pPr>
        <w:ind w:left="720"/>
        <w:rPr>
          <w:rFonts w:ascii="Arial" w:hAnsi="Arial" w:cs="Arial"/>
        </w:rPr>
      </w:pPr>
      <w:r>
        <w:rPr>
          <w:rFonts w:ascii="Arial" w:hAnsi="Arial" w:cs="Arial"/>
        </w:rPr>
        <w:t>Regular enquiries are sent to NHS Stockport from local MPs with regard to their constituents. If staff receive these they must be sent directly to the Communications department who will log the enquiry and arrange the appropriate response. All responses are signed off by the Managing Director.</w:t>
      </w:r>
    </w:p>
    <w:p w:rsidR="00F403DA" w:rsidRDefault="00F403DA" w:rsidP="00E474F4">
      <w:pPr>
        <w:ind w:left="720"/>
        <w:rPr>
          <w:rFonts w:ascii="Arial" w:hAnsi="Arial" w:cs="Arial"/>
        </w:rPr>
      </w:pPr>
    </w:p>
    <w:p w:rsidR="00F403DA" w:rsidRDefault="00F403DA" w:rsidP="00E474F4">
      <w:pPr>
        <w:ind w:left="720"/>
        <w:rPr>
          <w:rFonts w:ascii="Arial" w:hAnsi="Arial" w:cs="Arial"/>
        </w:rPr>
      </w:pPr>
      <w:r>
        <w:rPr>
          <w:rFonts w:ascii="Arial" w:hAnsi="Arial" w:cs="Arial"/>
        </w:rPr>
        <w:t>From time to time staff will be asked to provide information to prepare a response. Please reply promptly in order to provide a timely response.</w:t>
      </w:r>
    </w:p>
    <w:p w:rsidR="00F403DA" w:rsidRDefault="00F403DA" w:rsidP="00D6510B">
      <w:pPr>
        <w:rPr>
          <w:rFonts w:ascii="Arial" w:hAnsi="Arial" w:cs="Arial"/>
        </w:rPr>
      </w:pPr>
    </w:p>
    <w:p w:rsidR="00F403DA" w:rsidRDefault="00F403DA" w:rsidP="00306C8D">
      <w:pPr>
        <w:ind w:firstLine="720"/>
        <w:rPr>
          <w:rFonts w:ascii="Arial" w:hAnsi="Arial" w:cs="Arial"/>
        </w:rPr>
      </w:pPr>
    </w:p>
    <w:p w:rsidR="00F403DA" w:rsidRPr="00CC5F86" w:rsidRDefault="00F403DA" w:rsidP="00306C8D">
      <w:pPr>
        <w:ind w:firstLine="720"/>
        <w:rPr>
          <w:rFonts w:ascii="Arial" w:hAnsi="Arial" w:cs="Arial"/>
          <w:b/>
        </w:rPr>
      </w:pPr>
      <w:r>
        <w:rPr>
          <w:rFonts w:ascii="Arial" w:hAnsi="Arial" w:cs="Arial"/>
          <w:b/>
        </w:rPr>
        <w:t>11</w:t>
      </w:r>
      <w:r w:rsidRPr="00CC5F86">
        <w:rPr>
          <w:rFonts w:ascii="Arial" w:hAnsi="Arial" w:cs="Arial"/>
          <w:b/>
        </w:rPr>
        <w:t>.2 Freedom of Information requests</w:t>
      </w:r>
    </w:p>
    <w:p w:rsidR="00F403DA" w:rsidRDefault="00F403DA" w:rsidP="00CC5F86">
      <w:pPr>
        <w:autoSpaceDE w:val="0"/>
        <w:autoSpaceDN w:val="0"/>
        <w:adjustRightInd w:val="0"/>
        <w:ind w:left="720"/>
        <w:rPr>
          <w:rFonts w:ascii="Arial" w:hAnsi="Arial" w:cs="Arial"/>
          <w:color w:val="000000"/>
        </w:rPr>
      </w:pPr>
      <w:r>
        <w:rPr>
          <w:rFonts w:ascii="Arial" w:hAnsi="Arial" w:cs="Arial"/>
          <w:color w:val="000000"/>
        </w:rPr>
        <w:t>As a public body, NHS Stockport is subject to Freedom of information enquiries. We have a statutory duty to respond to these within 20 working days.</w:t>
      </w:r>
    </w:p>
    <w:p w:rsidR="00F403DA" w:rsidRDefault="00F403DA" w:rsidP="00CC5F86">
      <w:pPr>
        <w:autoSpaceDE w:val="0"/>
        <w:autoSpaceDN w:val="0"/>
        <w:adjustRightInd w:val="0"/>
        <w:ind w:left="720"/>
        <w:rPr>
          <w:rFonts w:ascii="Arial" w:hAnsi="Arial" w:cs="Arial"/>
          <w:color w:val="000000"/>
        </w:rPr>
      </w:pPr>
    </w:p>
    <w:p w:rsidR="00F403DA" w:rsidRDefault="00F403DA" w:rsidP="00CC5F86">
      <w:pPr>
        <w:autoSpaceDE w:val="0"/>
        <w:autoSpaceDN w:val="0"/>
        <w:adjustRightInd w:val="0"/>
        <w:ind w:left="720"/>
        <w:rPr>
          <w:rFonts w:ascii="Arial" w:hAnsi="Arial" w:cs="Arial"/>
          <w:color w:val="000000"/>
        </w:rPr>
      </w:pPr>
      <w:r>
        <w:rPr>
          <w:rFonts w:ascii="Arial" w:hAnsi="Arial" w:cs="Arial"/>
          <w:color w:val="000000"/>
        </w:rPr>
        <w:lastRenderedPageBreak/>
        <w:t xml:space="preserve">If you receive such a request please immediately forward this to the communications team at the following email: </w:t>
      </w:r>
      <w:hyperlink r:id="rId14" w:history="1">
        <w:r w:rsidRPr="003C7640">
          <w:rPr>
            <w:rStyle w:val="Hyperlink"/>
            <w:rFonts w:ascii="Arial" w:hAnsi="Arial" w:cs="Arial"/>
          </w:rPr>
          <w:t>sto-pct.foi@nhs.net</w:t>
        </w:r>
      </w:hyperlink>
    </w:p>
    <w:p w:rsidR="00F403DA" w:rsidRDefault="00F403DA" w:rsidP="00CC5F86">
      <w:pPr>
        <w:autoSpaceDE w:val="0"/>
        <w:autoSpaceDN w:val="0"/>
        <w:adjustRightInd w:val="0"/>
        <w:ind w:left="720"/>
        <w:rPr>
          <w:rFonts w:ascii="Arial" w:hAnsi="Arial" w:cs="Arial"/>
          <w:color w:val="000000"/>
        </w:rPr>
      </w:pPr>
    </w:p>
    <w:p w:rsidR="00F403DA" w:rsidRDefault="00F403DA" w:rsidP="00CC5F86">
      <w:pPr>
        <w:autoSpaceDE w:val="0"/>
        <w:autoSpaceDN w:val="0"/>
        <w:adjustRightInd w:val="0"/>
        <w:ind w:left="720"/>
        <w:rPr>
          <w:rFonts w:ascii="Arial" w:hAnsi="Arial" w:cs="Arial"/>
          <w:color w:val="000000"/>
        </w:rPr>
      </w:pPr>
      <w:r>
        <w:rPr>
          <w:rFonts w:ascii="Arial" w:hAnsi="Arial" w:cs="Arial"/>
          <w:color w:val="000000"/>
        </w:rPr>
        <w:t>If you are asked to provide information to respond to an FOI request please respond within the timescale provided in order for us to meet our statutory duty.</w:t>
      </w:r>
    </w:p>
    <w:p w:rsidR="00F403DA" w:rsidRDefault="00F403DA" w:rsidP="00326BE9">
      <w:pPr>
        <w:autoSpaceDE w:val="0"/>
        <w:autoSpaceDN w:val="0"/>
        <w:adjustRightInd w:val="0"/>
        <w:rPr>
          <w:rFonts w:ascii="Arial" w:hAnsi="Arial" w:cs="Arial"/>
          <w:color w:val="000000"/>
        </w:rPr>
      </w:pPr>
    </w:p>
    <w:p w:rsidR="00F403DA" w:rsidRDefault="00F403DA" w:rsidP="00326BE9">
      <w:pPr>
        <w:autoSpaceDE w:val="0"/>
        <w:autoSpaceDN w:val="0"/>
        <w:adjustRightInd w:val="0"/>
        <w:rPr>
          <w:rFonts w:ascii="Arial" w:hAnsi="Arial" w:cs="Arial"/>
          <w:b/>
          <w:color w:val="000000"/>
        </w:rPr>
      </w:pPr>
      <w:r>
        <w:rPr>
          <w:rFonts w:ascii="Arial" w:hAnsi="Arial" w:cs="Arial"/>
          <w:b/>
          <w:color w:val="000000"/>
        </w:rPr>
        <w:t xml:space="preserve">11. </w:t>
      </w:r>
      <w:r>
        <w:rPr>
          <w:rFonts w:ascii="Arial" w:hAnsi="Arial" w:cs="Arial"/>
          <w:b/>
          <w:color w:val="000000"/>
        </w:rPr>
        <w:tab/>
        <w:t>Stakeholder communications</w:t>
      </w:r>
    </w:p>
    <w:p w:rsidR="00F403DA" w:rsidRDefault="00F403DA" w:rsidP="00326BE9">
      <w:pPr>
        <w:autoSpaceDE w:val="0"/>
        <w:autoSpaceDN w:val="0"/>
        <w:adjustRightInd w:val="0"/>
        <w:rPr>
          <w:rFonts w:ascii="Arial" w:hAnsi="Arial" w:cs="Arial"/>
          <w:color w:val="000000"/>
        </w:rPr>
      </w:pPr>
    </w:p>
    <w:p w:rsidR="00F403DA" w:rsidRDefault="00F403DA" w:rsidP="00326BE9">
      <w:pPr>
        <w:autoSpaceDE w:val="0"/>
        <w:autoSpaceDN w:val="0"/>
        <w:adjustRightInd w:val="0"/>
        <w:ind w:left="720"/>
        <w:rPr>
          <w:rFonts w:ascii="Arial" w:hAnsi="Arial" w:cs="Arial"/>
          <w:color w:val="000000"/>
        </w:rPr>
      </w:pPr>
      <w:r>
        <w:rPr>
          <w:rFonts w:ascii="Arial" w:hAnsi="Arial" w:cs="Arial"/>
          <w:color w:val="000000"/>
        </w:rPr>
        <w:t>During your work it is important to consider if there are any elements that need communicating and who to. Internally you may need to consider those groups that interact with the public through their work, for example, PALs and Complaints. The following external stakeholders may need to be considered:-</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GPs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Other contractors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MPs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Councillors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Local Hospital departments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Other local NHS Providers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Council/Social services departments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LINks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Nursing and residential homes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Cluster leads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SHA leads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Carers groups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Other patient, community or voluntary groups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Children’s centres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Day centres</w:t>
      </w:r>
    </w:p>
    <w:p w:rsidR="00F403DA" w:rsidRDefault="00F403DA" w:rsidP="00987AE9">
      <w:pPr>
        <w:pStyle w:val="ListParagraph"/>
        <w:numPr>
          <w:ilvl w:val="0"/>
          <w:numId w:val="19"/>
        </w:numPr>
        <w:autoSpaceDE w:val="0"/>
        <w:autoSpaceDN w:val="0"/>
        <w:adjustRightInd w:val="0"/>
        <w:rPr>
          <w:rFonts w:ascii="Arial" w:hAnsi="Arial" w:cs="Arial"/>
        </w:rPr>
      </w:pPr>
      <w:r>
        <w:rPr>
          <w:rFonts w:ascii="Arial" w:hAnsi="Arial" w:cs="Arial"/>
        </w:rPr>
        <w:t>Libraries</w:t>
      </w:r>
    </w:p>
    <w:p w:rsidR="00F403DA" w:rsidRPr="008F7442" w:rsidRDefault="00F403DA" w:rsidP="008F7442">
      <w:pPr>
        <w:pStyle w:val="ListParagraph"/>
        <w:numPr>
          <w:ilvl w:val="0"/>
          <w:numId w:val="19"/>
        </w:numPr>
        <w:autoSpaceDE w:val="0"/>
        <w:autoSpaceDN w:val="0"/>
        <w:adjustRightInd w:val="0"/>
        <w:rPr>
          <w:rFonts w:ascii="Arial" w:hAnsi="Arial" w:cs="Arial"/>
        </w:rPr>
      </w:pPr>
      <w:r w:rsidRPr="008F7442">
        <w:rPr>
          <w:rFonts w:ascii="Arial" w:hAnsi="Arial" w:cs="Arial"/>
        </w:rPr>
        <w:t>Leisure centres</w:t>
      </w:r>
    </w:p>
    <w:p w:rsidR="00F403DA" w:rsidRDefault="00F403DA" w:rsidP="00987AE9">
      <w:pPr>
        <w:autoSpaceDE w:val="0"/>
        <w:autoSpaceDN w:val="0"/>
        <w:adjustRightInd w:val="0"/>
        <w:rPr>
          <w:rFonts w:ascii="Arial" w:hAnsi="Arial" w:cs="Arial"/>
          <w:color w:val="000000"/>
        </w:rPr>
      </w:pPr>
    </w:p>
    <w:p w:rsidR="00F403DA" w:rsidRPr="00326BE9" w:rsidRDefault="00F403DA" w:rsidP="00987AE9">
      <w:pPr>
        <w:autoSpaceDE w:val="0"/>
        <w:autoSpaceDN w:val="0"/>
        <w:adjustRightInd w:val="0"/>
        <w:rPr>
          <w:rFonts w:ascii="Arial" w:hAnsi="Arial" w:cs="Arial"/>
          <w:color w:val="000000"/>
        </w:rPr>
      </w:pPr>
    </w:p>
    <w:p w:rsidR="00F403DA" w:rsidRDefault="00F403DA" w:rsidP="00BE5862">
      <w:pPr>
        <w:rPr>
          <w:rFonts w:ascii="Arial" w:hAnsi="Arial" w:cs="Arial"/>
          <w:b/>
        </w:rPr>
      </w:pPr>
      <w:r>
        <w:rPr>
          <w:rFonts w:ascii="Arial" w:hAnsi="Arial" w:cs="Arial"/>
          <w:b/>
        </w:rPr>
        <w:t>12.</w:t>
      </w:r>
      <w:r>
        <w:rPr>
          <w:rFonts w:ascii="Arial" w:hAnsi="Arial" w:cs="Arial"/>
          <w:b/>
        </w:rPr>
        <w:tab/>
        <w:t>Equality Impact assessment</w:t>
      </w:r>
    </w:p>
    <w:p w:rsidR="00F403DA" w:rsidRPr="00715C09" w:rsidRDefault="00F403DA" w:rsidP="00BE5862">
      <w:pPr>
        <w:rPr>
          <w:rFonts w:ascii="Arial" w:hAnsi="Arial" w:cs="Arial"/>
          <w:b/>
        </w:rPr>
      </w:pPr>
    </w:p>
    <w:p w:rsidR="00F403DA" w:rsidRDefault="00F403DA" w:rsidP="00EB2429">
      <w:pPr>
        <w:ind w:left="720"/>
        <w:rPr>
          <w:rFonts w:ascii="Arial" w:hAnsi="Arial" w:cs="Arial"/>
        </w:rPr>
      </w:pPr>
      <w:r w:rsidRPr="00715C09">
        <w:rPr>
          <w:rFonts w:ascii="Arial" w:hAnsi="Arial" w:cs="Arial"/>
        </w:rPr>
        <w:t xml:space="preserve">All public bodies have a statutory duty under the Race Relation (Amendment) </w:t>
      </w:r>
      <w:r>
        <w:rPr>
          <w:rFonts w:ascii="Arial" w:hAnsi="Arial" w:cs="Arial"/>
        </w:rPr>
        <w:t xml:space="preserve">Act </w:t>
      </w:r>
      <w:r w:rsidRPr="00715C09">
        <w:rPr>
          <w:rFonts w:ascii="Arial" w:hAnsi="Arial" w:cs="Arial"/>
        </w:rPr>
        <w:t>2000 to “set out arrangements to assess and con</w:t>
      </w:r>
      <w:r>
        <w:rPr>
          <w:rFonts w:ascii="Arial" w:hAnsi="Arial" w:cs="Arial"/>
        </w:rPr>
        <w:t xml:space="preserve">sult on how their policies and functions impact on </w:t>
      </w:r>
      <w:r w:rsidRPr="00715C09">
        <w:rPr>
          <w:rFonts w:ascii="Arial" w:hAnsi="Arial" w:cs="Arial"/>
        </w:rPr>
        <w:t>race equality.” In effec</w:t>
      </w:r>
      <w:r>
        <w:rPr>
          <w:rFonts w:ascii="Arial" w:hAnsi="Arial" w:cs="Arial"/>
        </w:rPr>
        <w:t xml:space="preserve">t to undertake equality impact assessments on all </w:t>
      </w:r>
      <w:r w:rsidRPr="00715C09">
        <w:rPr>
          <w:rFonts w:ascii="Arial" w:hAnsi="Arial" w:cs="Arial"/>
        </w:rPr>
        <w:t>Policies/Procedures/Guidelines/Protocols and practice</w:t>
      </w:r>
      <w:r>
        <w:rPr>
          <w:rFonts w:ascii="Arial" w:hAnsi="Arial" w:cs="Arial"/>
        </w:rPr>
        <w:t>s.  The attached EIA relevance screening assesses that the Communications Policy will have a high impact on all equality groups. The following therefore sets out the communications commitments we make to these groups.</w:t>
      </w:r>
    </w:p>
    <w:p w:rsidR="00F403DA" w:rsidRDefault="00F403DA" w:rsidP="00EB2429">
      <w:pPr>
        <w:ind w:left="720"/>
        <w:rPr>
          <w:rFonts w:ascii="Arial" w:hAnsi="Arial" w:cs="Arial"/>
        </w:rPr>
      </w:pPr>
    </w:p>
    <w:p w:rsidR="00F403DA" w:rsidRDefault="00F403DA" w:rsidP="002E7226">
      <w:pPr>
        <w:tabs>
          <w:tab w:val="num" w:pos="1080"/>
        </w:tabs>
        <w:autoSpaceDE w:val="0"/>
        <w:autoSpaceDN w:val="0"/>
        <w:adjustRightInd w:val="0"/>
        <w:ind w:left="720"/>
        <w:rPr>
          <w:rFonts w:ascii="Arial" w:hAnsi="Arial" w:cs="Arial"/>
        </w:rPr>
      </w:pPr>
      <w:r w:rsidRPr="00C31E72">
        <w:rPr>
          <w:rFonts w:ascii="Arial" w:hAnsi="Arial" w:cs="Arial"/>
        </w:rPr>
        <w:t>The communication of good information promotes quality healthcare and offers patients assistance in making informed choices. NHS Stockport recognises that different patients have different needs and commits to ensuring that communications are accessible to all through the use of plain English, a range of formats &amp; language options.</w:t>
      </w:r>
      <w:r>
        <w:rPr>
          <w:rFonts w:ascii="Arial" w:hAnsi="Arial" w:cs="Arial"/>
        </w:rPr>
        <w:t xml:space="preserve"> Please see the Accessible communications Toolkit which provides guideline for good practice when communicating with minority groups.</w:t>
      </w:r>
    </w:p>
    <w:p w:rsidR="00F403DA" w:rsidRPr="00C31E72" w:rsidRDefault="00F403DA" w:rsidP="002E7226">
      <w:pPr>
        <w:rPr>
          <w:rFonts w:ascii="Arial" w:hAnsi="Arial" w:cs="Arial"/>
        </w:rPr>
      </w:pPr>
    </w:p>
    <w:p w:rsidR="00F403DA" w:rsidRPr="002E7226" w:rsidRDefault="00F403DA" w:rsidP="002E7226">
      <w:pPr>
        <w:tabs>
          <w:tab w:val="num" w:pos="1080"/>
        </w:tabs>
        <w:ind w:left="720"/>
        <w:rPr>
          <w:rFonts w:ascii="Arial" w:hAnsi="Arial" w:cs="Arial"/>
          <w:b/>
        </w:rPr>
      </w:pPr>
      <w:r>
        <w:rPr>
          <w:rFonts w:ascii="Arial" w:hAnsi="Arial" w:cs="Arial"/>
        </w:rPr>
        <w:t>T</w:t>
      </w:r>
      <w:r w:rsidRPr="00C31E72">
        <w:rPr>
          <w:rFonts w:ascii="Arial" w:hAnsi="Arial" w:cs="Arial"/>
        </w:rPr>
        <w:t xml:space="preserve">he </w:t>
      </w:r>
      <w:hyperlink r:id="rId15" w:history="1">
        <w:r w:rsidRPr="00C31E72">
          <w:rPr>
            <w:rStyle w:val="Hyperlink"/>
            <w:rFonts w:ascii="Arial" w:hAnsi="Arial"/>
          </w:rPr>
          <w:t>Equality &amp; Diversity pages of the NHS Stockport website</w:t>
        </w:r>
      </w:hyperlink>
      <w:r>
        <w:rPr>
          <w:rFonts w:ascii="Arial" w:hAnsi="Arial" w:cs="Arial"/>
        </w:rPr>
        <w:t xml:space="preserve"> </w:t>
      </w:r>
      <w:r w:rsidRPr="00C31E72">
        <w:rPr>
          <w:rFonts w:ascii="Arial" w:hAnsi="Arial" w:cs="Arial"/>
        </w:rPr>
        <w:t xml:space="preserve"> contain details of our policies, our training events, and both internal and external links to practical advice and examples of good practice. We will regularly update the website to ensure that the information contained is current and meaningful.</w:t>
      </w:r>
    </w:p>
    <w:p w:rsidR="00F403DA" w:rsidRDefault="00F403DA" w:rsidP="002E7226">
      <w:pPr>
        <w:rPr>
          <w:rFonts w:ascii="Arial" w:hAnsi="Arial" w:cs="Arial"/>
        </w:rPr>
      </w:pPr>
    </w:p>
    <w:p w:rsidR="00F403DA" w:rsidRDefault="00F403DA" w:rsidP="00C74D2D">
      <w:pPr>
        <w:tabs>
          <w:tab w:val="num" w:pos="1080"/>
        </w:tabs>
        <w:ind w:left="720"/>
        <w:rPr>
          <w:rFonts w:ascii="Arial" w:hAnsi="Arial" w:cs="Arial"/>
        </w:rPr>
      </w:pPr>
      <w:r w:rsidRPr="00C31E72">
        <w:rPr>
          <w:rFonts w:ascii="Arial" w:hAnsi="Arial" w:cs="Arial"/>
        </w:rPr>
        <w:t>We will use Stockport Interpreting Services to produce information in other languages for ethnic minorities when required and ensure that all corporate documents contain the ‘languages boxes’ to inform service users how to obtain a translation. We will produce large print documents for people with sight problems on request and use Eyeline Stockport to produce Braille or audio versions of communications when required.</w:t>
      </w:r>
    </w:p>
    <w:p w:rsidR="00F403DA" w:rsidRDefault="00F403DA" w:rsidP="00C74D2D">
      <w:pPr>
        <w:tabs>
          <w:tab w:val="num" w:pos="1080"/>
        </w:tabs>
        <w:ind w:left="720"/>
        <w:rPr>
          <w:rFonts w:ascii="Arial" w:hAnsi="Arial" w:cs="Arial"/>
        </w:rPr>
      </w:pPr>
    </w:p>
    <w:p w:rsidR="00F403DA" w:rsidRDefault="00F403DA" w:rsidP="00C74D2D">
      <w:pPr>
        <w:tabs>
          <w:tab w:val="num" w:pos="1080"/>
        </w:tabs>
        <w:ind w:left="720"/>
        <w:rPr>
          <w:rFonts w:ascii="Arial" w:hAnsi="Arial" w:cs="Arial"/>
        </w:rPr>
      </w:pPr>
      <w:r w:rsidRPr="00C31E72">
        <w:rPr>
          <w:rFonts w:ascii="Arial" w:hAnsi="Arial" w:cs="Arial"/>
        </w:rPr>
        <w:t xml:space="preserve">We will include a text reader facility on our website, conform to WCAG website accessibility guidelines and add a link in the header to information on translation facilities to ensure that everyone in our community has the same opportunity to access, understand, and influence our work. </w:t>
      </w:r>
    </w:p>
    <w:p w:rsidR="00F403DA" w:rsidRDefault="00F403DA" w:rsidP="00C74D2D">
      <w:pPr>
        <w:tabs>
          <w:tab w:val="num" w:pos="1080"/>
        </w:tabs>
        <w:ind w:left="720"/>
        <w:rPr>
          <w:rFonts w:ascii="Arial" w:hAnsi="Arial" w:cs="Arial"/>
        </w:rPr>
      </w:pPr>
    </w:p>
    <w:p w:rsidR="00F403DA" w:rsidRDefault="00F403DA" w:rsidP="00C74D2D">
      <w:pPr>
        <w:tabs>
          <w:tab w:val="num" w:pos="1080"/>
        </w:tabs>
        <w:ind w:left="720"/>
        <w:rPr>
          <w:rFonts w:ascii="Arial" w:hAnsi="Arial" w:cs="Arial"/>
        </w:rPr>
      </w:pPr>
      <w:r>
        <w:rPr>
          <w:rFonts w:ascii="Arial" w:hAnsi="Arial" w:cs="Arial"/>
        </w:rPr>
        <w:t>We will also use the following groups to target our messages:-</w:t>
      </w:r>
    </w:p>
    <w:p w:rsidR="00F403DA" w:rsidRDefault="00F403DA" w:rsidP="00EB2429">
      <w:pPr>
        <w:ind w:left="720"/>
        <w:rPr>
          <w:rFonts w:ascii="Arial" w:hAnsi="Arial" w:cs="Arial"/>
        </w:rPr>
      </w:pPr>
    </w:p>
    <w:tbl>
      <w:tblPr>
        <w:tblpPr w:leftFromText="180" w:rightFromText="180" w:vertAnchor="text" w:horzAnchor="page" w:tblpX="1794" w:tblpY="212"/>
        <w:tblW w:w="9223" w:type="dxa"/>
        <w:tblLook w:val="00A0" w:firstRow="1" w:lastRow="0" w:firstColumn="1" w:lastColumn="0" w:noHBand="0" w:noVBand="0"/>
      </w:tblPr>
      <w:tblGrid>
        <w:gridCol w:w="2776"/>
        <w:gridCol w:w="464"/>
        <w:gridCol w:w="5983"/>
      </w:tblGrid>
      <w:tr w:rsidR="00F403DA" w:rsidRPr="005D11E2" w:rsidTr="00C74D2D">
        <w:tc>
          <w:tcPr>
            <w:tcW w:w="2776" w:type="dxa"/>
          </w:tcPr>
          <w:p w:rsidR="00F403DA" w:rsidRPr="002C0835" w:rsidRDefault="00F403DA" w:rsidP="00C74D2D">
            <w:pPr>
              <w:rPr>
                <w:rFonts w:ascii="Arial" w:hAnsi="Arial" w:cs="Arial"/>
                <w:b/>
                <w:i/>
              </w:rPr>
            </w:pPr>
            <w:r w:rsidRPr="002C0835">
              <w:rPr>
                <w:rFonts w:ascii="Arial" w:hAnsi="Arial" w:cs="Arial"/>
                <w:b/>
                <w:i/>
              </w:rPr>
              <w:t>- Age</w:t>
            </w: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Central Youth</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Age Concern Stockport</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All Our Tomorrows Partnership</w:t>
            </w:r>
          </w:p>
        </w:tc>
      </w:tr>
      <w:tr w:rsidR="00F403DA" w:rsidRPr="005D11E2" w:rsidTr="00C74D2D">
        <w:tc>
          <w:tcPr>
            <w:tcW w:w="2776" w:type="dxa"/>
          </w:tcPr>
          <w:p w:rsidR="00F403DA" w:rsidRPr="002C0835" w:rsidRDefault="00F403DA" w:rsidP="00C74D2D">
            <w:pPr>
              <w:rPr>
                <w:rFonts w:ascii="Arial" w:hAnsi="Arial" w:cs="Arial"/>
                <w:b/>
                <w:i/>
              </w:rPr>
            </w:pPr>
            <w:r w:rsidRPr="002C0835">
              <w:rPr>
                <w:rFonts w:ascii="Arial" w:hAnsi="Arial" w:cs="Arial"/>
                <w:b/>
                <w:i/>
              </w:rPr>
              <w:t>- Gender</w:t>
            </w: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Stockport Women’s Aid</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Stockport Women’s Centre</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Asian Women’s Support Group</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The Fawcett Society</w:t>
            </w:r>
          </w:p>
        </w:tc>
      </w:tr>
      <w:tr w:rsidR="00F403DA" w:rsidRPr="005D11E2" w:rsidTr="00C74D2D">
        <w:tc>
          <w:tcPr>
            <w:tcW w:w="2776" w:type="dxa"/>
          </w:tcPr>
          <w:p w:rsidR="00F403DA" w:rsidRPr="002C0835" w:rsidRDefault="00F403DA" w:rsidP="00C74D2D">
            <w:pPr>
              <w:rPr>
                <w:rFonts w:ascii="Arial" w:hAnsi="Arial" w:cs="Arial"/>
                <w:b/>
                <w:i/>
              </w:rPr>
            </w:pPr>
            <w:r w:rsidRPr="002C0835">
              <w:rPr>
                <w:rFonts w:ascii="Arial" w:hAnsi="Arial" w:cs="Arial"/>
                <w:b/>
                <w:i/>
              </w:rPr>
              <w:t>- Race</w:t>
            </w: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Stockport’s Ethnic Diversity Service</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African Caribbean Community Association (ACCA)</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Nia Kumba</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Stockport BME Group</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The Black Health Agency</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Wai Chin Chinese Society</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Asian Heritage Centre</w:t>
            </w:r>
          </w:p>
        </w:tc>
      </w:tr>
      <w:tr w:rsidR="00F403DA" w:rsidRPr="005D11E2" w:rsidTr="00C74D2D">
        <w:tc>
          <w:tcPr>
            <w:tcW w:w="2776" w:type="dxa"/>
          </w:tcPr>
          <w:p w:rsidR="00F403DA" w:rsidRPr="002C0835" w:rsidRDefault="00F403DA" w:rsidP="00C74D2D">
            <w:pPr>
              <w:rPr>
                <w:rFonts w:ascii="Arial" w:hAnsi="Arial" w:cs="Arial"/>
                <w:b/>
                <w:i/>
              </w:rPr>
            </w:pPr>
            <w:r w:rsidRPr="002C0835">
              <w:rPr>
                <w:rFonts w:ascii="Arial" w:hAnsi="Arial" w:cs="Arial"/>
                <w:b/>
                <w:i/>
              </w:rPr>
              <w:t>- Religion</w:t>
            </w: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Stockport Inter-Faith Network</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Cheadle Muslim Association</w:t>
            </w:r>
          </w:p>
        </w:tc>
      </w:tr>
      <w:tr w:rsidR="00F403DA" w:rsidRPr="005D11E2" w:rsidTr="00C74D2D">
        <w:tc>
          <w:tcPr>
            <w:tcW w:w="2776" w:type="dxa"/>
          </w:tcPr>
          <w:p w:rsidR="00F403DA" w:rsidRPr="002C0835" w:rsidRDefault="00F403DA" w:rsidP="00C74D2D">
            <w:pPr>
              <w:rPr>
                <w:rFonts w:ascii="Arial" w:hAnsi="Arial" w:cs="Arial"/>
                <w:b/>
                <w:i/>
              </w:rPr>
            </w:pPr>
            <w:r w:rsidRPr="002C0835">
              <w:rPr>
                <w:rFonts w:ascii="Arial" w:hAnsi="Arial" w:cs="Arial"/>
                <w:b/>
                <w:i/>
              </w:rPr>
              <w:t>- Sexual Orientation</w:t>
            </w: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Out In Stockport LGBT network</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People Like Us Stockport (PLUS) LGB group</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The BASE LGBT youth group</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The Lesbian and Gay Foundation</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Stonewall</w:t>
            </w:r>
          </w:p>
        </w:tc>
      </w:tr>
      <w:tr w:rsidR="00F403DA" w:rsidRPr="005D11E2" w:rsidTr="00C74D2D">
        <w:tc>
          <w:tcPr>
            <w:tcW w:w="2776" w:type="dxa"/>
          </w:tcPr>
          <w:p w:rsidR="00F403DA" w:rsidRPr="002C0835" w:rsidRDefault="00F403DA" w:rsidP="00C74D2D">
            <w:pPr>
              <w:rPr>
                <w:rFonts w:ascii="Arial" w:hAnsi="Arial" w:cs="Arial"/>
                <w:b/>
                <w:i/>
              </w:rPr>
            </w:pPr>
            <w:r w:rsidRPr="002C0835">
              <w:rPr>
                <w:rFonts w:ascii="Arial" w:hAnsi="Arial" w:cs="Arial"/>
                <w:b/>
                <w:i/>
              </w:rPr>
              <w:t>- Trans</w:t>
            </w: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Press for Change</w:t>
            </w:r>
          </w:p>
        </w:tc>
      </w:tr>
      <w:tr w:rsidR="00F403DA" w:rsidRPr="005D11E2" w:rsidTr="00C74D2D">
        <w:tc>
          <w:tcPr>
            <w:tcW w:w="2776" w:type="dxa"/>
          </w:tcPr>
          <w:p w:rsidR="00F403DA" w:rsidRPr="002C0835" w:rsidRDefault="00F403DA" w:rsidP="00C74D2D">
            <w:pPr>
              <w:rPr>
                <w:rFonts w:ascii="Arial" w:hAnsi="Arial" w:cs="Arial"/>
                <w:b/>
                <w:i/>
              </w:rPr>
            </w:pPr>
            <w:r w:rsidRPr="002C0835">
              <w:rPr>
                <w:rFonts w:ascii="Arial" w:hAnsi="Arial" w:cs="Arial"/>
                <w:b/>
                <w:i/>
              </w:rPr>
              <w:t>- Disability</w:t>
            </w: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Disability Stockport</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Eyeline Stockport</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Pure Innovations</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Children &amp; Young People’s Disability Partnership</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Royal National Institute for the Blind</w:t>
            </w:r>
          </w:p>
        </w:tc>
      </w:tr>
      <w:tr w:rsidR="00F403DA" w:rsidRPr="005D11E2" w:rsidTr="00C74D2D">
        <w:tc>
          <w:tcPr>
            <w:tcW w:w="2776" w:type="dxa"/>
          </w:tcPr>
          <w:p w:rsidR="00F403DA" w:rsidRPr="002C0835" w:rsidRDefault="00F403DA" w:rsidP="00C74D2D">
            <w:pPr>
              <w:rPr>
                <w:rFonts w:ascii="Arial" w:hAnsi="Arial" w:cs="Arial"/>
                <w:b/>
                <w:i/>
              </w:rPr>
            </w:pPr>
          </w:p>
        </w:tc>
        <w:tc>
          <w:tcPr>
            <w:tcW w:w="464" w:type="dxa"/>
          </w:tcPr>
          <w:p w:rsidR="00F403DA" w:rsidRPr="005D11E2" w:rsidRDefault="00F403DA" w:rsidP="00C74D2D">
            <w:pPr>
              <w:rPr>
                <w:rFonts w:ascii="Arial" w:hAnsi="Arial" w:cs="Arial"/>
              </w:rPr>
            </w:pPr>
            <w:r w:rsidRPr="005D11E2">
              <w:rPr>
                <w:rFonts w:ascii="Arial" w:hAnsi="Arial" w:cs="Arial"/>
              </w:rPr>
              <w:t>•</w:t>
            </w:r>
          </w:p>
        </w:tc>
        <w:tc>
          <w:tcPr>
            <w:tcW w:w="5983" w:type="dxa"/>
          </w:tcPr>
          <w:p w:rsidR="00F403DA" w:rsidRPr="005D11E2" w:rsidRDefault="00F403DA" w:rsidP="00C74D2D">
            <w:pPr>
              <w:rPr>
                <w:rFonts w:ascii="Arial" w:hAnsi="Arial" w:cs="Arial"/>
              </w:rPr>
            </w:pPr>
            <w:r w:rsidRPr="005D11E2">
              <w:rPr>
                <w:rFonts w:ascii="Arial" w:hAnsi="Arial" w:cs="Arial"/>
              </w:rPr>
              <w:t>Royal National Institute for the Deaf</w:t>
            </w:r>
          </w:p>
        </w:tc>
      </w:tr>
    </w:tbl>
    <w:p w:rsidR="00F403DA" w:rsidRDefault="00F403DA" w:rsidP="002E7226">
      <w:pPr>
        <w:rPr>
          <w:rFonts w:ascii="Arial" w:hAnsi="Arial" w:cs="Arial"/>
        </w:rPr>
      </w:pPr>
    </w:p>
    <w:p w:rsidR="00F403DA" w:rsidRDefault="00F403DA" w:rsidP="00EB2429">
      <w:pPr>
        <w:ind w:left="720"/>
        <w:rPr>
          <w:rFonts w:ascii="Arial" w:hAnsi="Arial" w:cs="Arial"/>
        </w:rPr>
      </w:pPr>
    </w:p>
    <w:p w:rsidR="00F403DA" w:rsidRDefault="00F403DA" w:rsidP="00EB2429">
      <w:pPr>
        <w:ind w:left="720"/>
        <w:rPr>
          <w:rFonts w:ascii="Arial" w:hAnsi="Arial" w:cs="Arial"/>
        </w:rPr>
      </w:pPr>
    </w:p>
    <w:p w:rsidR="00F403DA" w:rsidRPr="00715C09" w:rsidRDefault="00F403DA" w:rsidP="00BE5862">
      <w:pPr>
        <w:rPr>
          <w:rFonts w:ascii="Arial" w:hAnsi="Arial" w:cs="Arial"/>
        </w:rPr>
      </w:pPr>
      <w:r w:rsidRPr="00715C09">
        <w:rPr>
          <w:rFonts w:ascii="Arial" w:hAnsi="Arial" w:cs="Arial"/>
          <w:b/>
        </w:rPr>
        <w:t>5</w:t>
      </w:r>
      <w:r w:rsidRPr="00715C09">
        <w:rPr>
          <w:rFonts w:ascii="Arial" w:hAnsi="Arial" w:cs="Arial"/>
          <w:b/>
        </w:rPr>
        <w:tab/>
        <w:t>Training</w:t>
      </w:r>
    </w:p>
    <w:p w:rsidR="00F403DA" w:rsidRPr="00715C09" w:rsidRDefault="00F403DA" w:rsidP="00BE5862">
      <w:pPr>
        <w:rPr>
          <w:rFonts w:ascii="Arial" w:hAnsi="Arial" w:cs="Arial"/>
        </w:rPr>
      </w:pPr>
    </w:p>
    <w:p w:rsidR="00F403DA" w:rsidRDefault="00F403DA" w:rsidP="00F66266">
      <w:pPr>
        <w:ind w:left="720"/>
        <w:rPr>
          <w:rFonts w:ascii="Arial" w:hAnsi="Arial" w:cs="Arial"/>
        </w:rPr>
      </w:pPr>
      <w:r>
        <w:rPr>
          <w:rFonts w:ascii="Arial" w:hAnsi="Arial" w:cs="Arial"/>
        </w:rPr>
        <w:t>Staff that will be expected to undertaken low level media interviews will be able to seek advice and guidance from the communications team. Senior staff who wish to take part in media training should contact the Communications team for advice.</w:t>
      </w:r>
    </w:p>
    <w:p w:rsidR="00F403DA" w:rsidRDefault="00F403DA" w:rsidP="00F66266">
      <w:pPr>
        <w:ind w:left="720"/>
        <w:rPr>
          <w:rFonts w:ascii="Arial" w:hAnsi="Arial" w:cs="Arial"/>
        </w:rPr>
      </w:pPr>
    </w:p>
    <w:p w:rsidR="00F403DA" w:rsidRPr="00715C09" w:rsidRDefault="00F403DA" w:rsidP="007902D5">
      <w:pPr>
        <w:ind w:left="720"/>
        <w:rPr>
          <w:rFonts w:ascii="Arial" w:hAnsi="Arial" w:cs="Arial"/>
        </w:rPr>
      </w:pPr>
      <w:r>
        <w:rPr>
          <w:rFonts w:ascii="Arial" w:hAnsi="Arial" w:cs="Arial"/>
        </w:rPr>
        <w:t xml:space="preserve"> </w:t>
      </w:r>
    </w:p>
    <w:p w:rsidR="00F403DA" w:rsidRPr="00715C09" w:rsidRDefault="00F403DA" w:rsidP="00BE5862">
      <w:pPr>
        <w:rPr>
          <w:rFonts w:ascii="Arial" w:hAnsi="Arial" w:cs="Arial"/>
          <w:b/>
        </w:rPr>
      </w:pPr>
      <w:r w:rsidRPr="00715C09">
        <w:rPr>
          <w:rFonts w:ascii="Arial" w:hAnsi="Arial" w:cs="Arial"/>
          <w:b/>
        </w:rPr>
        <w:t>7</w:t>
      </w:r>
      <w:r w:rsidRPr="00715C09">
        <w:rPr>
          <w:rFonts w:ascii="Arial" w:hAnsi="Arial" w:cs="Arial"/>
          <w:b/>
        </w:rPr>
        <w:tab/>
        <w:t>Associated Documentation</w:t>
      </w:r>
    </w:p>
    <w:p w:rsidR="00F403DA" w:rsidRPr="00715C09" w:rsidRDefault="00F403DA" w:rsidP="00BE5862">
      <w:pPr>
        <w:rPr>
          <w:rFonts w:ascii="Arial" w:hAnsi="Arial" w:cs="Arial"/>
          <w:b/>
          <w:lang w:eastAsia="en-GB"/>
        </w:rPr>
      </w:pPr>
    </w:p>
    <w:p w:rsidR="00F403DA" w:rsidRPr="00715C09" w:rsidRDefault="00F403DA" w:rsidP="00BE5862">
      <w:pPr>
        <w:rPr>
          <w:rFonts w:ascii="Arial" w:hAnsi="Arial" w:cs="Arial"/>
          <w:b/>
          <w:bCs/>
        </w:rPr>
      </w:pPr>
    </w:p>
    <w:p w:rsidR="00F403DA" w:rsidRPr="00715C09" w:rsidRDefault="00F403DA" w:rsidP="00BE5862">
      <w:pPr>
        <w:pStyle w:val="Heading1"/>
        <w:rPr>
          <w:rFonts w:cs="Arial"/>
          <w:smallCaps/>
          <w:sz w:val="24"/>
        </w:rPr>
      </w:pPr>
      <w:r w:rsidRPr="00715C09">
        <w:rPr>
          <w:rFonts w:cs="Arial"/>
          <w:smallCaps/>
          <w:sz w:val="24"/>
        </w:rPr>
        <w:t>Equality Impact Assessment – Relevance Screening</w:t>
      </w:r>
    </w:p>
    <w:p w:rsidR="00F403DA" w:rsidRPr="00715C09" w:rsidRDefault="00F403DA" w:rsidP="00BE5862">
      <w:pPr>
        <w:rPr>
          <w:rFonts w:ascii="Arial" w:hAnsi="Arial" w:cs="Arial"/>
        </w:rPr>
      </w:pPr>
    </w:p>
    <w:p w:rsidR="00F403DA" w:rsidRPr="00715C09" w:rsidRDefault="00F403DA" w:rsidP="00BE586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4225"/>
        <w:gridCol w:w="1058"/>
        <w:gridCol w:w="1190"/>
        <w:gridCol w:w="1047"/>
        <w:gridCol w:w="1103"/>
      </w:tblGrid>
      <w:tr w:rsidR="00F403DA" w:rsidRPr="00715C09" w:rsidTr="00151691">
        <w:tc>
          <w:tcPr>
            <w:tcW w:w="550" w:type="dxa"/>
            <w:shd w:val="clear" w:color="auto" w:fill="F2F2F2"/>
          </w:tcPr>
          <w:p w:rsidR="00F403DA" w:rsidRPr="00715C09" w:rsidRDefault="00F403DA" w:rsidP="00151691">
            <w:pPr>
              <w:rPr>
                <w:rFonts w:ascii="Arial" w:hAnsi="Arial" w:cs="Arial"/>
              </w:rPr>
            </w:pPr>
            <w:r w:rsidRPr="00715C09">
              <w:rPr>
                <w:rFonts w:ascii="Arial" w:hAnsi="Arial" w:cs="Arial"/>
              </w:rPr>
              <w:t>1.</w:t>
            </w:r>
          </w:p>
        </w:tc>
        <w:tc>
          <w:tcPr>
            <w:tcW w:w="4703" w:type="dxa"/>
            <w:shd w:val="clear" w:color="auto" w:fill="F2F2F2"/>
          </w:tcPr>
          <w:p w:rsidR="00F403DA" w:rsidRPr="00715C09" w:rsidRDefault="00F403DA" w:rsidP="00151691">
            <w:pPr>
              <w:rPr>
                <w:rFonts w:ascii="Arial" w:hAnsi="Arial" w:cs="Arial"/>
                <w:b/>
              </w:rPr>
            </w:pPr>
            <w:r w:rsidRPr="00715C09">
              <w:rPr>
                <w:rFonts w:ascii="Arial" w:hAnsi="Arial" w:cs="Arial"/>
                <w:b/>
              </w:rPr>
              <w:t>Name of the Policy*:</w:t>
            </w:r>
          </w:p>
        </w:tc>
        <w:tc>
          <w:tcPr>
            <w:tcW w:w="4601" w:type="dxa"/>
            <w:gridSpan w:val="4"/>
          </w:tcPr>
          <w:p w:rsidR="00F403DA" w:rsidRPr="00715C09" w:rsidRDefault="00F403DA" w:rsidP="00151691">
            <w:pPr>
              <w:rPr>
                <w:rFonts w:ascii="Arial" w:hAnsi="Arial" w:cs="Arial"/>
              </w:rPr>
            </w:pPr>
            <w:r>
              <w:rPr>
                <w:rFonts w:ascii="Arial" w:hAnsi="Arial" w:cs="Arial"/>
              </w:rPr>
              <w:t>Communications policy</w:t>
            </w:r>
          </w:p>
        </w:tc>
      </w:tr>
      <w:tr w:rsidR="00F403DA" w:rsidRPr="00715C09" w:rsidTr="00151691">
        <w:tc>
          <w:tcPr>
            <w:tcW w:w="550" w:type="dxa"/>
            <w:shd w:val="clear" w:color="auto" w:fill="F2F2F2"/>
          </w:tcPr>
          <w:p w:rsidR="00F403DA" w:rsidRPr="00715C09" w:rsidRDefault="00F403DA" w:rsidP="00151691">
            <w:pPr>
              <w:rPr>
                <w:rFonts w:ascii="Arial" w:hAnsi="Arial" w:cs="Arial"/>
              </w:rPr>
            </w:pPr>
            <w:r w:rsidRPr="00715C09">
              <w:rPr>
                <w:rFonts w:ascii="Arial" w:hAnsi="Arial" w:cs="Arial"/>
              </w:rPr>
              <w:t>2.</w:t>
            </w:r>
          </w:p>
        </w:tc>
        <w:tc>
          <w:tcPr>
            <w:tcW w:w="4703" w:type="dxa"/>
            <w:shd w:val="clear" w:color="auto" w:fill="F2F2F2"/>
          </w:tcPr>
          <w:p w:rsidR="00F403DA" w:rsidRPr="00715C09" w:rsidRDefault="00F403DA" w:rsidP="00151691">
            <w:pPr>
              <w:rPr>
                <w:rFonts w:ascii="Arial" w:hAnsi="Arial" w:cs="Arial"/>
                <w:b/>
              </w:rPr>
            </w:pPr>
            <w:r w:rsidRPr="00715C09">
              <w:rPr>
                <w:rFonts w:ascii="Arial" w:hAnsi="Arial" w:cs="Arial"/>
                <w:b/>
              </w:rPr>
              <w:t>Person Responsible:</w:t>
            </w:r>
          </w:p>
        </w:tc>
        <w:tc>
          <w:tcPr>
            <w:tcW w:w="4601" w:type="dxa"/>
            <w:gridSpan w:val="4"/>
          </w:tcPr>
          <w:p w:rsidR="00F403DA" w:rsidRPr="00715C09" w:rsidRDefault="00F403DA" w:rsidP="00151691">
            <w:pPr>
              <w:rPr>
                <w:rFonts w:ascii="Arial" w:hAnsi="Arial" w:cs="Arial"/>
              </w:rPr>
            </w:pPr>
            <w:r>
              <w:rPr>
                <w:rFonts w:ascii="Arial" w:hAnsi="Arial" w:cs="Arial"/>
              </w:rPr>
              <w:t>Head of Communications</w:t>
            </w:r>
          </w:p>
        </w:tc>
      </w:tr>
      <w:tr w:rsidR="00F403DA" w:rsidRPr="00715C09" w:rsidTr="00151691">
        <w:tc>
          <w:tcPr>
            <w:tcW w:w="550" w:type="dxa"/>
            <w:shd w:val="clear" w:color="auto" w:fill="F2F2F2"/>
          </w:tcPr>
          <w:p w:rsidR="00F403DA" w:rsidRPr="00715C09" w:rsidRDefault="00F403DA" w:rsidP="00151691">
            <w:pPr>
              <w:rPr>
                <w:rFonts w:ascii="Arial" w:hAnsi="Arial" w:cs="Arial"/>
              </w:rPr>
            </w:pPr>
            <w:r w:rsidRPr="00715C09">
              <w:rPr>
                <w:rFonts w:ascii="Arial" w:hAnsi="Arial" w:cs="Arial"/>
              </w:rPr>
              <w:t>3.</w:t>
            </w:r>
          </w:p>
        </w:tc>
        <w:tc>
          <w:tcPr>
            <w:tcW w:w="4703" w:type="dxa"/>
            <w:shd w:val="clear" w:color="auto" w:fill="F2F2F2"/>
          </w:tcPr>
          <w:p w:rsidR="00F403DA" w:rsidRPr="00715C09" w:rsidRDefault="00F403DA" w:rsidP="00151691">
            <w:pPr>
              <w:rPr>
                <w:rFonts w:ascii="Arial" w:hAnsi="Arial" w:cs="Arial"/>
                <w:b/>
              </w:rPr>
            </w:pPr>
            <w:r w:rsidRPr="00715C09">
              <w:rPr>
                <w:rFonts w:ascii="Arial" w:hAnsi="Arial" w:cs="Arial"/>
                <w:b/>
              </w:rPr>
              <w:t>What are the main aims of the Policy*?</w:t>
            </w:r>
          </w:p>
        </w:tc>
        <w:tc>
          <w:tcPr>
            <w:tcW w:w="4601" w:type="dxa"/>
            <w:gridSpan w:val="4"/>
          </w:tcPr>
          <w:p w:rsidR="00F403DA" w:rsidRPr="002752CA" w:rsidRDefault="00F403DA" w:rsidP="002752CA">
            <w:pPr>
              <w:spacing w:before="100" w:beforeAutospacing="1" w:after="100" w:afterAutospacing="1"/>
              <w:rPr>
                <w:rStyle w:val="Strong"/>
                <w:rFonts w:ascii="Arial" w:hAnsi="Arial" w:cs="Arial"/>
                <w:b w:val="0"/>
              </w:rPr>
            </w:pPr>
            <w:r w:rsidRPr="002752CA">
              <w:rPr>
                <w:rStyle w:val="Strong"/>
                <w:rFonts w:ascii="Arial" w:hAnsi="Arial" w:cs="Arial"/>
                <w:b w:val="0"/>
              </w:rPr>
              <w:t>To ensure that communication within and from the PCT is:-</w:t>
            </w:r>
          </w:p>
          <w:p w:rsidR="00F403DA" w:rsidRPr="002752CA" w:rsidRDefault="00F403DA" w:rsidP="002752CA">
            <w:pPr>
              <w:pStyle w:val="ListParagraph"/>
              <w:numPr>
                <w:ilvl w:val="0"/>
                <w:numId w:val="22"/>
              </w:numPr>
              <w:spacing w:before="100" w:beforeAutospacing="1" w:after="100" w:afterAutospacing="1"/>
              <w:rPr>
                <w:rStyle w:val="Strong"/>
                <w:rFonts w:ascii="Arial" w:hAnsi="Arial" w:cs="Arial"/>
                <w:b w:val="0"/>
                <w:bCs w:val="0"/>
              </w:rPr>
            </w:pPr>
            <w:r w:rsidRPr="002752CA">
              <w:rPr>
                <w:rStyle w:val="Strong"/>
                <w:rFonts w:ascii="Arial" w:hAnsi="Arial" w:cs="Arial"/>
                <w:b w:val="0"/>
              </w:rPr>
              <w:t>Clear and professional</w:t>
            </w:r>
          </w:p>
          <w:p w:rsidR="00F403DA" w:rsidRPr="002752CA" w:rsidRDefault="00F403DA" w:rsidP="002752CA">
            <w:pPr>
              <w:pStyle w:val="ListParagraph"/>
              <w:numPr>
                <w:ilvl w:val="0"/>
                <w:numId w:val="22"/>
              </w:numPr>
              <w:spacing w:before="100" w:beforeAutospacing="1" w:after="100" w:afterAutospacing="1"/>
              <w:rPr>
                <w:rStyle w:val="Strong"/>
                <w:rFonts w:ascii="Arial" w:hAnsi="Arial" w:cs="Arial"/>
                <w:b w:val="0"/>
                <w:bCs w:val="0"/>
              </w:rPr>
            </w:pPr>
            <w:r w:rsidRPr="002752CA">
              <w:rPr>
                <w:rStyle w:val="Strong"/>
                <w:rFonts w:ascii="Arial" w:hAnsi="Arial" w:cs="Arial"/>
                <w:b w:val="0"/>
              </w:rPr>
              <w:t>Cost-effective</w:t>
            </w:r>
          </w:p>
          <w:p w:rsidR="00F403DA" w:rsidRPr="002752CA" w:rsidRDefault="00F403DA" w:rsidP="002752CA">
            <w:pPr>
              <w:pStyle w:val="ListParagraph"/>
              <w:numPr>
                <w:ilvl w:val="0"/>
                <w:numId w:val="22"/>
              </w:numPr>
              <w:spacing w:before="100" w:beforeAutospacing="1" w:after="100" w:afterAutospacing="1"/>
              <w:rPr>
                <w:rStyle w:val="Strong"/>
                <w:rFonts w:ascii="Arial" w:hAnsi="Arial" w:cs="Arial"/>
                <w:b w:val="0"/>
                <w:bCs w:val="0"/>
              </w:rPr>
            </w:pPr>
            <w:r w:rsidRPr="002752CA">
              <w:rPr>
                <w:rStyle w:val="Strong"/>
                <w:rFonts w:ascii="Arial" w:hAnsi="Arial" w:cs="Arial"/>
                <w:b w:val="0"/>
              </w:rPr>
              <w:t>Straightforward</w:t>
            </w:r>
          </w:p>
          <w:p w:rsidR="00F403DA" w:rsidRPr="002752CA" w:rsidRDefault="00F403DA" w:rsidP="002752CA">
            <w:pPr>
              <w:pStyle w:val="ListParagraph"/>
              <w:numPr>
                <w:ilvl w:val="0"/>
                <w:numId w:val="22"/>
              </w:numPr>
              <w:spacing w:before="100" w:beforeAutospacing="1" w:after="100" w:afterAutospacing="1"/>
              <w:rPr>
                <w:rFonts w:ascii="Arial" w:hAnsi="Arial" w:cs="Arial"/>
                <w:b/>
              </w:rPr>
            </w:pPr>
            <w:r w:rsidRPr="002752CA">
              <w:rPr>
                <w:rStyle w:val="Strong"/>
                <w:rFonts w:ascii="Arial" w:hAnsi="Arial" w:cs="Arial"/>
                <w:b w:val="0"/>
              </w:rPr>
              <w:t>Modern</w:t>
            </w:r>
            <w:r w:rsidRPr="002752CA">
              <w:rPr>
                <w:rFonts w:ascii="Arial" w:hAnsi="Arial" w:cs="Arial"/>
                <w:b/>
              </w:rPr>
              <w:t xml:space="preserve"> </w:t>
            </w:r>
          </w:p>
          <w:p w:rsidR="00F403DA" w:rsidRPr="002752CA" w:rsidRDefault="00F403DA" w:rsidP="002752CA">
            <w:pPr>
              <w:numPr>
                <w:ilvl w:val="0"/>
                <w:numId w:val="22"/>
              </w:numPr>
              <w:spacing w:before="100" w:beforeAutospacing="1" w:after="100" w:afterAutospacing="1"/>
              <w:rPr>
                <w:rFonts w:ascii="Arial" w:hAnsi="Arial" w:cs="Arial"/>
                <w:b/>
              </w:rPr>
            </w:pPr>
            <w:r w:rsidRPr="002752CA">
              <w:rPr>
                <w:rStyle w:val="Strong"/>
                <w:rFonts w:ascii="Arial" w:hAnsi="Arial" w:cs="Arial"/>
                <w:b w:val="0"/>
              </w:rPr>
              <w:t>Accessible</w:t>
            </w:r>
            <w:r w:rsidRPr="002752CA">
              <w:rPr>
                <w:rFonts w:ascii="Arial" w:hAnsi="Arial" w:cs="Arial"/>
                <w:b/>
              </w:rPr>
              <w:t xml:space="preserve"> </w:t>
            </w:r>
          </w:p>
          <w:p w:rsidR="00F403DA" w:rsidRPr="002752CA" w:rsidRDefault="00F403DA" w:rsidP="002752CA">
            <w:pPr>
              <w:numPr>
                <w:ilvl w:val="0"/>
                <w:numId w:val="22"/>
              </w:numPr>
              <w:spacing w:before="100" w:beforeAutospacing="1" w:after="100" w:afterAutospacing="1"/>
              <w:rPr>
                <w:rFonts w:ascii="Arial" w:hAnsi="Arial" w:cs="Arial"/>
                <w:b/>
              </w:rPr>
            </w:pPr>
            <w:r w:rsidRPr="002752CA">
              <w:rPr>
                <w:rStyle w:val="Strong"/>
                <w:rFonts w:ascii="Arial" w:hAnsi="Arial" w:cs="Arial"/>
                <w:b w:val="0"/>
              </w:rPr>
              <w:t>Honest</w:t>
            </w:r>
            <w:r w:rsidRPr="002752CA">
              <w:rPr>
                <w:rFonts w:ascii="Arial" w:hAnsi="Arial" w:cs="Arial"/>
                <w:b/>
              </w:rPr>
              <w:t xml:space="preserve"> </w:t>
            </w:r>
          </w:p>
          <w:p w:rsidR="00F403DA" w:rsidRPr="002752CA" w:rsidRDefault="00F403DA" w:rsidP="002752CA">
            <w:pPr>
              <w:numPr>
                <w:ilvl w:val="0"/>
                <w:numId w:val="22"/>
              </w:numPr>
              <w:spacing w:before="100" w:beforeAutospacing="1" w:after="100" w:afterAutospacing="1"/>
              <w:rPr>
                <w:rStyle w:val="Strong"/>
                <w:rFonts w:ascii="Arial" w:hAnsi="Arial" w:cs="Arial"/>
                <w:b w:val="0"/>
                <w:bCs w:val="0"/>
              </w:rPr>
            </w:pPr>
            <w:r w:rsidRPr="002752CA">
              <w:rPr>
                <w:rStyle w:val="Strong"/>
                <w:rFonts w:ascii="Arial" w:hAnsi="Arial" w:cs="Arial"/>
                <w:b w:val="0"/>
              </w:rPr>
              <w:t>Respectful</w:t>
            </w:r>
          </w:p>
          <w:p w:rsidR="00F403DA" w:rsidRPr="002752CA" w:rsidRDefault="00F403DA" w:rsidP="002752CA">
            <w:pPr>
              <w:numPr>
                <w:ilvl w:val="0"/>
                <w:numId w:val="22"/>
              </w:numPr>
              <w:spacing w:before="100" w:beforeAutospacing="1" w:after="100" w:afterAutospacing="1"/>
              <w:rPr>
                <w:rStyle w:val="Strong"/>
                <w:rFonts w:ascii="Arial" w:hAnsi="Arial" w:cs="Arial"/>
                <w:b w:val="0"/>
                <w:bCs w:val="0"/>
              </w:rPr>
            </w:pPr>
            <w:r w:rsidRPr="002752CA">
              <w:rPr>
                <w:rStyle w:val="Strong"/>
                <w:rFonts w:ascii="Arial" w:hAnsi="Arial" w:cs="Arial"/>
                <w:b w:val="0"/>
              </w:rPr>
              <w:t>Consistent</w:t>
            </w:r>
          </w:p>
          <w:p w:rsidR="00F403DA" w:rsidRPr="00715C09" w:rsidRDefault="00F403DA" w:rsidP="002752CA">
            <w:pPr>
              <w:spacing w:before="100" w:beforeAutospacing="1" w:after="100" w:afterAutospacing="1"/>
              <w:rPr>
                <w:rFonts w:ascii="Arial" w:hAnsi="Arial" w:cs="Arial"/>
              </w:rPr>
            </w:pPr>
            <w:r w:rsidRPr="002752CA">
              <w:rPr>
                <w:rStyle w:val="Strong"/>
                <w:rFonts w:ascii="Arial" w:hAnsi="Arial" w:cs="Arial"/>
                <w:b w:val="0"/>
              </w:rPr>
              <w:t>Also to ensure that staff are aware of their communication responsibilities.</w:t>
            </w:r>
          </w:p>
        </w:tc>
      </w:tr>
      <w:tr w:rsidR="00F403DA" w:rsidRPr="00715C09" w:rsidTr="00151691">
        <w:tc>
          <w:tcPr>
            <w:tcW w:w="550" w:type="dxa"/>
            <w:vMerge w:val="restart"/>
            <w:shd w:val="clear" w:color="auto" w:fill="F2F2F2"/>
          </w:tcPr>
          <w:p w:rsidR="00F403DA" w:rsidRPr="00715C09" w:rsidRDefault="00F403DA" w:rsidP="00151691">
            <w:pPr>
              <w:rPr>
                <w:rFonts w:ascii="Arial" w:hAnsi="Arial" w:cs="Arial"/>
              </w:rPr>
            </w:pPr>
            <w:r w:rsidRPr="00715C09">
              <w:rPr>
                <w:rFonts w:ascii="Arial" w:hAnsi="Arial" w:cs="Arial"/>
              </w:rPr>
              <w:t>4.</w:t>
            </w:r>
          </w:p>
        </w:tc>
        <w:tc>
          <w:tcPr>
            <w:tcW w:w="4703" w:type="dxa"/>
            <w:vMerge w:val="restart"/>
            <w:shd w:val="clear" w:color="auto" w:fill="F2F2F2"/>
          </w:tcPr>
          <w:p w:rsidR="00F403DA" w:rsidRPr="00715C09" w:rsidRDefault="00F403DA" w:rsidP="00151691">
            <w:pPr>
              <w:rPr>
                <w:rFonts w:ascii="Arial" w:hAnsi="Arial" w:cs="Arial"/>
                <w:b/>
              </w:rPr>
            </w:pPr>
            <w:r w:rsidRPr="00715C09">
              <w:rPr>
                <w:rFonts w:ascii="Arial" w:hAnsi="Arial" w:cs="Arial"/>
                <w:b/>
              </w:rPr>
              <w:t>Is this a strategic document or a major project?</w:t>
            </w:r>
          </w:p>
        </w:tc>
        <w:tc>
          <w:tcPr>
            <w:tcW w:w="2325" w:type="dxa"/>
            <w:gridSpan w:val="2"/>
            <w:shd w:val="clear" w:color="auto" w:fill="F2F2F2"/>
          </w:tcPr>
          <w:p w:rsidR="00F403DA" w:rsidRPr="00715C09" w:rsidRDefault="00F403DA" w:rsidP="00151691">
            <w:pPr>
              <w:jc w:val="center"/>
              <w:rPr>
                <w:rFonts w:ascii="Arial" w:hAnsi="Arial" w:cs="Arial"/>
                <w:b/>
              </w:rPr>
            </w:pPr>
            <w:r w:rsidRPr="00715C09">
              <w:rPr>
                <w:rFonts w:ascii="Arial" w:hAnsi="Arial" w:cs="Arial"/>
                <w:b/>
              </w:rPr>
              <w:t>YES</w:t>
            </w:r>
          </w:p>
        </w:tc>
        <w:tc>
          <w:tcPr>
            <w:tcW w:w="2276" w:type="dxa"/>
            <w:gridSpan w:val="2"/>
            <w:shd w:val="clear" w:color="auto" w:fill="F2F2F2"/>
          </w:tcPr>
          <w:p w:rsidR="00F403DA" w:rsidRPr="00715C09" w:rsidRDefault="00F403DA" w:rsidP="00151691">
            <w:pPr>
              <w:jc w:val="center"/>
              <w:rPr>
                <w:rFonts w:ascii="Arial" w:hAnsi="Arial" w:cs="Arial"/>
                <w:b/>
              </w:rPr>
            </w:pPr>
            <w:r w:rsidRPr="00715C09">
              <w:rPr>
                <w:rFonts w:ascii="Arial" w:hAnsi="Arial" w:cs="Arial"/>
                <w:b/>
              </w:rPr>
              <w:t>NO</w:t>
            </w:r>
          </w:p>
        </w:tc>
      </w:tr>
      <w:tr w:rsidR="00F403DA" w:rsidRPr="00715C09" w:rsidTr="00151691">
        <w:tc>
          <w:tcPr>
            <w:tcW w:w="550" w:type="dxa"/>
            <w:vMerge/>
            <w:shd w:val="clear" w:color="auto" w:fill="F2F2F2"/>
          </w:tcPr>
          <w:p w:rsidR="00F403DA" w:rsidRPr="00715C09" w:rsidRDefault="00F403DA" w:rsidP="00151691">
            <w:pPr>
              <w:rPr>
                <w:rFonts w:ascii="Arial" w:hAnsi="Arial" w:cs="Arial"/>
                <w:b/>
              </w:rPr>
            </w:pPr>
          </w:p>
        </w:tc>
        <w:tc>
          <w:tcPr>
            <w:tcW w:w="4703" w:type="dxa"/>
            <w:vMerge/>
            <w:shd w:val="clear" w:color="auto" w:fill="F2F2F2"/>
          </w:tcPr>
          <w:p w:rsidR="00F403DA" w:rsidRPr="00715C09" w:rsidRDefault="00F403DA" w:rsidP="00151691">
            <w:pPr>
              <w:rPr>
                <w:rFonts w:ascii="Arial" w:hAnsi="Arial" w:cs="Arial"/>
                <w:b/>
              </w:rPr>
            </w:pPr>
          </w:p>
        </w:tc>
        <w:tc>
          <w:tcPr>
            <w:tcW w:w="2325" w:type="dxa"/>
            <w:gridSpan w:val="2"/>
          </w:tcPr>
          <w:p w:rsidR="00F403DA" w:rsidRPr="00715C09" w:rsidRDefault="00F403DA" w:rsidP="00151691">
            <w:pPr>
              <w:rPr>
                <w:rFonts w:ascii="Arial" w:hAnsi="Arial" w:cs="Arial"/>
                <w:b/>
              </w:rPr>
            </w:pPr>
          </w:p>
        </w:tc>
        <w:tc>
          <w:tcPr>
            <w:tcW w:w="2276" w:type="dxa"/>
            <w:gridSpan w:val="2"/>
          </w:tcPr>
          <w:p w:rsidR="00F403DA" w:rsidRPr="00715C09" w:rsidRDefault="00F403DA" w:rsidP="00151691">
            <w:pPr>
              <w:jc w:val="center"/>
              <w:rPr>
                <w:rFonts w:ascii="Arial" w:hAnsi="Arial" w:cs="Arial"/>
                <w:b/>
              </w:rPr>
            </w:pPr>
            <w:r>
              <w:rPr>
                <w:rFonts w:ascii="Arial" w:hAnsi="Arial" w:cs="Arial"/>
                <w:b/>
              </w:rPr>
              <w:t>X</w:t>
            </w:r>
          </w:p>
        </w:tc>
      </w:tr>
      <w:tr w:rsidR="00F403DA" w:rsidRPr="00715C09" w:rsidTr="00151691">
        <w:tc>
          <w:tcPr>
            <w:tcW w:w="550" w:type="dxa"/>
            <w:vMerge w:val="restart"/>
            <w:shd w:val="clear" w:color="auto" w:fill="F2F2F2"/>
          </w:tcPr>
          <w:p w:rsidR="00F403DA" w:rsidRPr="00715C09" w:rsidRDefault="00F403DA" w:rsidP="00151691">
            <w:pPr>
              <w:rPr>
                <w:rFonts w:ascii="Arial" w:hAnsi="Arial" w:cs="Arial"/>
              </w:rPr>
            </w:pPr>
            <w:r w:rsidRPr="00715C09">
              <w:rPr>
                <w:rFonts w:ascii="Arial" w:hAnsi="Arial" w:cs="Arial"/>
              </w:rPr>
              <w:t>5.a</w:t>
            </w:r>
          </w:p>
        </w:tc>
        <w:tc>
          <w:tcPr>
            <w:tcW w:w="4703" w:type="dxa"/>
            <w:shd w:val="clear" w:color="auto" w:fill="F2F2F2"/>
          </w:tcPr>
          <w:p w:rsidR="00F403DA" w:rsidRPr="00715C09" w:rsidRDefault="00F403DA" w:rsidP="00151691">
            <w:pPr>
              <w:rPr>
                <w:rFonts w:ascii="Arial" w:hAnsi="Arial" w:cs="Arial"/>
                <w:b/>
              </w:rPr>
            </w:pPr>
            <w:r w:rsidRPr="00715C09">
              <w:rPr>
                <w:rFonts w:ascii="Arial" w:hAnsi="Arial" w:cs="Arial"/>
                <w:b/>
              </w:rPr>
              <w:t>What type of impact is this Policy* likely to have on staff or service users from the following equality groups?</w:t>
            </w:r>
          </w:p>
        </w:tc>
        <w:tc>
          <w:tcPr>
            <w:tcW w:w="1135" w:type="dxa"/>
            <w:shd w:val="clear" w:color="auto" w:fill="F2F2F2"/>
            <w:vAlign w:val="center"/>
          </w:tcPr>
          <w:p w:rsidR="00F403DA" w:rsidRPr="00715C09" w:rsidRDefault="00F403DA" w:rsidP="00151691">
            <w:pPr>
              <w:jc w:val="center"/>
              <w:rPr>
                <w:rFonts w:ascii="Arial" w:hAnsi="Arial" w:cs="Arial"/>
                <w:b/>
              </w:rPr>
            </w:pPr>
            <w:r w:rsidRPr="00715C09">
              <w:rPr>
                <w:rFonts w:ascii="Arial" w:hAnsi="Arial" w:cs="Arial"/>
                <w:b/>
              </w:rPr>
              <w:t>HIGH</w:t>
            </w:r>
          </w:p>
        </w:tc>
        <w:tc>
          <w:tcPr>
            <w:tcW w:w="1190" w:type="dxa"/>
            <w:shd w:val="clear" w:color="auto" w:fill="F2F2F2"/>
            <w:vAlign w:val="center"/>
          </w:tcPr>
          <w:p w:rsidR="00F403DA" w:rsidRPr="00715C09" w:rsidRDefault="00F403DA" w:rsidP="00151691">
            <w:pPr>
              <w:jc w:val="center"/>
              <w:rPr>
                <w:rFonts w:ascii="Arial" w:hAnsi="Arial" w:cs="Arial"/>
                <w:b/>
              </w:rPr>
            </w:pPr>
            <w:r w:rsidRPr="00715C09">
              <w:rPr>
                <w:rFonts w:ascii="Arial" w:hAnsi="Arial" w:cs="Arial"/>
                <w:b/>
              </w:rPr>
              <w:t>MEDIUM</w:t>
            </w:r>
          </w:p>
        </w:tc>
        <w:tc>
          <w:tcPr>
            <w:tcW w:w="1133" w:type="dxa"/>
            <w:shd w:val="clear" w:color="auto" w:fill="F2F2F2"/>
            <w:vAlign w:val="center"/>
          </w:tcPr>
          <w:p w:rsidR="00F403DA" w:rsidRPr="00715C09" w:rsidRDefault="00F403DA" w:rsidP="00151691">
            <w:pPr>
              <w:jc w:val="center"/>
              <w:rPr>
                <w:rFonts w:ascii="Arial" w:hAnsi="Arial" w:cs="Arial"/>
                <w:b/>
              </w:rPr>
            </w:pPr>
            <w:r w:rsidRPr="00715C09">
              <w:rPr>
                <w:rFonts w:ascii="Arial" w:hAnsi="Arial" w:cs="Arial"/>
                <w:b/>
              </w:rPr>
              <w:t>LOW</w:t>
            </w:r>
          </w:p>
        </w:tc>
        <w:tc>
          <w:tcPr>
            <w:tcW w:w="1143" w:type="dxa"/>
            <w:shd w:val="clear" w:color="auto" w:fill="F2F2F2"/>
            <w:vAlign w:val="center"/>
          </w:tcPr>
          <w:p w:rsidR="00F403DA" w:rsidRPr="00715C09" w:rsidRDefault="00F403DA" w:rsidP="00151691">
            <w:pPr>
              <w:jc w:val="center"/>
              <w:rPr>
                <w:rFonts w:ascii="Arial" w:hAnsi="Arial" w:cs="Arial"/>
                <w:b/>
              </w:rPr>
            </w:pPr>
            <w:r w:rsidRPr="00715C09">
              <w:rPr>
                <w:rFonts w:ascii="Arial" w:hAnsi="Arial" w:cs="Arial"/>
                <w:b/>
              </w:rPr>
              <w:t>DON’T KNOW</w:t>
            </w:r>
          </w:p>
        </w:tc>
      </w:tr>
      <w:tr w:rsidR="00F403DA" w:rsidRPr="00715C09" w:rsidTr="00151691">
        <w:tc>
          <w:tcPr>
            <w:tcW w:w="550" w:type="dxa"/>
            <w:vMerge/>
            <w:shd w:val="clear" w:color="auto" w:fill="F2F2F2"/>
          </w:tcPr>
          <w:p w:rsidR="00F403DA" w:rsidRPr="00715C09" w:rsidRDefault="00F403DA" w:rsidP="00151691">
            <w:pPr>
              <w:rPr>
                <w:rFonts w:ascii="Arial" w:hAnsi="Arial" w:cs="Arial"/>
              </w:rPr>
            </w:pPr>
          </w:p>
        </w:tc>
        <w:tc>
          <w:tcPr>
            <w:tcW w:w="4703" w:type="dxa"/>
            <w:shd w:val="clear" w:color="auto" w:fill="F2F2F2"/>
          </w:tcPr>
          <w:p w:rsidR="00F403DA" w:rsidRPr="00715C09" w:rsidRDefault="00F403DA" w:rsidP="00151691">
            <w:pPr>
              <w:ind w:left="868"/>
              <w:rPr>
                <w:rFonts w:ascii="Arial" w:hAnsi="Arial" w:cs="Arial"/>
                <w:b/>
              </w:rPr>
            </w:pPr>
            <w:r w:rsidRPr="00715C09">
              <w:rPr>
                <w:rFonts w:ascii="Arial" w:hAnsi="Arial" w:cs="Arial"/>
                <w:b/>
              </w:rPr>
              <w:t>Age</w:t>
            </w:r>
          </w:p>
        </w:tc>
        <w:tc>
          <w:tcPr>
            <w:tcW w:w="1135" w:type="dxa"/>
          </w:tcPr>
          <w:p w:rsidR="00F403DA" w:rsidRPr="00715C09" w:rsidRDefault="00F403DA" w:rsidP="00151691">
            <w:pPr>
              <w:jc w:val="center"/>
              <w:rPr>
                <w:rFonts w:ascii="Arial" w:hAnsi="Arial" w:cs="Arial"/>
                <w:b/>
              </w:rPr>
            </w:pPr>
            <w:r>
              <w:rPr>
                <w:rFonts w:ascii="Arial" w:hAnsi="Arial" w:cs="Arial"/>
                <w:b/>
              </w:rPr>
              <w:t>X</w:t>
            </w:r>
          </w:p>
        </w:tc>
        <w:tc>
          <w:tcPr>
            <w:tcW w:w="1190" w:type="dxa"/>
          </w:tcPr>
          <w:p w:rsidR="00F403DA" w:rsidRPr="00715C09" w:rsidRDefault="00F403DA" w:rsidP="00151691">
            <w:pPr>
              <w:jc w:val="center"/>
              <w:rPr>
                <w:rFonts w:ascii="Arial" w:hAnsi="Arial" w:cs="Arial"/>
                <w:b/>
              </w:rPr>
            </w:pPr>
          </w:p>
        </w:tc>
        <w:tc>
          <w:tcPr>
            <w:tcW w:w="1133" w:type="dxa"/>
          </w:tcPr>
          <w:p w:rsidR="00F403DA" w:rsidRPr="00715C09" w:rsidRDefault="00F403DA" w:rsidP="00151691">
            <w:pPr>
              <w:jc w:val="center"/>
              <w:rPr>
                <w:rFonts w:ascii="Arial" w:hAnsi="Arial" w:cs="Arial"/>
                <w:b/>
              </w:rPr>
            </w:pPr>
          </w:p>
        </w:tc>
        <w:tc>
          <w:tcPr>
            <w:tcW w:w="1143" w:type="dxa"/>
          </w:tcPr>
          <w:p w:rsidR="00F403DA" w:rsidRPr="00715C09" w:rsidRDefault="00F403DA" w:rsidP="00151691">
            <w:pPr>
              <w:jc w:val="center"/>
              <w:rPr>
                <w:rFonts w:ascii="Arial" w:hAnsi="Arial" w:cs="Arial"/>
                <w:b/>
              </w:rPr>
            </w:pPr>
          </w:p>
        </w:tc>
      </w:tr>
      <w:tr w:rsidR="00F403DA" w:rsidRPr="00715C09" w:rsidTr="00151691">
        <w:tc>
          <w:tcPr>
            <w:tcW w:w="550" w:type="dxa"/>
            <w:vMerge/>
            <w:shd w:val="clear" w:color="auto" w:fill="F2F2F2"/>
          </w:tcPr>
          <w:p w:rsidR="00F403DA" w:rsidRPr="00715C09" w:rsidRDefault="00F403DA" w:rsidP="00151691">
            <w:pPr>
              <w:rPr>
                <w:rFonts w:ascii="Arial" w:hAnsi="Arial" w:cs="Arial"/>
              </w:rPr>
            </w:pPr>
          </w:p>
        </w:tc>
        <w:tc>
          <w:tcPr>
            <w:tcW w:w="4703" w:type="dxa"/>
            <w:shd w:val="clear" w:color="auto" w:fill="F2F2F2"/>
          </w:tcPr>
          <w:p w:rsidR="00F403DA" w:rsidRPr="00715C09" w:rsidRDefault="00F403DA" w:rsidP="00151691">
            <w:pPr>
              <w:ind w:left="868"/>
              <w:rPr>
                <w:rFonts w:ascii="Arial" w:hAnsi="Arial" w:cs="Arial"/>
                <w:b/>
              </w:rPr>
            </w:pPr>
            <w:r w:rsidRPr="00715C09">
              <w:rPr>
                <w:rFonts w:ascii="Arial" w:hAnsi="Arial" w:cs="Arial"/>
                <w:b/>
              </w:rPr>
              <w:t>Carers</w:t>
            </w:r>
          </w:p>
        </w:tc>
        <w:tc>
          <w:tcPr>
            <w:tcW w:w="1135" w:type="dxa"/>
          </w:tcPr>
          <w:p w:rsidR="00F403DA" w:rsidRPr="00715C09" w:rsidRDefault="00F403DA" w:rsidP="00151691">
            <w:pPr>
              <w:jc w:val="center"/>
              <w:rPr>
                <w:rFonts w:ascii="Arial" w:hAnsi="Arial" w:cs="Arial"/>
                <w:b/>
              </w:rPr>
            </w:pPr>
            <w:r>
              <w:rPr>
                <w:rFonts w:ascii="Arial" w:hAnsi="Arial" w:cs="Arial"/>
                <w:b/>
              </w:rPr>
              <w:t>X</w:t>
            </w:r>
          </w:p>
        </w:tc>
        <w:tc>
          <w:tcPr>
            <w:tcW w:w="1190" w:type="dxa"/>
          </w:tcPr>
          <w:p w:rsidR="00F403DA" w:rsidRPr="00715C09" w:rsidRDefault="00F403DA" w:rsidP="00151691">
            <w:pPr>
              <w:jc w:val="center"/>
              <w:rPr>
                <w:rFonts w:ascii="Arial" w:hAnsi="Arial" w:cs="Arial"/>
                <w:b/>
              </w:rPr>
            </w:pPr>
          </w:p>
        </w:tc>
        <w:tc>
          <w:tcPr>
            <w:tcW w:w="1133" w:type="dxa"/>
          </w:tcPr>
          <w:p w:rsidR="00F403DA" w:rsidRPr="00715C09" w:rsidRDefault="00F403DA" w:rsidP="00151691">
            <w:pPr>
              <w:jc w:val="center"/>
              <w:rPr>
                <w:rFonts w:ascii="Arial" w:hAnsi="Arial" w:cs="Arial"/>
                <w:b/>
              </w:rPr>
            </w:pPr>
          </w:p>
        </w:tc>
        <w:tc>
          <w:tcPr>
            <w:tcW w:w="1143" w:type="dxa"/>
          </w:tcPr>
          <w:p w:rsidR="00F403DA" w:rsidRPr="00715C09" w:rsidRDefault="00F403DA" w:rsidP="00151691">
            <w:pPr>
              <w:jc w:val="center"/>
              <w:rPr>
                <w:rFonts w:ascii="Arial" w:hAnsi="Arial" w:cs="Arial"/>
                <w:b/>
              </w:rPr>
            </w:pPr>
          </w:p>
        </w:tc>
      </w:tr>
      <w:tr w:rsidR="00F403DA" w:rsidRPr="00715C09" w:rsidTr="00151691">
        <w:tc>
          <w:tcPr>
            <w:tcW w:w="550" w:type="dxa"/>
            <w:vMerge/>
            <w:shd w:val="clear" w:color="auto" w:fill="F2F2F2"/>
          </w:tcPr>
          <w:p w:rsidR="00F403DA" w:rsidRPr="00715C09" w:rsidRDefault="00F403DA" w:rsidP="00151691">
            <w:pPr>
              <w:rPr>
                <w:rFonts w:ascii="Arial" w:hAnsi="Arial" w:cs="Arial"/>
              </w:rPr>
            </w:pPr>
          </w:p>
        </w:tc>
        <w:tc>
          <w:tcPr>
            <w:tcW w:w="4703" w:type="dxa"/>
            <w:shd w:val="clear" w:color="auto" w:fill="F2F2F2"/>
          </w:tcPr>
          <w:p w:rsidR="00F403DA" w:rsidRPr="00715C09" w:rsidRDefault="00F403DA" w:rsidP="00151691">
            <w:pPr>
              <w:ind w:left="868"/>
              <w:rPr>
                <w:rFonts w:ascii="Arial" w:hAnsi="Arial" w:cs="Arial"/>
                <w:b/>
              </w:rPr>
            </w:pPr>
            <w:r w:rsidRPr="00715C09">
              <w:rPr>
                <w:rFonts w:ascii="Arial" w:hAnsi="Arial" w:cs="Arial"/>
                <w:b/>
              </w:rPr>
              <w:t>Disability</w:t>
            </w:r>
          </w:p>
        </w:tc>
        <w:tc>
          <w:tcPr>
            <w:tcW w:w="1135" w:type="dxa"/>
          </w:tcPr>
          <w:p w:rsidR="00F403DA" w:rsidRPr="00715C09" w:rsidRDefault="00F403DA" w:rsidP="00151691">
            <w:pPr>
              <w:jc w:val="center"/>
              <w:rPr>
                <w:rFonts w:ascii="Arial" w:hAnsi="Arial" w:cs="Arial"/>
                <w:b/>
              </w:rPr>
            </w:pPr>
            <w:r>
              <w:rPr>
                <w:rFonts w:ascii="Arial" w:hAnsi="Arial" w:cs="Arial"/>
                <w:b/>
              </w:rPr>
              <w:t>X</w:t>
            </w:r>
          </w:p>
        </w:tc>
        <w:tc>
          <w:tcPr>
            <w:tcW w:w="1190" w:type="dxa"/>
          </w:tcPr>
          <w:p w:rsidR="00F403DA" w:rsidRPr="00715C09" w:rsidRDefault="00F403DA" w:rsidP="00151691">
            <w:pPr>
              <w:jc w:val="center"/>
              <w:rPr>
                <w:rFonts w:ascii="Arial" w:hAnsi="Arial" w:cs="Arial"/>
                <w:b/>
              </w:rPr>
            </w:pPr>
          </w:p>
        </w:tc>
        <w:tc>
          <w:tcPr>
            <w:tcW w:w="1133" w:type="dxa"/>
          </w:tcPr>
          <w:p w:rsidR="00F403DA" w:rsidRPr="00715C09" w:rsidRDefault="00F403DA" w:rsidP="00151691">
            <w:pPr>
              <w:jc w:val="center"/>
              <w:rPr>
                <w:rFonts w:ascii="Arial" w:hAnsi="Arial" w:cs="Arial"/>
                <w:b/>
              </w:rPr>
            </w:pPr>
          </w:p>
        </w:tc>
        <w:tc>
          <w:tcPr>
            <w:tcW w:w="1143" w:type="dxa"/>
          </w:tcPr>
          <w:p w:rsidR="00F403DA" w:rsidRPr="00715C09" w:rsidRDefault="00F403DA" w:rsidP="00151691">
            <w:pPr>
              <w:jc w:val="center"/>
              <w:rPr>
                <w:rFonts w:ascii="Arial" w:hAnsi="Arial" w:cs="Arial"/>
                <w:b/>
              </w:rPr>
            </w:pPr>
          </w:p>
        </w:tc>
      </w:tr>
      <w:tr w:rsidR="00F403DA" w:rsidRPr="00715C09" w:rsidTr="00151691">
        <w:tc>
          <w:tcPr>
            <w:tcW w:w="550" w:type="dxa"/>
            <w:vMerge/>
            <w:shd w:val="clear" w:color="auto" w:fill="F2F2F2"/>
          </w:tcPr>
          <w:p w:rsidR="00F403DA" w:rsidRPr="00715C09" w:rsidRDefault="00F403DA" w:rsidP="00151691">
            <w:pPr>
              <w:rPr>
                <w:rFonts w:ascii="Arial" w:hAnsi="Arial" w:cs="Arial"/>
              </w:rPr>
            </w:pPr>
          </w:p>
        </w:tc>
        <w:tc>
          <w:tcPr>
            <w:tcW w:w="4703" w:type="dxa"/>
            <w:shd w:val="clear" w:color="auto" w:fill="F2F2F2"/>
          </w:tcPr>
          <w:p w:rsidR="00F403DA" w:rsidRPr="00715C09" w:rsidRDefault="00F403DA" w:rsidP="00151691">
            <w:pPr>
              <w:ind w:left="868"/>
              <w:rPr>
                <w:rFonts w:ascii="Arial" w:hAnsi="Arial" w:cs="Arial"/>
                <w:b/>
              </w:rPr>
            </w:pPr>
            <w:r w:rsidRPr="00715C09">
              <w:rPr>
                <w:rFonts w:ascii="Arial" w:hAnsi="Arial" w:cs="Arial"/>
                <w:b/>
              </w:rPr>
              <w:t>Ethnicity</w:t>
            </w:r>
          </w:p>
        </w:tc>
        <w:tc>
          <w:tcPr>
            <w:tcW w:w="1135" w:type="dxa"/>
          </w:tcPr>
          <w:p w:rsidR="00F403DA" w:rsidRPr="00715C09" w:rsidRDefault="00F403DA" w:rsidP="00151691">
            <w:pPr>
              <w:jc w:val="center"/>
              <w:rPr>
                <w:rFonts w:ascii="Arial" w:hAnsi="Arial" w:cs="Arial"/>
                <w:b/>
              </w:rPr>
            </w:pPr>
            <w:r>
              <w:rPr>
                <w:rFonts w:ascii="Arial" w:hAnsi="Arial" w:cs="Arial"/>
                <w:b/>
              </w:rPr>
              <w:t>X</w:t>
            </w:r>
          </w:p>
        </w:tc>
        <w:tc>
          <w:tcPr>
            <w:tcW w:w="1190" w:type="dxa"/>
          </w:tcPr>
          <w:p w:rsidR="00F403DA" w:rsidRPr="00715C09" w:rsidRDefault="00F403DA" w:rsidP="00151691">
            <w:pPr>
              <w:jc w:val="center"/>
              <w:rPr>
                <w:rFonts w:ascii="Arial" w:hAnsi="Arial" w:cs="Arial"/>
                <w:b/>
              </w:rPr>
            </w:pPr>
          </w:p>
        </w:tc>
        <w:tc>
          <w:tcPr>
            <w:tcW w:w="1133" w:type="dxa"/>
          </w:tcPr>
          <w:p w:rsidR="00F403DA" w:rsidRPr="00715C09" w:rsidRDefault="00F403DA" w:rsidP="00151691">
            <w:pPr>
              <w:jc w:val="center"/>
              <w:rPr>
                <w:rFonts w:ascii="Arial" w:hAnsi="Arial" w:cs="Arial"/>
                <w:b/>
              </w:rPr>
            </w:pPr>
          </w:p>
        </w:tc>
        <w:tc>
          <w:tcPr>
            <w:tcW w:w="1143" w:type="dxa"/>
          </w:tcPr>
          <w:p w:rsidR="00F403DA" w:rsidRPr="00715C09" w:rsidRDefault="00F403DA" w:rsidP="00151691">
            <w:pPr>
              <w:jc w:val="center"/>
              <w:rPr>
                <w:rFonts w:ascii="Arial" w:hAnsi="Arial" w:cs="Arial"/>
                <w:b/>
              </w:rPr>
            </w:pPr>
          </w:p>
        </w:tc>
      </w:tr>
      <w:tr w:rsidR="00F403DA" w:rsidRPr="00715C09" w:rsidTr="00151691">
        <w:tc>
          <w:tcPr>
            <w:tcW w:w="550" w:type="dxa"/>
            <w:vMerge/>
            <w:shd w:val="clear" w:color="auto" w:fill="F2F2F2"/>
          </w:tcPr>
          <w:p w:rsidR="00F403DA" w:rsidRPr="00715C09" w:rsidRDefault="00F403DA" w:rsidP="00151691">
            <w:pPr>
              <w:rPr>
                <w:rFonts w:ascii="Arial" w:hAnsi="Arial" w:cs="Arial"/>
              </w:rPr>
            </w:pPr>
          </w:p>
        </w:tc>
        <w:tc>
          <w:tcPr>
            <w:tcW w:w="4703" w:type="dxa"/>
            <w:shd w:val="clear" w:color="auto" w:fill="F2F2F2"/>
          </w:tcPr>
          <w:p w:rsidR="00F403DA" w:rsidRPr="00715C09" w:rsidRDefault="00F403DA" w:rsidP="00151691">
            <w:pPr>
              <w:ind w:left="868"/>
              <w:rPr>
                <w:rFonts w:ascii="Arial" w:hAnsi="Arial" w:cs="Arial"/>
                <w:b/>
              </w:rPr>
            </w:pPr>
            <w:r w:rsidRPr="00715C09">
              <w:rPr>
                <w:rFonts w:ascii="Arial" w:hAnsi="Arial" w:cs="Arial"/>
                <w:b/>
              </w:rPr>
              <w:t>Gender</w:t>
            </w:r>
          </w:p>
        </w:tc>
        <w:tc>
          <w:tcPr>
            <w:tcW w:w="1135" w:type="dxa"/>
          </w:tcPr>
          <w:p w:rsidR="00F403DA" w:rsidRPr="00715C09" w:rsidRDefault="00F403DA" w:rsidP="00151691">
            <w:pPr>
              <w:jc w:val="center"/>
              <w:rPr>
                <w:rFonts w:ascii="Arial" w:hAnsi="Arial" w:cs="Arial"/>
                <w:b/>
              </w:rPr>
            </w:pPr>
            <w:r>
              <w:rPr>
                <w:rFonts w:ascii="Arial" w:hAnsi="Arial" w:cs="Arial"/>
                <w:b/>
              </w:rPr>
              <w:t>X</w:t>
            </w:r>
          </w:p>
        </w:tc>
        <w:tc>
          <w:tcPr>
            <w:tcW w:w="1190" w:type="dxa"/>
          </w:tcPr>
          <w:p w:rsidR="00F403DA" w:rsidRPr="00715C09" w:rsidRDefault="00F403DA" w:rsidP="00151691">
            <w:pPr>
              <w:jc w:val="center"/>
              <w:rPr>
                <w:rFonts w:ascii="Arial" w:hAnsi="Arial" w:cs="Arial"/>
                <w:b/>
              </w:rPr>
            </w:pPr>
          </w:p>
        </w:tc>
        <w:tc>
          <w:tcPr>
            <w:tcW w:w="1133" w:type="dxa"/>
          </w:tcPr>
          <w:p w:rsidR="00F403DA" w:rsidRPr="00715C09" w:rsidRDefault="00F403DA" w:rsidP="00151691">
            <w:pPr>
              <w:jc w:val="center"/>
              <w:rPr>
                <w:rFonts w:ascii="Arial" w:hAnsi="Arial" w:cs="Arial"/>
                <w:b/>
              </w:rPr>
            </w:pPr>
          </w:p>
        </w:tc>
        <w:tc>
          <w:tcPr>
            <w:tcW w:w="1143" w:type="dxa"/>
          </w:tcPr>
          <w:p w:rsidR="00F403DA" w:rsidRPr="00715C09" w:rsidRDefault="00F403DA" w:rsidP="00151691">
            <w:pPr>
              <w:jc w:val="center"/>
              <w:rPr>
                <w:rFonts w:ascii="Arial" w:hAnsi="Arial" w:cs="Arial"/>
                <w:b/>
              </w:rPr>
            </w:pPr>
          </w:p>
        </w:tc>
      </w:tr>
      <w:tr w:rsidR="00F403DA" w:rsidRPr="00715C09" w:rsidTr="00151691">
        <w:tc>
          <w:tcPr>
            <w:tcW w:w="550" w:type="dxa"/>
            <w:vMerge/>
            <w:shd w:val="clear" w:color="auto" w:fill="F2F2F2"/>
          </w:tcPr>
          <w:p w:rsidR="00F403DA" w:rsidRPr="00715C09" w:rsidRDefault="00F403DA" w:rsidP="00151691">
            <w:pPr>
              <w:rPr>
                <w:rFonts w:ascii="Arial" w:hAnsi="Arial" w:cs="Arial"/>
              </w:rPr>
            </w:pPr>
          </w:p>
        </w:tc>
        <w:tc>
          <w:tcPr>
            <w:tcW w:w="4703" w:type="dxa"/>
            <w:shd w:val="clear" w:color="auto" w:fill="F2F2F2"/>
          </w:tcPr>
          <w:p w:rsidR="00F403DA" w:rsidRPr="00715C09" w:rsidRDefault="00F403DA" w:rsidP="00151691">
            <w:pPr>
              <w:ind w:left="868"/>
              <w:rPr>
                <w:rFonts w:ascii="Arial" w:hAnsi="Arial" w:cs="Arial"/>
                <w:b/>
              </w:rPr>
            </w:pPr>
            <w:r w:rsidRPr="00715C09">
              <w:rPr>
                <w:rFonts w:ascii="Arial" w:hAnsi="Arial" w:cs="Arial"/>
                <w:b/>
              </w:rPr>
              <w:t>Gender Reassignment</w:t>
            </w:r>
          </w:p>
        </w:tc>
        <w:tc>
          <w:tcPr>
            <w:tcW w:w="1135" w:type="dxa"/>
          </w:tcPr>
          <w:p w:rsidR="00F403DA" w:rsidRPr="00715C09" w:rsidRDefault="00F403DA" w:rsidP="00151691">
            <w:pPr>
              <w:jc w:val="center"/>
              <w:rPr>
                <w:rFonts w:ascii="Arial" w:hAnsi="Arial" w:cs="Arial"/>
                <w:b/>
              </w:rPr>
            </w:pPr>
            <w:r>
              <w:rPr>
                <w:rFonts w:ascii="Arial" w:hAnsi="Arial" w:cs="Arial"/>
                <w:b/>
              </w:rPr>
              <w:t>X</w:t>
            </w:r>
          </w:p>
        </w:tc>
        <w:tc>
          <w:tcPr>
            <w:tcW w:w="1190" w:type="dxa"/>
          </w:tcPr>
          <w:p w:rsidR="00F403DA" w:rsidRPr="00715C09" w:rsidRDefault="00F403DA" w:rsidP="00151691">
            <w:pPr>
              <w:jc w:val="center"/>
              <w:rPr>
                <w:rFonts w:ascii="Arial" w:hAnsi="Arial" w:cs="Arial"/>
                <w:b/>
              </w:rPr>
            </w:pPr>
          </w:p>
        </w:tc>
        <w:tc>
          <w:tcPr>
            <w:tcW w:w="1133" w:type="dxa"/>
          </w:tcPr>
          <w:p w:rsidR="00F403DA" w:rsidRPr="00715C09" w:rsidRDefault="00F403DA" w:rsidP="00151691">
            <w:pPr>
              <w:jc w:val="center"/>
              <w:rPr>
                <w:rFonts w:ascii="Arial" w:hAnsi="Arial" w:cs="Arial"/>
                <w:b/>
              </w:rPr>
            </w:pPr>
          </w:p>
        </w:tc>
        <w:tc>
          <w:tcPr>
            <w:tcW w:w="1143" w:type="dxa"/>
          </w:tcPr>
          <w:p w:rsidR="00F403DA" w:rsidRPr="00715C09" w:rsidRDefault="00F403DA" w:rsidP="00151691">
            <w:pPr>
              <w:jc w:val="center"/>
              <w:rPr>
                <w:rFonts w:ascii="Arial" w:hAnsi="Arial" w:cs="Arial"/>
                <w:b/>
              </w:rPr>
            </w:pPr>
          </w:p>
        </w:tc>
      </w:tr>
      <w:tr w:rsidR="00F403DA" w:rsidRPr="00715C09" w:rsidTr="00151691">
        <w:tc>
          <w:tcPr>
            <w:tcW w:w="550" w:type="dxa"/>
            <w:vMerge/>
            <w:shd w:val="clear" w:color="auto" w:fill="F2F2F2"/>
          </w:tcPr>
          <w:p w:rsidR="00F403DA" w:rsidRPr="00715C09" w:rsidRDefault="00F403DA" w:rsidP="00151691">
            <w:pPr>
              <w:rPr>
                <w:rFonts w:ascii="Arial" w:hAnsi="Arial" w:cs="Arial"/>
              </w:rPr>
            </w:pPr>
          </w:p>
        </w:tc>
        <w:tc>
          <w:tcPr>
            <w:tcW w:w="4703" w:type="dxa"/>
            <w:shd w:val="clear" w:color="auto" w:fill="F2F2F2"/>
          </w:tcPr>
          <w:p w:rsidR="00F403DA" w:rsidRPr="00715C09" w:rsidRDefault="00F403DA" w:rsidP="00151691">
            <w:pPr>
              <w:ind w:left="868"/>
              <w:rPr>
                <w:rFonts w:ascii="Arial" w:hAnsi="Arial" w:cs="Arial"/>
                <w:b/>
              </w:rPr>
            </w:pPr>
            <w:r w:rsidRPr="00715C09">
              <w:rPr>
                <w:rFonts w:ascii="Arial" w:hAnsi="Arial" w:cs="Arial"/>
                <w:b/>
              </w:rPr>
              <w:t>Pregnancy &amp; Maternity</w:t>
            </w:r>
          </w:p>
        </w:tc>
        <w:tc>
          <w:tcPr>
            <w:tcW w:w="1135" w:type="dxa"/>
          </w:tcPr>
          <w:p w:rsidR="00F403DA" w:rsidRPr="00715C09" w:rsidRDefault="00F403DA" w:rsidP="00151691">
            <w:pPr>
              <w:jc w:val="center"/>
              <w:rPr>
                <w:rFonts w:ascii="Arial" w:hAnsi="Arial" w:cs="Arial"/>
                <w:b/>
              </w:rPr>
            </w:pPr>
            <w:r>
              <w:rPr>
                <w:rFonts w:ascii="Arial" w:hAnsi="Arial" w:cs="Arial"/>
                <w:b/>
              </w:rPr>
              <w:t>X</w:t>
            </w:r>
          </w:p>
        </w:tc>
        <w:tc>
          <w:tcPr>
            <w:tcW w:w="1190" w:type="dxa"/>
          </w:tcPr>
          <w:p w:rsidR="00F403DA" w:rsidRPr="00715C09" w:rsidRDefault="00F403DA" w:rsidP="00151691">
            <w:pPr>
              <w:jc w:val="center"/>
              <w:rPr>
                <w:rFonts w:ascii="Arial" w:hAnsi="Arial" w:cs="Arial"/>
                <w:b/>
              </w:rPr>
            </w:pPr>
          </w:p>
        </w:tc>
        <w:tc>
          <w:tcPr>
            <w:tcW w:w="1133" w:type="dxa"/>
          </w:tcPr>
          <w:p w:rsidR="00F403DA" w:rsidRPr="00715C09" w:rsidRDefault="00F403DA" w:rsidP="00151691">
            <w:pPr>
              <w:jc w:val="center"/>
              <w:rPr>
                <w:rFonts w:ascii="Arial" w:hAnsi="Arial" w:cs="Arial"/>
                <w:b/>
              </w:rPr>
            </w:pPr>
          </w:p>
        </w:tc>
        <w:tc>
          <w:tcPr>
            <w:tcW w:w="1143" w:type="dxa"/>
          </w:tcPr>
          <w:p w:rsidR="00F403DA" w:rsidRPr="00715C09" w:rsidRDefault="00F403DA" w:rsidP="00151691">
            <w:pPr>
              <w:jc w:val="center"/>
              <w:rPr>
                <w:rFonts w:ascii="Arial" w:hAnsi="Arial" w:cs="Arial"/>
                <w:b/>
              </w:rPr>
            </w:pPr>
          </w:p>
        </w:tc>
      </w:tr>
      <w:tr w:rsidR="00F403DA" w:rsidRPr="00715C09" w:rsidTr="00151691">
        <w:tc>
          <w:tcPr>
            <w:tcW w:w="550" w:type="dxa"/>
            <w:vMerge/>
            <w:shd w:val="clear" w:color="auto" w:fill="F2F2F2"/>
          </w:tcPr>
          <w:p w:rsidR="00F403DA" w:rsidRPr="00715C09" w:rsidRDefault="00F403DA" w:rsidP="00151691">
            <w:pPr>
              <w:rPr>
                <w:rFonts w:ascii="Arial" w:hAnsi="Arial" w:cs="Arial"/>
              </w:rPr>
            </w:pPr>
          </w:p>
        </w:tc>
        <w:tc>
          <w:tcPr>
            <w:tcW w:w="4703" w:type="dxa"/>
            <w:shd w:val="clear" w:color="auto" w:fill="F2F2F2"/>
          </w:tcPr>
          <w:p w:rsidR="00F403DA" w:rsidRPr="00715C09" w:rsidRDefault="00F403DA" w:rsidP="00151691">
            <w:pPr>
              <w:ind w:left="868"/>
              <w:rPr>
                <w:rFonts w:ascii="Arial" w:hAnsi="Arial" w:cs="Arial"/>
                <w:b/>
              </w:rPr>
            </w:pPr>
            <w:r w:rsidRPr="00715C09">
              <w:rPr>
                <w:rFonts w:ascii="Arial" w:hAnsi="Arial" w:cs="Arial"/>
                <w:b/>
              </w:rPr>
              <w:t>Religion &amp; Belief</w:t>
            </w:r>
          </w:p>
        </w:tc>
        <w:tc>
          <w:tcPr>
            <w:tcW w:w="1135" w:type="dxa"/>
          </w:tcPr>
          <w:p w:rsidR="00F403DA" w:rsidRPr="00715C09" w:rsidRDefault="00F403DA" w:rsidP="00151691">
            <w:pPr>
              <w:jc w:val="center"/>
              <w:rPr>
                <w:rFonts w:ascii="Arial" w:hAnsi="Arial" w:cs="Arial"/>
                <w:b/>
              </w:rPr>
            </w:pPr>
            <w:r>
              <w:rPr>
                <w:rFonts w:ascii="Arial" w:hAnsi="Arial" w:cs="Arial"/>
                <w:b/>
              </w:rPr>
              <w:t>X</w:t>
            </w:r>
          </w:p>
        </w:tc>
        <w:tc>
          <w:tcPr>
            <w:tcW w:w="1190" w:type="dxa"/>
          </w:tcPr>
          <w:p w:rsidR="00F403DA" w:rsidRPr="00715C09" w:rsidRDefault="00F403DA" w:rsidP="00151691">
            <w:pPr>
              <w:jc w:val="center"/>
              <w:rPr>
                <w:rFonts w:ascii="Arial" w:hAnsi="Arial" w:cs="Arial"/>
                <w:b/>
              </w:rPr>
            </w:pPr>
          </w:p>
        </w:tc>
        <w:tc>
          <w:tcPr>
            <w:tcW w:w="1133" w:type="dxa"/>
          </w:tcPr>
          <w:p w:rsidR="00F403DA" w:rsidRPr="00715C09" w:rsidRDefault="00F403DA" w:rsidP="00151691">
            <w:pPr>
              <w:jc w:val="center"/>
              <w:rPr>
                <w:rFonts w:ascii="Arial" w:hAnsi="Arial" w:cs="Arial"/>
                <w:b/>
              </w:rPr>
            </w:pPr>
          </w:p>
        </w:tc>
        <w:tc>
          <w:tcPr>
            <w:tcW w:w="1143" w:type="dxa"/>
          </w:tcPr>
          <w:p w:rsidR="00F403DA" w:rsidRPr="00715C09" w:rsidRDefault="00F403DA" w:rsidP="00151691">
            <w:pPr>
              <w:jc w:val="center"/>
              <w:rPr>
                <w:rFonts w:ascii="Arial" w:hAnsi="Arial" w:cs="Arial"/>
                <w:b/>
              </w:rPr>
            </w:pPr>
          </w:p>
        </w:tc>
      </w:tr>
      <w:tr w:rsidR="00F403DA" w:rsidRPr="00715C09" w:rsidTr="00151691">
        <w:tc>
          <w:tcPr>
            <w:tcW w:w="550" w:type="dxa"/>
            <w:vMerge/>
            <w:shd w:val="clear" w:color="auto" w:fill="F2F2F2"/>
          </w:tcPr>
          <w:p w:rsidR="00F403DA" w:rsidRPr="00715C09" w:rsidRDefault="00F403DA" w:rsidP="00151691">
            <w:pPr>
              <w:rPr>
                <w:rFonts w:ascii="Arial" w:hAnsi="Arial" w:cs="Arial"/>
              </w:rPr>
            </w:pPr>
          </w:p>
        </w:tc>
        <w:tc>
          <w:tcPr>
            <w:tcW w:w="4703" w:type="dxa"/>
            <w:shd w:val="clear" w:color="auto" w:fill="F2F2F2"/>
          </w:tcPr>
          <w:p w:rsidR="00F403DA" w:rsidRPr="00715C09" w:rsidRDefault="00F403DA" w:rsidP="00151691">
            <w:pPr>
              <w:ind w:left="868"/>
              <w:rPr>
                <w:rFonts w:ascii="Arial" w:hAnsi="Arial" w:cs="Arial"/>
                <w:b/>
              </w:rPr>
            </w:pPr>
            <w:r w:rsidRPr="00715C09">
              <w:rPr>
                <w:rFonts w:ascii="Arial" w:hAnsi="Arial" w:cs="Arial"/>
                <w:b/>
              </w:rPr>
              <w:t>Sexual Orientation</w:t>
            </w:r>
          </w:p>
        </w:tc>
        <w:tc>
          <w:tcPr>
            <w:tcW w:w="1135" w:type="dxa"/>
          </w:tcPr>
          <w:p w:rsidR="00F403DA" w:rsidRPr="00715C09" w:rsidRDefault="00F403DA" w:rsidP="00151691">
            <w:pPr>
              <w:jc w:val="center"/>
              <w:rPr>
                <w:rFonts w:ascii="Arial" w:hAnsi="Arial" w:cs="Arial"/>
                <w:b/>
              </w:rPr>
            </w:pPr>
            <w:r>
              <w:rPr>
                <w:rFonts w:ascii="Arial" w:hAnsi="Arial" w:cs="Arial"/>
                <w:b/>
              </w:rPr>
              <w:t>X</w:t>
            </w:r>
          </w:p>
        </w:tc>
        <w:tc>
          <w:tcPr>
            <w:tcW w:w="1190" w:type="dxa"/>
          </w:tcPr>
          <w:p w:rsidR="00F403DA" w:rsidRPr="00715C09" w:rsidRDefault="00F403DA" w:rsidP="00151691">
            <w:pPr>
              <w:jc w:val="center"/>
              <w:rPr>
                <w:rFonts w:ascii="Arial" w:hAnsi="Arial" w:cs="Arial"/>
                <w:b/>
              </w:rPr>
            </w:pPr>
          </w:p>
        </w:tc>
        <w:tc>
          <w:tcPr>
            <w:tcW w:w="1133" w:type="dxa"/>
          </w:tcPr>
          <w:p w:rsidR="00F403DA" w:rsidRPr="00715C09" w:rsidRDefault="00F403DA" w:rsidP="00151691">
            <w:pPr>
              <w:jc w:val="center"/>
              <w:rPr>
                <w:rFonts w:ascii="Arial" w:hAnsi="Arial" w:cs="Arial"/>
                <w:b/>
              </w:rPr>
            </w:pPr>
          </w:p>
        </w:tc>
        <w:tc>
          <w:tcPr>
            <w:tcW w:w="1143" w:type="dxa"/>
          </w:tcPr>
          <w:p w:rsidR="00F403DA" w:rsidRPr="00715C09" w:rsidRDefault="00F403DA" w:rsidP="00151691">
            <w:pPr>
              <w:jc w:val="center"/>
              <w:rPr>
                <w:rFonts w:ascii="Arial" w:hAnsi="Arial" w:cs="Arial"/>
                <w:b/>
              </w:rPr>
            </w:pPr>
          </w:p>
        </w:tc>
      </w:tr>
      <w:tr w:rsidR="00F403DA" w:rsidRPr="00715C09" w:rsidTr="00151691">
        <w:tc>
          <w:tcPr>
            <w:tcW w:w="550" w:type="dxa"/>
            <w:shd w:val="clear" w:color="auto" w:fill="F2F2F2"/>
          </w:tcPr>
          <w:p w:rsidR="00F403DA" w:rsidRPr="00715C09" w:rsidRDefault="00F403DA" w:rsidP="00151691">
            <w:pPr>
              <w:rPr>
                <w:rFonts w:ascii="Arial" w:hAnsi="Arial" w:cs="Arial"/>
              </w:rPr>
            </w:pPr>
            <w:r w:rsidRPr="00715C09">
              <w:rPr>
                <w:rFonts w:ascii="Arial" w:hAnsi="Arial" w:cs="Arial"/>
              </w:rPr>
              <w:t>5.b</w:t>
            </w:r>
          </w:p>
        </w:tc>
        <w:tc>
          <w:tcPr>
            <w:tcW w:w="4703" w:type="dxa"/>
            <w:shd w:val="clear" w:color="auto" w:fill="F2F2F2"/>
          </w:tcPr>
          <w:p w:rsidR="00F403DA" w:rsidRPr="00715C09" w:rsidRDefault="00F403DA" w:rsidP="00151691">
            <w:pPr>
              <w:rPr>
                <w:rFonts w:ascii="Arial" w:hAnsi="Arial" w:cs="Arial"/>
                <w:b/>
              </w:rPr>
            </w:pPr>
            <w:r w:rsidRPr="00715C09">
              <w:rPr>
                <w:rFonts w:ascii="Arial" w:hAnsi="Arial" w:cs="Arial"/>
                <w:b/>
              </w:rPr>
              <w:t>Please explain your answer:</w:t>
            </w:r>
          </w:p>
        </w:tc>
        <w:tc>
          <w:tcPr>
            <w:tcW w:w="4601" w:type="dxa"/>
            <w:gridSpan w:val="4"/>
          </w:tcPr>
          <w:p w:rsidR="00F403DA" w:rsidRPr="00715C09" w:rsidRDefault="00F403DA" w:rsidP="00151691">
            <w:pPr>
              <w:rPr>
                <w:rFonts w:ascii="Arial" w:hAnsi="Arial" w:cs="Arial"/>
              </w:rPr>
            </w:pPr>
            <w:r>
              <w:rPr>
                <w:rFonts w:ascii="Arial" w:hAnsi="Arial" w:cs="Arial"/>
              </w:rPr>
              <w:t xml:space="preserve">The communications policy will have a high impact on all equality groups as </w:t>
            </w:r>
            <w:r>
              <w:rPr>
                <w:rFonts w:ascii="Arial" w:hAnsi="Arial" w:cs="Arial"/>
              </w:rPr>
              <w:lastRenderedPageBreak/>
              <w:t>providing accessible information to all is one of its key principles.</w:t>
            </w:r>
          </w:p>
        </w:tc>
      </w:tr>
    </w:tbl>
    <w:p w:rsidR="00F403DA" w:rsidRPr="00715C09" w:rsidRDefault="00F403DA" w:rsidP="00BE5862">
      <w:pPr>
        <w:rPr>
          <w:rFonts w:ascii="Arial" w:hAnsi="Arial" w:cs="Arial"/>
        </w:rPr>
      </w:pPr>
    </w:p>
    <w:p w:rsidR="00F403DA" w:rsidRPr="00715C09" w:rsidRDefault="00F403DA" w:rsidP="00BE5862">
      <w:pPr>
        <w:rPr>
          <w:rFonts w:ascii="Arial" w:hAnsi="Arial" w:cs="Arial"/>
        </w:rPr>
      </w:pPr>
      <w:r w:rsidRPr="00715C09">
        <w:rPr>
          <w:rFonts w:ascii="Arial" w:hAnsi="Arial" w:cs="Arial"/>
        </w:rPr>
        <w:t>If you have answered YES to question 4, and:</w:t>
      </w:r>
    </w:p>
    <w:p w:rsidR="00F403DA" w:rsidRPr="00715C09" w:rsidRDefault="00F403DA" w:rsidP="00BE5862">
      <w:pPr>
        <w:numPr>
          <w:ilvl w:val="0"/>
          <w:numId w:val="1"/>
        </w:numPr>
        <w:rPr>
          <w:rFonts w:ascii="Arial" w:hAnsi="Arial" w:cs="Arial"/>
        </w:rPr>
      </w:pPr>
      <w:r w:rsidRPr="00715C09">
        <w:rPr>
          <w:rFonts w:ascii="Arial" w:hAnsi="Arial" w:cs="Arial"/>
        </w:rPr>
        <w:t>HIGH impact in 5a - you should move on to a FULL Equality Impact Assessment.</w:t>
      </w:r>
    </w:p>
    <w:p w:rsidR="00F403DA" w:rsidRPr="00715C09" w:rsidRDefault="00F403DA" w:rsidP="00BE5862">
      <w:pPr>
        <w:numPr>
          <w:ilvl w:val="0"/>
          <w:numId w:val="1"/>
        </w:numPr>
        <w:rPr>
          <w:rFonts w:ascii="Arial" w:hAnsi="Arial" w:cs="Arial"/>
        </w:rPr>
      </w:pPr>
      <w:r w:rsidRPr="00715C09">
        <w:rPr>
          <w:rFonts w:ascii="Arial" w:hAnsi="Arial" w:cs="Arial"/>
        </w:rPr>
        <w:t>MEDIUM / LOW / DON’T KNOW in 5a - you should move on to an INITIAL Equality Impact Assessment.</w:t>
      </w:r>
    </w:p>
    <w:p w:rsidR="00F403DA" w:rsidRPr="00715C09" w:rsidRDefault="00F403DA" w:rsidP="00BE5862">
      <w:pPr>
        <w:rPr>
          <w:rFonts w:ascii="Arial" w:hAnsi="Arial" w:cs="Arial"/>
        </w:rPr>
      </w:pPr>
    </w:p>
    <w:p w:rsidR="00F403DA" w:rsidRPr="00715C09" w:rsidRDefault="00F403DA" w:rsidP="00BE5862">
      <w:pPr>
        <w:rPr>
          <w:rFonts w:ascii="Arial" w:hAnsi="Arial" w:cs="Arial"/>
        </w:rPr>
      </w:pPr>
      <w:r w:rsidRPr="00715C09">
        <w:rPr>
          <w:rFonts w:ascii="Arial" w:hAnsi="Arial" w:cs="Arial"/>
        </w:rPr>
        <w:t>If you have answered NO to question 4, and:</w:t>
      </w:r>
    </w:p>
    <w:p w:rsidR="00F403DA" w:rsidRPr="00715C09" w:rsidRDefault="00F403DA" w:rsidP="00BE5862">
      <w:pPr>
        <w:numPr>
          <w:ilvl w:val="0"/>
          <w:numId w:val="2"/>
        </w:numPr>
        <w:rPr>
          <w:rFonts w:ascii="Arial" w:hAnsi="Arial" w:cs="Arial"/>
        </w:rPr>
      </w:pPr>
      <w:r w:rsidRPr="00715C09">
        <w:rPr>
          <w:rFonts w:ascii="Arial" w:hAnsi="Arial" w:cs="Arial"/>
        </w:rPr>
        <w:t xml:space="preserve">HIGH / MEDIUM / DON’T KNOW in 5a, you should move on to an INITIAL Equality Impact Assessment. </w:t>
      </w:r>
    </w:p>
    <w:p w:rsidR="00F403DA" w:rsidRPr="00715C09" w:rsidRDefault="00F403DA" w:rsidP="00BE5862">
      <w:pPr>
        <w:numPr>
          <w:ilvl w:val="0"/>
          <w:numId w:val="2"/>
        </w:numPr>
        <w:rPr>
          <w:rFonts w:ascii="Arial" w:hAnsi="Arial" w:cs="Arial"/>
        </w:rPr>
      </w:pPr>
      <w:r w:rsidRPr="00715C09">
        <w:rPr>
          <w:rFonts w:ascii="Arial" w:hAnsi="Arial" w:cs="Arial"/>
        </w:rPr>
        <w:t xml:space="preserve">LOW impact in 5a, you do not need to complete an Equality Impact Assessment. </w:t>
      </w:r>
    </w:p>
    <w:p w:rsidR="00F403DA" w:rsidRPr="00715C09" w:rsidRDefault="00F403DA" w:rsidP="00BE586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4275"/>
        <w:gridCol w:w="1471"/>
        <w:gridCol w:w="1442"/>
        <w:gridCol w:w="1453"/>
      </w:tblGrid>
      <w:tr w:rsidR="00F403DA" w:rsidRPr="00715C09" w:rsidTr="00151691">
        <w:tc>
          <w:tcPr>
            <w:tcW w:w="550" w:type="dxa"/>
            <w:vMerge w:val="restart"/>
            <w:shd w:val="clear" w:color="auto" w:fill="F2F2F2"/>
          </w:tcPr>
          <w:p w:rsidR="00F403DA" w:rsidRPr="00715C09" w:rsidRDefault="00F403DA" w:rsidP="00151691">
            <w:pPr>
              <w:rPr>
                <w:rFonts w:ascii="Arial" w:hAnsi="Arial" w:cs="Arial"/>
              </w:rPr>
            </w:pPr>
            <w:r w:rsidRPr="00715C09">
              <w:rPr>
                <w:rFonts w:ascii="Arial" w:hAnsi="Arial" w:cs="Arial"/>
              </w:rPr>
              <w:t xml:space="preserve"> 6.</w:t>
            </w:r>
          </w:p>
        </w:tc>
        <w:tc>
          <w:tcPr>
            <w:tcW w:w="4703" w:type="dxa"/>
            <w:vMerge w:val="restart"/>
            <w:shd w:val="clear" w:color="auto" w:fill="F2F2F2"/>
          </w:tcPr>
          <w:p w:rsidR="00F403DA" w:rsidRPr="00715C09" w:rsidRDefault="00F403DA" w:rsidP="00151691">
            <w:pPr>
              <w:rPr>
                <w:rFonts w:ascii="Arial" w:hAnsi="Arial" w:cs="Arial"/>
                <w:b/>
              </w:rPr>
            </w:pPr>
            <w:r w:rsidRPr="00715C09">
              <w:rPr>
                <w:rFonts w:ascii="Arial" w:hAnsi="Arial" w:cs="Arial"/>
                <w:b/>
              </w:rPr>
              <w:t>Based on this screening, please indicate if this should proceed to an Initial or Full EIA?</w:t>
            </w:r>
          </w:p>
        </w:tc>
        <w:tc>
          <w:tcPr>
            <w:tcW w:w="1533" w:type="dxa"/>
            <w:shd w:val="clear" w:color="auto" w:fill="F2F2F2"/>
          </w:tcPr>
          <w:p w:rsidR="00F403DA" w:rsidRPr="00715C09" w:rsidRDefault="00F403DA" w:rsidP="00151691">
            <w:pPr>
              <w:jc w:val="center"/>
              <w:rPr>
                <w:rFonts w:ascii="Arial" w:hAnsi="Arial" w:cs="Arial"/>
                <w:b/>
              </w:rPr>
            </w:pPr>
            <w:r w:rsidRPr="00715C09">
              <w:rPr>
                <w:rFonts w:ascii="Arial" w:hAnsi="Arial" w:cs="Arial"/>
                <w:b/>
              </w:rPr>
              <w:t>INITIAL</w:t>
            </w:r>
          </w:p>
        </w:tc>
        <w:tc>
          <w:tcPr>
            <w:tcW w:w="1534" w:type="dxa"/>
            <w:shd w:val="clear" w:color="auto" w:fill="F2F2F2"/>
          </w:tcPr>
          <w:p w:rsidR="00F403DA" w:rsidRPr="00715C09" w:rsidRDefault="00F403DA" w:rsidP="00151691">
            <w:pPr>
              <w:jc w:val="center"/>
              <w:rPr>
                <w:rFonts w:ascii="Arial" w:hAnsi="Arial" w:cs="Arial"/>
                <w:b/>
              </w:rPr>
            </w:pPr>
            <w:r w:rsidRPr="00715C09">
              <w:rPr>
                <w:rFonts w:ascii="Arial" w:hAnsi="Arial" w:cs="Arial"/>
                <w:b/>
              </w:rPr>
              <w:t>FULL</w:t>
            </w:r>
          </w:p>
        </w:tc>
        <w:tc>
          <w:tcPr>
            <w:tcW w:w="1534" w:type="dxa"/>
            <w:shd w:val="clear" w:color="auto" w:fill="F2F2F2"/>
          </w:tcPr>
          <w:p w:rsidR="00F403DA" w:rsidRPr="00715C09" w:rsidRDefault="00F403DA" w:rsidP="00151691">
            <w:pPr>
              <w:jc w:val="center"/>
              <w:rPr>
                <w:rFonts w:ascii="Arial" w:hAnsi="Arial" w:cs="Arial"/>
                <w:b/>
              </w:rPr>
            </w:pPr>
            <w:r w:rsidRPr="00715C09">
              <w:rPr>
                <w:rFonts w:ascii="Arial" w:hAnsi="Arial" w:cs="Arial"/>
                <w:b/>
              </w:rPr>
              <w:t>NONE</w:t>
            </w:r>
          </w:p>
        </w:tc>
      </w:tr>
      <w:tr w:rsidR="00F403DA" w:rsidRPr="00715C09" w:rsidTr="00151691">
        <w:tc>
          <w:tcPr>
            <w:tcW w:w="550" w:type="dxa"/>
            <w:vMerge/>
            <w:shd w:val="clear" w:color="auto" w:fill="F2F2F2"/>
          </w:tcPr>
          <w:p w:rsidR="00F403DA" w:rsidRPr="00715C09" w:rsidRDefault="00F403DA" w:rsidP="00151691">
            <w:pPr>
              <w:rPr>
                <w:rFonts w:ascii="Arial" w:hAnsi="Arial" w:cs="Arial"/>
              </w:rPr>
            </w:pPr>
          </w:p>
        </w:tc>
        <w:tc>
          <w:tcPr>
            <w:tcW w:w="4703" w:type="dxa"/>
            <w:vMerge/>
            <w:shd w:val="clear" w:color="auto" w:fill="F2F2F2"/>
          </w:tcPr>
          <w:p w:rsidR="00F403DA" w:rsidRPr="00715C09" w:rsidRDefault="00F403DA" w:rsidP="00151691">
            <w:pPr>
              <w:rPr>
                <w:rFonts w:ascii="Arial" w:hAnsi="Arial" w:cs="Arial"/>
                <w:b/>
              </w:rPr>
            </w:pPr>
          </w:p>
        </w:tc>
        <w:tc>
          <w:tcPr>
            <w:tcW w:w="1533" w:type="dxa"/>
            <w:vAlign w:val="center"/>
          </w:tcPr>
          <w:p w:rsidR="00F403DA" w:rsidRPr="00715C09" w:rsidRDefault="00F403DA" w:rsidP="00151691">
            <w:pPr>
              <w:jc w:val="center"/>
              <w:rPr>
                <w:rFonts w:ascii="Arial" w:hAnsi="Arial" w:cs="Arial"/>
                <w:b/>
              </w:rPr>
            </w:pPr>
            <w:r>
              <w:rPr>
                <w:rFonts w:ascii="Arial" w:hAnsi="Arial" w:cs="Arial"/>
                <w:b/>
              </w:rPr>
              <w:t>X</w:t>
            </w:r>
          </w:p>
        </w:tc>
        <w:tc>
          <w:tcPr>
            <w:tcW w:w="1534" w:type="dxa"/>
            <w:vAlign w:val="center"/>
          </w:tcPr>
          <w:p w:rsidR="00F403DA" w:rsidRPr="00715C09" w:rsidRDefault="00F403DA" w:rsidP="00151691">
            <w:pPr>
              <w:jc w:val="center"/>
              <w:rPr>
                <w:rFonts w:ascii="Arial" w:hAnsi="Arial" w:cs="Arial"/>
                <w:b/>
              </w:rPr>
            </w:pPr>
          </w:p>
        </w:tc>
        <w:tc>
          <w:tcPr>
            <w:tcW w:w="1534" w:type="dxa"/>
            <w:vAlign w:val="center"/>
          </w:tcPr>
          <w:p w:rsidR="00F403DA" w:rsidRPr="00715C09" w:rsidRDefault="00F403DA" w:rsidP="00151691">
            <w:pPr>
              <w:jc w:val="center"/>
              <w:rPr>
                <w:rFonts w:ascii="Arial" w:hAnsi="Arial" w:cs="Arial"/>
                <w:b/>
              </w:rPr>
            </w:pPr>
          </w:p>
        </w:tc>
      </w:tr>
      <w:tr w:rsidR="00F403DA" w:rsidRPr="00715C09" w:rsidTr="00151691">
        <w:tc>
          <w:tcPr>
            <w:tcW w:w="550" w:type="dxa"/>
            <w:shd w:val="clear" w:color="auto" w:fill="F2F2F2"/>
          </w:tcPr>
          <w:p w:rsidR="00F403DA" w:rsidRPr="00715C09" w:rsidRDefault="00F403DA" w:rsidP="00151691">
            <w:pPr>
              <w:rPr>
                <w:rFonts w:ascii="Arial" w:hAnsi="Arial" w:cs="Arial"/>
              </w:rPr>
            </w:pPr>
            <w:r w:rsidRPr="00715C09">
              <w:rPr>
                <w:rFonts w:ascii="Arial" w:hAnsi="Arial" w:cs="Arial"/>
              </w:rPr>
              <w:t xml:space="preserve"> 7.</w:t>
            </w:r>
          </w:p>
        </w:tc>
        <w:tc>
          <w:tcPr>
            <w:tcW w:w="4703" w:type="dxa"/>
            <w:shd w:val="clear" w:color="auto" w:fill="F2F2F2"/>
          </w:tcPr>
          <w:p w:rsidR="00F403DA" w:rsidRPr="00715C09" w:rsidRDefault="00F403DA" w:rsidP="00151691">
            <w:pPr>
              <w:rPr>
                <w:rFonts w:ascii="Arial" w:hAnsi="Arial" w:cs="Arial"/>
                <w:b/>
              </w:rPr>
            </w:pPr>
            <w:r w:rsidRPr="00715C09">
              <w:rPr>
                <w:rFonts w:ascii="Arial" w:hAnsi="Arial" w:cs="Arial"/>
                <w:b/>
              </w:rPr>
              <w:t>Date of EIA Approval:</w:t>
            </w:r>
          </w:p>
        </w:tc>
        <w:tc>
          <w:tcPr>
            <w:tcW w:w="4601" w:type="dxa"/>
            <w:gridSpan w:val="3"/>
          </w:tcPr>
          <w:p w:rsidR="00F403DA" w:rsidRPr="00715C09" w:rsidRDefault="00F403DA" w:rsidP="00151691">
            <w:pPr>
              <w:rPr>
                <w:rFonts w:ascii="Arial" w:hAnsi="Arial" w:cs="Arial"/>
              </w:rPr>
            </w:pPr>
          </w:p>
        </w:tc>
      </w:tr>
    </w:tbl>
    <w:p w:rsidR="00F403DA" w:rsidRPr="00715C09" w:rsidRDefault="00F403DA" w:rsidP="00BE5862">
      <w:pPr>
        <w:rPr>
          <w:rFonts w:ascii="Arial" w:hAnsi="Arial" w:cs="Arial"/>
        </w:rPr>
      </w:pPr>
    </w:p>
    <w:p w:rsidR="00F403DA" w:rsidRPr="00715C09" w:rsidRDefault="00F403DA" w:rsidP="00BE5862">
      <w:pPr>
        <w:pStyle w:val="BodyText"/>
        <w:rPr>
          <w:rFonts w:ascii="Arial" w:hAnsi="Arial" w:cs="Arial"/>
          <w:b/>
          <w:szCs w:val="24"/>
        </w:rPr>
      </w:pPr>
      <w:r w:rsidRPr="00715C09">
        <w:rPr>
          <w:rFonts w:ascii="Arial" w:hAnsi="Arial" w:cs="Arial"/>
          <w:szCs w:val="24"/>
        </w:rPr>
        <w:t xml:space="preserve">* </w:t>
      </w:r>
      <w:r w:rsidRPr="00715C09">
        <w:rPr>
          <w:rFonts w:ascii="Arial" w:hAnsi="Arial" w:cs="Arial"/>
          <w:szCs w:val="24"/>
        </w:rPr>
        <w:tab/>
      </w:r>
      <w:r w:rsidRPr="00715C09">
        <w:rPr>
          <w:rFonts w:ascii="Arial" w:hAnsi="Arial" w:cs="Arial"/>
          <w:b/>
          <w:szCs w:val="24"/>
        </w:rPr>
        <w:t xml:space="preserve">The term ‘Policy’ in this context is used to cover any of the following: </w:t>
      </w:r>
    </w:p>
    <w:p w:rsidR="00F403DA" w:rsidRPr="00715C09" w:rsidRDefault="00F403DA" w:rsidP="00BE5862">
      <w:pPr>
        <w:pStyle w:val="Heading1"/>
        <w:ind w:firstLine="720"/>
        <w:rPr>
          <w:rFonts w:cs="Arial"/>
          <w:b/>
          <w:sz w:val="24"/>
        </w:rPr>
      </w:pPr>
      <w:r w:rsidRPr="00715C09">
        <w:rPr>
          <w:rFonts w:cs="Arial"/>
          <w:b/>
          <w:sz w:val="24"/>
        </w:rPr>
        <w:t>Policy / Procedure / Guidelines / Protocol / Service / Practice / Project / or Strategy</w:t>
      </w:r>
    </w:p>
    <w:p w:rsidR="00F403DA" w:rsidRPr="00715C09" w:rsidRDefault="00F403DA" w:rsidP="00BE5862">
      <w:pPr>
        <w:pStyle w:val="Heading1"/>
        <w:rPr>
          <w:rFonts w:cs="Arial"/>
          <w:smallCaps/>
          <w:sz w:val="24"/>
        </w:rPr>
      </w:pPr>
    </w:p>
    <w:p w:rsidR="00F403DA" w:rsidRPr="00715C09" w:rsidRDefault="00F403DA" w:rsidP="00BE5862"/>
    <w:p w:rsidR="00F403DA" w:rsidRPr="00715C09"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 w:rsidR="00F403DA" w:rsidRDefault="00F403DA" w:rsidP="00BE5862">
      <w:pPr>
        <w:rPr>
          <w:rFonts w:ascii="Arial" w:hAnsi="Arial" w:cs="Arial"/>
          <w:b/>
          <w:u w:val="single"/>
        </w:rPr>
      </w:pPr>
      <w:r>
        <w:rPr>
          <w:rFonts w:ascii="Arial" w:hAnsi="Arial" w:cs="Arial"/>
          <w:b/>
          <w:u w:val="single"/>
        </w:rPr>
        <w:lastRenderedPageBreak/>
        <w:t xml:space="preserve">5.1 Email signatures </w:t>
      </w:r>
    </w:p>
    <w:p w:rsidR="00F403DA" w:rsidRDefault="00F403DA" w:rsidP="00BE5862">
      <w:pPr>
        <w:rPr>
          <w:rFonts w:ascii="Arial" w:hAnsi="Arial" w:cs="Arial"/>
          <w:b/>
          <w:u w:val="single"/>
        </w:rPr>
      </w:pPr>
    </w:p>
    <w:p w:rsidR="00F403DA" w:rsidRPr="000C7785" w:rsidRDefault="007F4425" w:rsidP="00BE5862">
      <w:pPr>
        <w:rPr>
          <w:rFonts w:ascii="Arial" w:hAnsi="Arial" w:cs="Arial"/>
          <w:b/>
          <w:u w:val="single"/>
        </w:rPr>
      </w:pPr>
      <w:r>
        <w:rPr>
          <w:rFonts w:ascii="Arial" w:hAnsi="Arial" w:cs="Arial"/>
          <w:b/>
          <w:noProof/>
          <w:u w:val="single"/>
          <w:lang w:eastAsia="en-GB"/>
        </w:rPr>
        <w:drawing>
          <wp:inline distT="0" distB="0" distL="0" distR="0">
            <wp:extent cx="5629275" cy="3381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9275" cy="3381375"/>
                    </a:xfrm>
                    <a:prstGeom prst="rect">
                      <a:avLst/>
                    </a:prstGeom>
                    <a:noFill/>
                    <a:ln>
                      <a:noFill/>
                    </a:ln>
                  </pic:spPr>
                </pic:pic>
              </a:graphicData>
            </a:graphic>
          </wp:inline>
        </w:drawing>
      </w:r>
    </w:p>
    <w:p w:rsidR="00F403DA" w:rsidRDefault="00F403DA" w:rsidP="00BE5862">
      <w:pPr>
        <w:rPr>
          <w:rFonts w:ascii="Arial" w:hAnsi="Arial" w:cs="Arial"/>
          <w:b/>
          <w:u w:val="single"/>
        </w:rPr>
      </w:pPr>
    </w:p>
    <w:p w:rsidR="00F403DA" w:rsidRDefault="00F403DA" w:rsidP="00BE5862">
      <w:pPr>
        <w:rPr>
          <w:rFonts w:ascii="Arial" w:hAnsi="Arial" w:cs="Arial"/>
          <w:b/>
          <w:u w:val="single"/>
        </w:rPr>
      </w:pPr>
    </w:p>
    <w:p w:rsidR="00F403DA" w:rsidRPr="000C7785" w:rsidRDefault="00F403DA" w:rsidP="00BE5862">
      <w:pPr>
        <w:rPr>
          <w:rFonts w:ascii="Arial" w:hAnsi="Arial" w:cs="Arial"/>
          <w:b/>
          <w:u w:val="single"/>
        </w:rPr>
      </w:pPr>
      <w:r w:rsidRPr="000C7785">
        <w:rPr>
          <w:rFonts w:ascii="Arial" w:hAnsi="Arial" w:cs="Arial"/>
          <w:b/>
          <w:u w:val="single"/>
        </w:rPr>
        <w:t>5.2 Displaying out of office messages</w:t>
      </w:r>
    </w:p>
    <w:p w:rsidR="00F403DA" w:rsidRPr="000C7785" w:rsidRDefault="00F403DA" w:rsidP="00BE5862">
      <w:pPr>
        <w:rPr>
          <w:rFonts w:ascii="Arial" w:hAnsi="Arial" w:cs="Arial"/>
          <w:b/>
        </w:rPr>
      </w:pPr>
    </w:p>
    <w:p w:rsidR="00F403DA" w:rsidRDefault="00F403DA" w:rsidP="00BE5862"/>
    <w:p w:rsidR="00F403DA" w:rsidRDefault="00F403DA" w:rsidP="00BE5862"/>
    <w:p w:rsidR="00F403DA" w:rsidRDefault="00F403DA" w:rsidP="00BE5862"/>
    <w:p w:rsidR="00F403DA" w:rsidRPr="000C7785" w:rsidRDefault="007F4425" w:rsidP="00BE5862">
      <w:r>
        <w:rPr>
          <w:noProof/>
          <w:lang w:eastAsia="en-GB"/>
        </w:rPr>
        <w:drawing>
          <wp:inline distT="0" distB="0" distL="0" distR="0">
            <wp:extent cx="5581650" cy="3248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0" cy="3248025"/>
                    </a:xfrm>
                    <a:prstGeom prst="rect">
                      <a:avLst/>
                    </a:prstGeom>
                    <a:noFill/>
                    <a:ln>
                      <a:noFill/>
                    </a:ln>
                  </pic:spPr>
                </pic:pic>
              </a:graphicData>
            </a:graphic>
          </wp:inline>
        </w:drawing>
      </w:r>
    </w:p>
    <w:p w:rsidR="00F403DA" w:rsidRDefault="00F403DA" w:rsidP="00BE5862"/>
    <w:p w:rsidR="00F403DA" w:rsidRDefault="00F403DA" w:rsidP="00BE5862"/>
    <w:p w:rsidR="00F403DA" w:rsidRDefault="00F403DA" w:rsidP="00BE5862"/>
    <w:p w:rsidR="00F403DA" w:rsidRPr="00715C09" w:rsidRDefault="00F403DA" w:rsidP="00BE5862"/>
    <w:p w:rsidR="00F403DA" w:rsidRPr="00715C09" w:rsidRDefault="00F403DA" w:rsidP="00BE5862">
      <w:pPr>
        <w:rPr>
          <w:rFonts w:ascii="Arial" w:hAnsi="Arial" w:cs="Arial"/>
        </w:rPr>
      </w:pPr>
    </w:p>
    <w:p w:rsidR="00F403DA" w:rsidRPr="00FA07D5" w:rsidRDefault="00F403DA" w:rsidP="000C7785">
      <w:pPr>
        <w:rPr>
          <w:rFonts w:ascii="Arial" w:hAnsi="Arial"/>
          <w:b/>
          <w:u w:val="single"/>
        </w:rPr>
      </w:pPr>
      <w:r>
        <w:rPr>
          <w:rFonts w:ascii="Arial" w:hAnsi="Arial"/>
          <w:b/>
          <w:u w:val="single"/>
        </w:rPr>
        <w:t xml:space="preserve">5.3 </w:t>
      </w:r>
      <w:r w:rsidRPr="00FA07D5">
        <w:rPr>
          <w:rFonts w:ascii="Arial" w:hAnsi="Arial"/>
          <w:b/>
          <w:u w:val="single"/>
        </w:rPr>
        <w:t>Handling Abusive Calls</w:t>
      </w:r>
    </w:p>
    <w:p w:rsidR="00F403DA" w:rsidRPr="00B96A99" w:rsidRDefault="00F403DA" w:rsidP="000C7785">
      <w:pPr>
        <w:rPr>
          <w:rFonts w:ascii="Arial" w:hAnsi="Arial"/>
        </w:rPr>
      </w:pPr>
    </w:p>
    <w:p w:rsidR="00F403DA" w:rsidRPr="00B96A99" w:rsidRDefault="00F403DA" w:rsidP="000C7785">
      <w:pPr>
        <w:rPr>
          <w:rFonts w:ascii="Arial" w:hAnsi="Arial"/>
          <w:b/>
        </w:rPr>
      </w:pPr>
      <w:r w:rsidRPr="00B96A99">
        <w:rPr>
          <w:rFonts w:ascii="Arial" w:hAnsi="Arial"/>
          <w:b/>
        </w:rPr>
        <w:t>Principles</w:t>
      </w:r>
    </w:p>
    <w:p w:rsidR="00F403DA" w:rsidRPr="00B96A99" w:rsidRDefault="00F403DA" w:rsidP="000C7785">
      <w:pPr>
        <w:rPr>
          <w:rFonts w:ascii="Arial" w:hAnsi="Arial"/>
        </w:rPr>
      </w:pPr>
      <w:r w:rsidRPr="00B96A99">
        <w:rPr>
          <w:rFonts w:ascii="Arial" w:hAnsi="Arial"/>
        </w:rPr>
        <w:t>NHS Stockport will not tolerate the abuse of its staff.</w:t>
      </w:r>
    </w:p>
    <w:p w:rsidR="00F403DA" w:rsidRPr="00B96A99" w:rsidRDefault="00F403DA" w:rsidP="000C7785">
      <w:pPr>
        <w:rPr>
          <w:rFonts w:ascii="Arial" w:hAnsi="Arial"/>
        </w:rPr>
      </w:pPr>
      <w:r w:rsidRPr="00B96A99">
        <w:rPr>
          <w:rFonts w:ascii="Arial" w:hAnsi="Arial"/>
        </w:rPr>
        <w:t>All employees at NHS Stockport have the right to be t</w:t>
      </w:r>
      <w:r>
        <w:rPr>
          <w:rFonts w:ascii="Arial" w:hAnsi="Arial"/>
        </w:rPr>
        <w:t>reated with dignity and respect</w:t>
      </w:r>
      <w:r w:rsidRPr="00B96A99">
        <w:rPr>
          <w:rFonts w:ascii="Arial" w:hAnsi="Arial"/>
        </w:rPr>
        <w:t xml:space="preserve"> by colleagues and by the public.</w:t>
      </w:r>
    </w:p>
    <w:p w:rsidR="00F403DA" w:rsidRPr="00B96A99" w:rsidRDefault="00F403DA" w:rsidP="000C7785">
      <w:pPr>
        <w:rPr>
          <w:rFonts w:ascii="Arial" w:hAnsi="Arial"/>
        </w:rPr>
      </w:pPr>
    </w:p>
    <w:p w:rsidR="00F403DA" w:rsidRPr="00B96A99" w:rsidRDefault="00F403DA" w:rsidP="000C7785">
      <w:pPr>
        <w:rPr>
          <w:rFonts w:ascii="Arial" w:hAnsi="Arial"/>
          <w:b/>
        </w:rPr>
      </w:pPr>
      <w:r w:rsidRPr="00B96A99">
        <w:rPr>
          <w:rFonts w:ascii="Arial" w:hAnsi="Arial"/>
          <w:b/>
        </w:rPr>
        <w:t>Definition of ‘abusive’ calls</w:t>
      </w:r>
    </w:p>
    <w:p w:rsidR="00F403DA" w:rsidRPr="00B96A99" w:rsidRDefault="00F403DA" w:rsidP="000C7785">
      <w:pPr>
        <w:rPr>
          <w:rFonts w:ascii="Arial" w:hAnsi="Arial"/>
        </w:rPr>
      </w:pPr>
      <w:r w:rsidRPr="00B96A99">
        <w:rPr>
          <w:rFonts w:ascii="Arial" w:hAnsi="Arial"/>
        </w:rPr>
        <w:t>NHS Stockport employees should not be subjected to the following:</w:t>
      </w:r>
    </w:p>
    <w:p w:rsidR="00F403DA" w:rsidRDefault="00F403DA" w:rsidP="000C7785">
      <w:pPr>
        <w:pStyle w:val="ListParagraph"/>
        <w:numPr>
          <w:ilvl w:val="0"/>
          <w:numId w:val="11"/>
        </w:numPr>
        <w:rPr>
          <w:rFonts w:ascii="Arial" w:hAnsi="Arial"/>
        </w:rPr>
      </w:pPr>
      <w:r>
        <w:rPr>
          <w:rFonts w:ascii="Arial" w:hAnsi="Arial"/>
        </w:rPr>
        <w:t>Shouting</w:t>
      </w:r>
    </w:p>
    <w:p w:rsidR="00F403DA" w:rsidRPr="00B96A99" w:rsidRDefault="00F403DA" w:rsidP="000C7785">
      <w:pPr>
        <w:pStyle w:val="ListParagraph"/>
        <w:numPr>
          <w:ilvl w:val="0"/>
          <w:numId w:val="11"/>
        </w:numPr>
        <w:rPr>
          <w:rFonts w:ascii="Arial" w:hAnsi="Arial"/>
        </w:rPr>
      </w:pPr>
      <w:r w:rsidRPr="00B96A99">
        <w:rPr>
          <w:rFonts w:ascii="Arial" w:hAnsi="Arial"/>
        </w:rPr>
        <w:t>Swearing</w:t>
      </w:r>
    </w:p>
    <w:p w:rsidR="00F403DA" w:rsidRPr="00B96A99" w:rsidRDefault="00F403DA" w:rsidP="000C7785">
      <w:pPr>
        <w:pStyle w:val="ListParagraph"/>
        <w:numPr>
          <w:ilvl w:val="0"/>
          <w:numId w:val="11"/>
        </w:numPr>
        <w:rPr>
          <w:rFonts w:ascii="Arial" w:hAnsi="Arial"/>
        </w:rPr>
      </w:pPr>
      <w:r w:rsidRPr="00B96A99">
        <w:rPr>
          <w:rFonts w:ascii="Arial" w:hAnsi="Arial"/>
        </w:rPr>
        <w:t>Inappropriate language (e.g. racist, sexist, ageist, homophobic)</w:t>
      </w:r>
    </w:p>
    <w:p w:rsidR="00F403DA" w:rsidRDefault="00F403DA" w:rsidP="000C7785">
      <w:pPr>
        <w:pStyle w:val="ListParagraph"/>
        <w:numPr>
          <w:ilvl w:val="0"/>
          <w:numId w:val="11"/>
        </w:numPr>
        <w:rPr>
          <w:rFonts w:ascii="Arial" w:hAnsi="Arial"/>
        </w:rPr>
      </w:pPr>
      <w:r w:rsidRPr="00B96A99">
        <w:rPr>
          <w:rFonts w:ascii="Arial" w:hAnsi="Arial"/>
        </w:rPr>
        <w:t>Comments of a sexual nature</w:t>
      </w:r>
    </w:p>
    <w:p w:rsidR="00F403DA" w:rsidRPr="00B96A99" w:rsidRDefault="00F403DA" w:rsidP="000C7785">
      <w:pPr>
        <w:pStyle w:val="ListParagraph"/>
        <w:numPr>
          <w:ilvl w:val="0"/>
          <w:numId w:val="11"/>
        </w:numPr>
        <w:rPr>
          <w:rFonts w:ascii="Arial" w:hAnsi="Arial"/>
        </w:rPr>
      </w:pPr>
      <w:r w:rsidRPr="00B96A99">
        <w:rPr>
          <w:rFonts w:ascii="Arial" w:hAnsi="Arial"/>
        </w:rPr>
        <w:t xml:space="preserve">Threats </w:t>
      </w:r>
      <w:r>
        <w:rPr>
          <w:rFonts w:ascii="Arial" w:hAnsi="Arial"/>
        </w:rPr>
        <w:t>of violence</w:t>
      </w:r>
    </w:p>
    <w:p w:rsidR="00F403DA" w:rsidRPr="00B96A99" w:rsidRDefault="00F403DA" w:rsidP="000C7785">
      <w:pPr>
        <w:pStyle w:val="ListParagraph"/>
        <w:numPr>
          <w:ilvl w:val="0"/>
          <w:numId w:val="11"/>
        </w:numPr>
        <w:rPr>
          <w:rFonts w:ascii="Arial" w:hAnsi="Arial"/>
        </w:rPr>
      </w:pPr>
      <w:r w:rsidRPr="00B96A99">
        <w:rPr>
          <w:rFonts w:ascii="Arial" w:hAnsi="Arial"/>
        </w:rPr>
        <w:t>Derogatory personal remarks</w:t>
      </w:r>
    </w:p>
    <w:p w:rsidR="00F403DA" w:rsidRPr="00B96A99" w:rsidRDefault="00F403DA" w:rsidP="000C7785">
      <w:pPr>
        <w:pStyle w:val="ListParagraph"/>
        <w:ind w:left="0"/>
        <w:rPr>
          <w:rFonts w:ascii="Arial" w:hAnsi="Arial"/>
        </w:rPr>
      </w:pPr>
    </w:p>
    <w:p w:rsidR="00F403DA" w:rsidRPr="00B96A99" w:rsidRDefault="00F403DA" w:rsidP="000C7785">
      <w:pPr>
        <w:rPr>
          <w:rFonts w:ascii="Arial" w:hAnsi="Arial"/>
          <w:b/>
        </w:rPr>
      </w:pPr>
      <w:r w:rsidRPr="00B96A99">
        <w:rPr>
          <w:rFonts w:ascii="Arial" w:hAnsi="Arial"/>
          <w:b/>
        </w:rPr>
        <w:t>Protocol</w:t>
      </w:r>
    </w:p>
    <w:p w:rsidR="00F403DA" w:rsidRPr="00B96A99" w:rsidRDefault="00F403DA" w:rsidP="000C7785">
      <w:pPr>
        <w:rPr>
          <w:rFonts w:ascii="Arial" w:hAnsi="Arial"/>
        </w:rPr>
      </w:pPr>
      <w:r w:rsidRPr="00B96A99">
        <w:rPr>
          <w:rFonts w:ascii="Arial" w:hAnsi="Arial"/>
        </w:rPr>
        <w:t>If a caller becomes abusive, the following steps should be followed:</w:t>
      </w:r>
    </w:p>
    <w:p w:rsidR="00F403DA" w:rsidRPr="00B96A99" w:rsidRDefault="00F403DA" w:rsidP="000C7785">
      <w:pPr>
        <w:pStyle w:val="ListParagraph"/>
        <w:numPr>
          <w:ilvl w:val="0"/>
          <w:numId w:val="12"/>
        </w:numPr>
        <w:rPr>
          <w:rFonts w:ascii="Arial" w:hAnsi="Arial"/>
        </w:rPr>
      </w:pPr>
      <w:r w:rsidRPr="00B96A99">
        <w:rPr>
          <w:rFonts w:ascii="Arial" w:hAnsi="Arial"/>
        </w:rPr>
        <w:t>Speak calmly and clearly</w:t>
      </w:r>
    </w:p>
    <w:p w:rsidR="00F403DA" w:rsidRPr="00B96A99" w:rsidRDefault="00F403DA" w:rsidP="000C7785">
      <w:pPr>
        <w:pStyle w:val="ListParagraph"/>
        <w:numPr>
          <w:ilvl w:val="0"/>
          <w:numId w:val="12"/>
        </w:numPr>
        <w:rPr>
          <w:rFonts w:ascii="Arial" w:hAnsi="Arial"/>
        </w:rPr>
      </w:pPr>
      <w:r w:rsidRPr="00B96A99">
        <w:rPr>
          <w:rFonts w:ascii="Arial" w:hAnsi="Arial"/>
        </w:rPr>
        <w:t xml:space="preserve">Do not react to the abuse </w:t>
      </w:r>
    </w:p>
    <w:p w:rsidR="00F403DA" w:rsidRPr="00B96A99" w:rsidRDefault="00F403DA" w:rsidP="000C7785">
      <w:pPr>
        <w:pStyle w:val="ListParagraph"/>
        <w:numPr>
          <w:ilvl w:val="0"/>
          <w:numId w:val="12"/>
        </w:numPr>
        <w:rPr>
          <w:rFonts w:ascii="Arial" w:hAnsi="Arial"/>
        </w:rPr>
      </w:pPr>
      <w:r w:rsidRPr="00B96A99">
        <w:rPr>
          <w:rFonts w:ascii="Arial" w:hAnsi="Arial"/>
        </w:rPr>
        <w:t>Politely ask the caller to speak slowly and lower their voice</w:t>
      </w:r>
    </w:p>
    <w:p w:rsidR="00F403DA" w:rsidRPr="00B96A99" w:rsidRDefault="00F403DA" w:rsidP="000C7785">
      <w:pPr>
        <w:pStyle w:val="ListParagraph"/>
        <w:numPr>
          <w:ilvl w:val="0"/>
          <w:numId w:val="12"/>
        </w:numPr>
        <w:rPr>
          <w:rFonts w:ascii="Arial" w:hAnsi="Arial"/>
        </w:rPr>
      </w:pPr>
      <w:r w:rsidRPr="00B96A99">
        <w:rPr>
          <w:rFonts w:ascii="Arial" w:hAnsi="Arial"/>
        </w:rPr>
        <w:t>Explain clearly that NHS Stockport does not tolerate abusive behaviour (in some cases this may require you to interrupt the caller)</w:t>
      </w:r>
    </w:p>
    <w:p w:rsidR="00F403DA" w:rsidRPr="00B96A99" w:rsidRDefault="00F403DA" w:rsidP="000C7785">
      <w:pPr>
        <w:pStyle w:val="ListParagraph"/>
        <w:numPr>
          <w:ilvl w:val="0"/>
          <w:numId w:val="12"/>
        </w:numPr>
        <w:rPr>
          <w:rFonts w:ascii="Arial" w:hAnsi="Arial"/>
        </w:rPr>
      </w:pPr>
      <w:r w:rsidRPr="00B96A99">
        <w:rPr>
          <w:rFonts w:ascii="Arial" w:hAnsi="Arial"/>
        </w:rPr>
        <w:t>Make clear that if the behaviour continues, you will hang up</w:t>
      </w:r>
    </w:p>
    <w:p w:rsidR="00F403DA" w:rsidRPr="00B96A99" w:rsidRDefault="00F403DA" w:rsidP="000C7785">
      <w:pPr>
        <w:pStyle w:val="ListParagraph"/>
        <w:numPr>
          <w:ilvl w:val="0"/>
          <w:numId w:val="12"/>
        </w:numPr>
        <w:rPr>
          <w:rFonts w:ascii="Arial" w:hAnsi="Arial"/>
        </w:rPr>
      </w:pPr>
      <w:r w:rsidRPr="00B96A99">
        <w:rPr>
          <w:rFonts w:ascii="Arial" w:hAnsi="Arial"/>
        </w:rPr>
        <w:t>If abusive behaviour persists, state clearly that you are now going to hang up and report this call</w:t>
      </w:r>
    </w:p>
    <w:p w:rsidR="00F403DA" w:rsidRPr="00B96A99" w:rsidRDefault="00F403DA" w:rsidP="000C7785">
      <w:pPr>
        <w:pStyle w:val="ListParagraph"/>
        <w:numPr>
          <w:ilvl w:val="0"/>
          <w:numId w:val="12"/>
        </w:numPr>
        <w:rPr>
          <w:rFonts w:ascii="Arial" w:hAnsi="Arial"/>
        </w:rPr>
      </w:pPr>
      <w:r w:rsidRPr="00B96A99">
        <w:rPr>
          <w:rFonts w:ascii="Arial" w:hAnsi="Arial"/>
        </w:rPr>
        <w:t xml:space="preserve">Make a note of the call </w:t>
      </w:r>
      <w:r>
        <w:rPr>
          <w:rFonts w:ascii="Arial" w:hAnsi="Arial"/>
        </w:rPr>
        <w:t xml:space="preserve">on the </w:t>
      </w:r>
      <w:hyperlink r:id="rId18" w:history="1">
        <w:r w:rsidRPr="002777D7">
          <w:rPr>
            <w:rStyle w:val="Hyperlink"/>
            <w:rFonts w:ascii="Arial" w:hAnsi="Arial"/>
          </w:rPr>
          <w:t>Abusive Calls Log</w:t>
        </w:r>
      </w:hyperlink>
    </w:p>
    <w:p w:rsidR="00F403DA" w:rsidRPr="00B96A99" w:rsidRDefault="00F403DA" w:rsidP="000C7785">
      <w:pPr>
        <w:pStyle w:val="ListParagraph"/>
        <w:numPr>
          <w:ilvl w:val="0"/>
          <w:numId w:val="12"/>
        </w:numPr>
        <w:rPr>
          <w:rFonts w:ascii="Arial" w:hAnsi="Arial"/>
        </w:rPr>
      </w:pPr>
      <w:r w:rsidRPr="00B96A99">
        <w:rPr>
          <w:rFonts w:ascii="Arial" w:hAnsi="Arial"/>
        </w:rPr>
        <w:t>Send report to your line manager cc Complaints Manager and any other colleague mentioned in the call or working in a similar field who is likely to receive a call from the same person</w:t>
      </w:r>
    </w:p>
    <w:p w:rsidR="00F403DA" w:rsidRPr="00B96A99" w:rsidRDefault="00F403DA" w:rsidP="000C7785">
      <w:pPr>
        <w:pStyle w:val="ListParagraph"/>
        <w:numPr>
          <w:ilvl w:val="0"/>
          <w:numId w:val="12"/>
        </w:numPr>
        <w:rPr>
          <w:rFonts w:ascii="Arial" w:hAnsi="Arial"/>
        </w:rPr>
      </w:pPr>
      <w:r w:rsidRPr="00B96A99">
        <w:rPr>
          <w:rFonts w:ascii="Arial" w:hAnsi="Arial"/>
        </w:rPr>
        <w:t xml:space="preserve">If necessary, find cover and take five minutes to get away from your desk </w:t>
      </w:r>
    </w:p>
    <w:p w:rsidR="00F403DA" w:rsidRPr="00B96A99" w:rsidRDefault="00F403DA" w:rsidP="000C7785">
      <w:pPr>
        <w:pStyle w:val="ListParagraph"/>
        <w:numPr>
          <w:ilvl w:val="0"/>
          <w:numId w:val="12"/>
        </w:numPr>
        <w:rPr>
          <w:rFonts w:ascii="Arial" w:hAnsi="Arial"/>
        </w:rPr>
      </w:pPr>
      <w:r w:rsidRPr="00B96A99">
        <w:rPr>
          <w:rFonts w:ascii="Arial" w:hAnsi="Arial"/>
        </w:rPr>
        <w:t>If the caller asks to speak to your manager, transfer the call and explain the situation while the caller is on hold</w:t>
      </w:r>
    </w:p>
    <w:p w:rsidR="00F403DA" w:rsidRDefault="00F403DA" w:rsidP="000C7785">
      <w:pPr>
        <w:pStyle w:val="ListParagraph"/>
        <w:ind w:left="0"/>
        <w:rPr>
          <w:rFonts w:ascii="Arial" w:hAnsi="Arial"/>
        </w:rPr>
      </w:pPr>
    </w:p>
    <w:p w:rsidR="00F403DA" w:rsidRPr="00B96A99" w:rsidRDefault="00F403DA" w:rsidP="000C7785">
      <w:pPr>
        <w:pStyle w:val="ListParagraph"/>
        <w:ind w:left="0"/>
        <w:rPr>
          <w:rFonts w:ascii="Arial" w:hAnsi="Arial"/>
        </w:rPr>
      </w:pPr>
      <w:r>
        <w:rPr>
          <w:rFonts w:ascii="Arial" w:hAnsi="Arial"/>
        </w:rPr>
        <w:t xml:space="preserve">For more information see the PCT’s policy on Vexatious Behaviour. </w:t>
      </w:r>
      <w:r w:rsidRPr="00B90032">
        <w:rPr>
          <w:rFonts w:ascii="Arial" w:hAnsi="Arial"/>
        </w:rP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75pt;height:49.5pt" o:ole="">
            <v:imagedata r:id="rId19" o:title=""/>
          </v:shape>
          <o:OLEObject Type="Embed" ProgID="AcroExch.Document.7" ShapeID="_x0000_i1030" DrawAspect="Icon" ObjectID="_1532415611" r:id="rId20"/>
        </w:object>
      </w:r>
    </w:p>
    <w:p w:rsidR="00F403DA" w:rsidRPr="00B96A99" w:rsidRDefault="00F403DA" w:rsidP="000C7785">
      <w:pPr>
        <w:rPr>
          <w:rFonts w:ascii="Arial" w:hAnsi="Arial"/>
        </w:rPr>
      </w:pPr>
    </w:p>
    <w:p w:rsidR="00F403DA" w:rsidRPr="00B96A99" w:rsidRDefault="00F403DA" w:rsidP="000C7785">
      <w:pPr>
        <w:rPr>
          <w:rFonts w:ascii="Arial" w:hAnsi="Arial"/>
          <w:b/>
        </w:rPr>
      </w:pPr>
      <w:r w:rsidRPr="00B96A99">
        <w:rPr>
          <w:rFonts w:ascii="Arial" w:hAnsi="Arial"/>
          <w:b/>
        </w:rPr>
        <w:t>Useful Phrases</w:t>
      </w:r>
    </w:p>
    <w:p w:rsidR="00F403DA" w:rsidRPr="00B96A99" w:rsidRDefault="00F403DA" w:rsidP="000C7785">
      <w:pPr>
        <w:rPr>
          <w:rFonts w:ascii="Arial" w:hAnsi="Arial"/>
        </w:rPr>
      </w:pPr>
      <w:r w:rsidRPr="00032106">
        <w:rPr>
          <w:rFonts w:ascii="Arial" w:hAnsi="Arial" w:cs="Lucida Grande"/>
          <w:b/>
          <w:i/>
          <w:color w:val="262626"/>
          <w:szCs w:val="26"/>
          <w:lang w:val="en-US"/>
        </w:rPr>
        <w:t>Shouting:</w:t>
      </w:r>
      <w:r w:rsidRPr="00B96A99">
        <w:rPr>
          <w:rFonts w:ascii="Arial" w:hAnsi="Arial" w:cs="Lucida Grande"/>
          <w:color w:val="262626"/>
          <w:szCs w:val="26"/>
          <w:lang w:val="en-US"/>
        </w:rPr>
        <w:t xml:space="preserve"> “</w:t>
      </w:r>
      <w:r w:rsidRPr="00B96A99">
        <w:rPr>
          <w:rFonts w:ascii="Arial" w:hAnsi="Arial"/>
        </w:rPr>
        <w:t>Please could you speak slowly and lower your voice”</w:t>
      </w:r>
    </w:p>
    <w:p w:rsidR="00F403DA" w:rsidRPr="00B96A99" w:rsidRDefault="00F403DA" w:rsidP="000C7785">
      <w:pPr>
        <w:rPr>
          <w:rFonts w:ascii="Arial" w:hAnsi="Arial" w:cs="Lucida Grande"/>
          <w:color w:val="262626"/>
          <w:szCs w:val="26"/>
          <w:lang w:val="en-US"/>
        </w:rPr>
      </w:pPr>
      <w:r w:rsidRPr="00032106">
        <w:rPr>
          <w:rFonts w:ascii="Arial" w:hAnsi="Arial" w:cs="Lucida Grande"/>
          <w:b/>
          <w:i/>
          <w:color w:val="262626"/>
          <w:szCs w:val="26"/>
          <w:lang w:val="en-US"/>
        </w:rPr>
        <w:t>Swearing:</w:t>
      </w:r>
      <w:r w:rsidRPr="00B96A99">
        <w:rPr>
          <w:rFonts w:ascii="Arial" w:hAnsi="Arial" w:cs="Lucida Grande"/>
          <w:color w:val="262626"/>
          <w:szCs w:val="26"/>
          <w:lang w:val="en-US"/>
        </w:rPr>
        <w:t xml:space="preserve"> “Please refrain from using offensive language”</w:t>
      </w:r>
    </w:p>
    <w:p w:rsidR="00F403DA" w:rsidRPr="00B96A99" w:rsidRDefault="00F403DA" w:rsidP="000C7785">
      <w:pPr>
        <w:rPr>
          <w:rFonts w:ascii="Arial" w:hAnsi="Arial" w:cs="Lucida Grande"/>
          <w:color w:val="262626"/>
          <w:szCs w:val="26"/>
          <w:lang w:val="en-US"/>
        </w:rPr>
      </w:pPr>
      <w:r w:rsidRPr="00032106">
        <w:rPr>
          <w:rFonts w:ascii="Arial" w:hAnsi="Arial" w:cs="Lucida Grande"/>
          <w:b/>
          <w:i/>
          <w:color w:val="262626"/>
          <w:szCs w:val="26"/>
          <w:lang w:val="en-US"/>
        </w:rPr>
        <w:t>Our Policy:</w:t>
      </w:r>
      <w:r w:rsidRPr="00B96A99">
        <w:rPr>
          <w:rFonts w:ascii="Arial" w:hAnsi="Arial" w:cs="Lucida Grande"/>
          <w:color w:val="262626"/>
          <w:szCs w:val="26"/>
          <w:lang w:val="en-US"/>
        </w:rPr>
        <w:t xml:space="preserve"> “NHS Stockport does not tolerate the abuse of staff”</w:t>
      </w:r>
    </w:p>
    <w:p w:rsidR="00F403DA" w:rsidRPr="00B96A99" w:rsidRDefault="00F403DA" w:rsidP="000C7785">
      <w:pPr>
        <w:rPr>
          <w:rFonts w:ascii="Arial" w:hAnsi="Arial" w:cs="Arial"/>
          <w:color w:val="262626"/>
          <w:szCs w:val="26"/>
          <w:lang w:val="en-US"/>
        </w:rPr>
      </w:pPr>
      <w:r w:rsidRPr="00032106">
        <w:rPr>
          <w:rFonts w:ascii="Arial" w:hAnsi="Arial" w:cs="Lucida Grande"/>
          <w:b/>
          <w:i/>
          <w:color w:val="262626"/>
          <w:szCs w:val="26"/>
          <w:lang w:val="en-US"/>
        </w:rPr>
        <w:t>Warning:</w:t>
      </w:r>
      <w:r w:rsidRPr="00B96A99">
        <w:rPr>
          <w:rFonts w:ascii="Arial" w:hAnsi="Arial" w:cs="Lucida Grande"/>
          <w:color w:val="262626"/>
          <w:szCs w:val="26"/>
          <w:lang w:val="en-US"/>
        </w:rPr>
        <w:t xml:space="preserve"> </w:t>
      </w:r>
      <w:r w:rsidRPr="00B96A99">
        <w:rPr>
          <w:rFonts w:ascii="Arial" w:hAnsi="Arial" w:cs="Arial"/>
          <w:color w:val="262626"/>
          <w:szCs w:val="26"/>
          <w:lang w:val="en-US"/>
        </w:rPr>
        <w:t>"If you continue to use offensive language / If you do not calm down, I am going to hang up."</w:t>
      </w:r>
    </w:p>
    <w:p w:rsidR="00F403DA" w:rsidRPr="00B96A99" w:rsidRDefault="00F403DA" w:rsidP="000C7785">
      <w:pPr>
        <w:rPr>
          <w:rFonts w:ascii="Arial" w:hAnsi="Arial" w:cs="Arial"/>
          <w:color w:val="262626"/>
          <w:szCs w:val="26"/>
          <w:lang w:val="en-US"/>
        </w:rPr>
      </w:pPr>
      <w:r w:rsidRPr="00032106">
        <w:rPr>
          <w:rFonts w:ascii="Arial" w:hAnsi="Arial" w:cs="Arial"/>
          <w:b/>
          <w:i/>
          <w:color w:val="262626"/>
          <w:szCs w:val="26"/>
          <w:lang w:val="en-US"/>
        </w:rPr>
        <w:t>Hanging up:</w:t>
      </w:r>
      <w:r w:rsidRPr="00B96A99">
        <w:rPr>
          <w:rFonts w:ascii="Arial" w:hAnsi="Arial" w:cs="Arial"/>
          <w:color w:val="262626"/>
          <w:szCs w:val="26"/>
          <w:lang w:val="en-US"/>
        </w:rPr>
        <w:t xml:space="preserve"> “I am now going to hang up and report this call”</w:t>
      </w:r>
    </w:p>
    <w:p w:rsidR="00F403DA" w:rsidRDefault="00F403DA" w:rsidP="000C7785">
      <w:pPr>
        <w:rPr>
          <w:rFonts w:ascii="Arial" w:hAnsi="Arial" w:cs="Arial"/>
          <w:color w:val="262626"/>
          <w:szCs w:val="26"/>
          <w:lang w:val="en-US"/>
        </w:rPr>
      </w:pPr>
      <w:r w:rsidRPr="00032106">
        <w:rPr>
          <w:rFonts w:ascii="Arial" w:hAnsi="Arial" w:cs="Arial"/>
          <w:b/>
          <w:i/>
          <w:color w:val="262626"/>
          <w:szCs w:val="26"/>
          <w:lang w:val="en-US"/>
        </w:rPr>
        <w:t>Blocked calls:</w:t>
      </w:r>
      <w:r w:rsidRPr="00B96A99">
        <w:rPr>
          <w:rFonts w:ascii="Arial" w:hAnsi="Arial" w:cs="Arial"/>
          <w:color w:val="262626"/>
          <w:szCs w:val="26"/>
          <w:lang w:val="en-US"/>
        </w:rPr>
        <w:t xml:space="preserve"> “I have been advised by my line manager that I do not have to speak to you.</w:t>
      </w:r>
      <w:r>
        <w:rPr>
          <w:rFonts w:ascii="Arial" w:hAnsi="Arial" w:cs="Arial"/>
          <w:color w:val="262626"/>
          <w:szCs w:val="26"/>
          <w:lang w:val="en-US"/>
        </w:rPr>
        <w:t xml:space="preserve"> Please call xxx</w:t>
      </w:r>
      <w:r w:rsidRPr="00B96A99">
        <w:rPr>
          <w:rFonts w:ascii="Arial" w:hAnsi="Arial" w:cs="Arial"/>
          <w:color w:val="262626"/>
          <w:szCs w:val="26"/>
          <w:lang w:val="en-US"/>
        </w:rPr>
        <w:t>.”</w:t>
      </w:r>
    </w:p>
    <w:p w:rsidR="00F403DA" w:rsidRDefault="00F403DA" w:rsidP="000C7785">
      <w:pPr>
        <w:rPr>
          <w:rFonts w:ascii="Arial" w:hAnsi="Arial" w:cs="Arial"/>
          <w:color w:val="262626"/>
          <w:szCs w:val="26"/>
          <w:lang w:val="en-US"/>
        </w:rPr>
      </w:pPr>
    </w:p>
    <w:p w:rsidR="00F403DA" w:rsidRPr="000C7785" w:rsidRDefault="00F403DA" w:rsidP="000C7785">
      <w:pPr>
        <w:rPr>
          <w:rFonts w:ascii="Arial" w:hAnsi="Arial" w:cs="Arial"/>
          <w:b/>
          <w:color w:val="262626"/>
          <w:szCs w:val="26"/>
          <w:lang w:val="en-US"/>
        </w:rPr>
      </w:pPr>
      <w:r>
        <w:rPr>
          <w:rFonts w:ascii="Arial" w:hAnsi="Arial" w:cs="Arial"/>
          <w:b/>
          <w:color w:val="262626"/>
          <w:szCs w:val="26"/>
          <w:lang w:val="en-US"/>
        </w:rPr>
        <w:t>5.4 Corporate House style guidelines</w:t>
      </w:r>
    </w:p>
    <w:p w:rsidR="00F403DA" w:rsidRDefault="00F403DA" w:rsidP="000C7785">
      <w:pPr>
        <w:rPr>
          <w:rFonts w:ascii="Arial" w:hAnsi="Arial" w:cs="Arial"/>
          <w:color w:val="262626"/>
          <w:szCs w:val="26"/>
          <w:lang w:val="en-US"/>
        </w:rPr>
      </w:pPr>
    </w:p>
    <w:p w:rsidR="00F403DA" w:rsidRDefault="007F4425" w:rsidP="00BE5862">
      <w:r>
        <w:rPr>
          <w:noProof/>
          <w:lang w:eastAsia="en-GB"/>
        </w:rPr>
        <w:drawing>
          <wp:inline distT="0" distB="0" distL="0" distR="0">
            <wp:extent cx="4867275" cy="5324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7275" cy="5324475"/>
                    </a:xfrm>
                    <a:prstGeom prst="rect">
                      <a:avLst/>
                    </a:prstGeom>
                    <a:noFill/>
                    <a:ln>
                      <a:noFill/>
                    </a:ln>
                  </pic:spPr>
                </pic:pic>
              </a:graphicData>
            </a:graphic>
          </wp:inline>
        </w:drawing>
      </w:r>
    </w:p>
    <w:p w:rsidR="00F403DA" w:rsidRDefault="00F403DA" w:rsidP="00BE5862"/>
    <w:p w:rsidR="00F403DA" w:rsidRPr="000C7785" w:rsidRDefault="007F4425" w:rsidP="00BE5862">
      <w:r>
        <w:rPr>
          <w:noProof/>
          <w:lang w:eastAsia="en-GB"/>
        </w:rPr>
        <w:lastRenderedPageBreak/>
        <w:drawing>
          <wp:inline distT="0" distB="0" distL="0" distR="0">
            <wp:extent cx="4676775" cy="7219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6775" cy="7219950"/>
                    </a:xfrm>
                    <a:prstGeom prst="rect">
                      <a:avLst/>
                    </a:prstGeom>
                    <a:noFill/>
                    <a:ln>
                      <a:noFill/>
                    </a:ln>
                  </pic:spPr>
                </pic:pic>
              </a:graphicData>
            </a:graphic>
          </wp:inline>
        </w:drawing>
      </w:r>
    </w:p>
    <w:p w:rsidR="00F403DA" w:rsidRPr="000C7785" w:rsidRDefault="007F4425" w:rsidP="00E474F4">
      <w:r>
        <w:rPr>
          <w:noProof/>
          <w:lang w:eastAsia="en-GB"/>
        </w:rPr>
        <w:drawing>
          <wp:inline distT="0" distB="0" distL="0" distR="0">
            <wp:extent cx="4638675" cy="800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38675" cy="800100"/>
                    </a:xfrm>
                    <a:prstGeom prst="rect">
                      <a:avLst/>
                    </a:prstGeom>
                    <a:noFill/>
                    <a:ln>
                      <a:noFill/>
                    </a:ln>
                  </pic:spPr>
                </pic:pic>
              </a:graphicData>
            </a:graphic>
          </wp:inline>
        </w:drawing>
      </w:r>
    </w:p>
    <w:sectPr w:rsidR="00F403DA" w:rsidRPr="000C7785" w:rsidSect="00C8301E">
      <w:headerReference w:type="even" r:id="rId24"/>
      <w:headerReference w:type="default" r:id="rId25"/>
      <w:footerReference w:type="default" r:id="rId26"/>
      <w:headerReference w:type="first" r:id="rId27"/>
      <w:pgSz w:w="11906" w:h="16838"/>
      <w:pgMar w:top="1418" w:right="1588" w:bottom="1134" w:left="136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3DA" w:rsidRDefault="00F403DA">
      <w:r>
        <w:separator/>
      </w:r>
    </w:p>
  </w:endnote>
  <w:endnote w:type="continuationSeparator" w:id="0">
    <w:p w:rsidR="00F403DA" w:rsidRDefault="00F4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7698"/>
    </w:tblGrid>
    <w:tr w:rsidR="00F403DA" w:rsidRPr="0022087D" w:rsidTr="00151691">
      <w:trPr>
        <w:jc w:val="center"/>
      </w:trPr>
      <w:tc>
        <w:tcPr>
          <w:tcW w:w="1548" w:type="dxa"/>
        </w:tcPr>
        <w:p w:rsidR="00F403DA" w:rsidRPr="0022087D" w:rsidRDefault="00F403DA" w:rsidP="00151691">
          <w:pPr>
            <w:pStyle w:val="Footer"/>
            <w:jc w:val="center"/>
            <w:rPr>
              <w:rFonts w:ascii="Arial" w:hAnsi="Arial"/>
              <w:sz w:val="20"/>
              <w:szCs w:val="20"/>
            </w:rPr>
          </w:pPr>
          <w:r w:rsidRPr="0022087D">
            <w:rPr>
              <w:rStyle w:val="PageNumber"/>
              <w:rFonts w:ascii="Arial" w:hAnsi="Arial"/>
              <w:sz w:val="20"/>
              <w:szCs w:val="20"/>
            </w:rPr>
            <w:t xml:space="preserve">Page </w:t>
          </w:r>
          <w:r w:rsidRPr="0022087D">
            <w:rPr>
              <w:rStyle w:val="PageNumber"/>
              <w:rFonts w:ascii="Arial" w:hAnsi="Arial"/>
              <w:sz w:val="20"/>
              <w:szCs w:val="20"/>
            </w:rPr>
            <w:fldChar w:fldCharType="begin"/>
          </w:r>
          <w:r w:rsidRPr="0022087D">
            <w:rPr>
              <w:rStyle w:val="PageNumber"/>
              <w:rFonts w:ascii="Arial" w:hAnsi="Arial"/>
              <w:sz w:val="20"/>
              <w:szCs w:val="20"/>
            </w:rPr>
            <w:instrText xml:space="preserve"> PAGE </w:instrText>
          </w:r>
          <w:r w:rsidRPr="0022087D">
            <w:rPr>
              <w:rStyle w:val="PageNumber"/>
              <w:rFonts w:ascii="Arial" w:hAnsi="Arial"/>
              <w:sz w:val="20"/>
              <w:szCs w:val="20"/>
            </w:rPr>
            <w:fldChar w:fldCharType="separate"/>
          </w:r>
          <w:r w:rsidR="007F4425">
            <w:rPr>
              <w:rStyle w:val="PageNumber"/>
              <w:rFonts w:ascii="Arial" w:hAnsi="Arial"/>
              <w:noProof/>
              <w:sz w:val="20"/>
              <w:szCs w:val="20"/>
            </w:rPr>
            <w:t>6</w:t>
          </w:r>
          <w:r w:rsidRPr="0022087D">
            <w:rPr>
              <w:rStyle w:val="PageNumber"/>
              <w:rFonts w:ascii="Arial" w:hAnsi="Arial"/>
              <w:sz w:val="20"/>
              <w:szCs w:val="20"/>
            </w:rPr>
            <w:fldChar w:fldCharType="end"/>
          </w:r>
          <w:r w:rsidRPr="0022087D">
            <w:rPr>
              <w:rStyle w:val="PageNumber"/>
              <w:rFonts w:ascii="Arial" w:hAnsi="Arial"/>
              <w:sz w:val="20"/>
              <w:szCs w:val="20"/>
            </w:rPr>
            <w:t xml:space="preserve"> of </w:t>
          </w:r>
          <w:r w:rsidRPr="0022087D">
            <w:rPr>
              <w:rStyle w:val="PageNumber"/>
              <w:rFonts w:ascii="Arial" w:hAnsi="Arial"/>
              <w:sz w:val="20"/>
              <w:szCs w:val="20"/>
            </w:rPr>
            <w:fldChar w:fldCharType="begin"/>
          </w:r>
          <w:r w:rsidRPr="0022087D">
            <w:rPr>
              <w:rStyle w:val="PageNumber"/>
              <w:rFonts w:ascii="Arial" w:hAnsi="Arial"/>
              <w:sz w:val="20"/>
              <w:szCs w:val="20"/>
            </w:rPr>
            <w:instrText xml:space="preserve"> NUMPAGES </w:instrText>
          </w:r>
          <w:r w:rsidRPr="0022087D">
            <w:rPr>
              <w:rStyle w:val="PageNumber"/>
              <w:rFonts w:ascii="Arial" w:hAnsi="Arial"/>
              <w:sz w:val="20"/>
              <w:szCs w:val="20"/>
            </w:rPr>
            <w:fldChar w:fldCharType="separate"/>
          </w:r>
          <w:r w:rsidR="007F4425">
            <w:rPr>
              <w:rStyle w:val="PageNumber"/>
              <w:rFonts w:ascii="Arial" w:hAnsi="Arial"/>
              <w:noProof/>
              <w:sz w:val="20"/>
              <w:szCs w:val="20"/>
            </w:rPr>
            <w:t>17</w:t>
          </w:r>
          <w:r w:rsidRPr="0022087D">
            <w:rPr>
              <w:rStyle w:val="PageNumber"/>
              <w:rFonts w:ascii="Arial" w:hAnsi="Arial"/>
              <w:sz w:val="20"/>
              <w:szCs w:val="20"/>
            </w:rPr>
            <w:fldChar w:fldCharType="end"/>
          </w:r>
        </w:p>
      </w:tc>
      <w:tc>
        <w:tcPr>
          <w:tcW w:w="8306" w:type="dxa"/>
        </w:tcPr>
        <w:p w:rsidR="00F403DA" w:rsidRPr="0022087D" w:rsidRDefault="00F403DA" w:rsidP="00151691">
          <w:pPr>
            <w:pStyle w:val="Footer"/>
            <w:rPr>
              <w:rFonts w:ascii="Arial" w:hAnsi="Arial"/>
              <w:sz w:val="20"/>
              <w:szCs w:val="20"/>
            </w:rPr>
          </w:pPr>
          <w:r w:rsidRPr="0022087D">
            <w:rPr>
              <w:rFonts w:ascii="Arial" w:hAnsi="Arial"/>
              <w:sz w:val="20"/>
              <w:szCs w:val="20"/>
            </w:rPr>
            <w:t>© This policy is individual to Stockport PCT and the PCT does not accept liability for any third party that chooses to adopt or amend and adopt this policy</w:t>
          </w:r>
        </w:p>
      </w:tc>
    </w:tr>
  </w:tbl>
  <w:p w:rsidR="00F403DA" w:rsidRDefault="00F403DA">
    <w:pPr>
      <w:pStyle w:val="Footer"/>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3DA" w:rsidRDefault="00F403DA">
      <w:r>
        <w:separator/>
      </w:r>
    </w:p>
  </w:footnote>
  <w:footnote w:type="continuationSeparator" w:id="0">
    <w:p w:rsidR="00F403DA" w:rsidRDefault="00F40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DA" w:rsidRDefault="007F442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89.45pt;height:195.7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DA" w:rsidRDefault="007F442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0" type="#_x0000_t136" style="position:absolute;margin-left:0;margin-top:0;width:489.45pt;height:195.7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DA" w:rsidRDefault="007F442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1" type="#_x0000_t136" style="position:absolute;margin-left:0;margin-top:0;width:489.45pt;height:195.7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5F7A4F"/>
    <w:multiLevelType w:val="hybridMultilevel"/>
    <w:tmpl w:val="F29AF95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4F127D"/>
    <w:multiLevelType w:val="hybridMultilevel"/>
    <w:tmpl w:val="F97A6488"/>
    <w:lvl w:ilvl="0" w:tplc="D77C631E">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9D5D7F"/>
    <w:multiLevelType w:val="hybridMultilevel"/>
    <w:tmpl w:val="F3A49E8C"/>
    <w:lvl w:ilvl="0" w:tplc="0809000F">
      <w:start w:val="1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440298D"/>
    <w:multiLevelType w:val="hybridMultilevel"/>
    <w:tmpl w:val="A5C8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EE76B6"/>
    <w:multiLevelType w:val="hybridMultilevel"/>
    <w:tmpl w:val="C9963228"/>
    <w:lvl w:ilvl="0" w:tplc="0809000F">
      <w:start w:val="1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D9E11D2"/>
    <w:multiLevelType w:val="hybridMultilevel"/>
    <w:tmpl w:val="E1668F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6B715D"/>
    <w:multiLevelType w:val="hybridMultilevel"/>
    <w:tmpl w:val="E54A0B92"/>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64C1689"/>
    <w:multiLevelType w:val="hybridMultilevel"/>
    <w:tmpl w:val="70527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6695DE4"/>
    <w:multiLevelType w:val="hybridMultilevel"/>
    <w:tmpl w:val="A1EA20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C30FBB"/>
    <w:multiLevelType w:val="hybridMultilevel"/>
    <w:tmpl w:val="58728E9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534368"/>
    <w:multiLevelType w:val="hybridMultilevel"/>
    <w:tmpl w:val="6986A4DA"/>
    <w:lvl w:ilvl="0" w:tplc="F64A1E8C">
      <w:start w:val="1"/>
      <w:numFmt w:val="bullet"/>
      <w:lvlText w:val=""/>
      <w:lvlJc w:val="left"/>
      <w:pPr>
        <w:tabs>
          <w:tab w:val="num" w:pos="1004"/>
        </w:tabs>
        <w:ind w:left="1004"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14757D"/>
    <w:multiLevelType w:val="hybridMultilevel"/>
    <w:tmpl w:val="1C0A1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A9373CC"/>
    <w:multiLevelType w:val="hybridMultilevel"/>
    <w:tmpl w:val="77768D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0BB386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1D9088F"/>
    <w:multiLevelType w:val="multilevel"/>
    <w:tmpl w:val="0FBE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034A02"/>
    <w:multiLevelType w:val="multilevel"/>
    <w:tmpl w:val="DD66118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3BC01B6"/>
    <w:multiLevelType w:val="hybridMultilevel"/>
    <w:tmpl w:val="AE545D96"/>
    <w:lvl w:ilvl="0" w:tplc="1DFA7298">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90D63DF"/>
    <w:multiLevelType w:val="hybridMultilevel"/>
    <w:tmpl w:val="7574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A3884"/>
    <w:multiLevelType w:val="hybridMultilevel"/>
    <w:tmpl w:val="3CF620D8"/>
    <w:lvl w:ilvl="0" w:tplc="8482DC6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4CA33C0"/>
    <w:multiLevelType w:val="hybridMultilevel"/>
    <w:tmpl w:val="1D34A1FA"/>
    <w:lvl w:ilvl="0" w:tplc="F64A1E8C">
      <w:start w:val="1"/>
      <w:numFmt w:val="bullet"/>
      <w:lvlText w:val=""/>
      <w:lvlJc w:val="left"/>
      <w:pPr>
        <w:tabs>
          <w:tab w:val="num" w:pos="1004"/>
        </w:tabs>
        <w:ind w:left="1004"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DA4F30"/>
    <w:multiLevelType w:val="multilevel"/>
    <w:tmpl w:val="73E8F49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4F146D76"/>
    <w:multiLevelType w:val="hybridMultilevel"/>
    <w:tmpl w:val="4B8CB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9683DD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99A3615"/>
    <w:multiLevelType w:val="hybridMultilevel"/>
    <w:tmpl w:val="15A250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16B076C"/>
    <w:multiLevelType w:val="hybridMultilevel"/>
    <w:tmpl w:val="D85E0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3C41533"/>
    <w:multiLevelType w:val="hybridMultilevel"/>
    <w:tmpl w:val="D57EF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5232974"/>
    <w:multiLevelType w:val="hybridMultilevel"/>
    <w:tmpl w:val="FDBE2A0C"/>
    <w:lvl w:ilvl="0" w:tplc="2E00426E">
      <w:start w:val="5"/>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9651657"/>
    <w:multiLevelType w:val="hybridMultilevel"/>
    <w:tmpl w:val="E6F86DD0"/>
    <w:lvl w:ilvl="0" w:tplc="08090003">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7EC6B26"/>
    <w:multiLevelType w:val="hybridMultilevel"/>
    <w:tmpl w:val="DED8B0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9"/>
  </w:num>
  <w:num w:numId="3">
    <w:abstractNumId w:val="6"/>
  </w:num>
  <w:num w:numId="4">
    <w:abstractNumId w:val="5"/>
  </w:num>
  <w:num w:numId="5">
    <w:abstractNumId w:val="18"/>
  </w:num>
  <w:num w:numId="6">
    <w:abstractNumId w:val="16"/>
  </w:num>
  <w:num w:numId="7">
    <w:abstractNumId w:val="28"/>
  </w:num>
  <w:num w:numId="8">
    <w:abstractNumId w:val="14"/>
  </w:num>
  <w:num w:numId="9">
    <w:abstractNumId w:val="11"/>
  </w:num>
  <w:num w:numId="10">
    <w:abstractNumId w:val="7"/>
  </w:num>
  <w:num w:numId="11">
    <w:abstractNumId w:val="17"/>
  </w:num>
  <w:num w:numId="12">
    <w:abstractNumId w:val="8"/>
  </w:num>
  <w:num w:numId="13">
    <w:abstractNumId w:val="0"/>
  </w:num>
  <w:num w:numId="14">
    <w:abstractNumId w:val="22"/>
  </w:num>
  <w:num w:numId="15">
    <w:abstractNumId w:val="13"/>
  </w:num>
  <w:num w:numId="16">
    <w:abstractNumId w:val="21"/>
  </w:num>
  <w:num w:numId="17">
    <w:abstractNumId w:val="12"/>
  </w:num>
  <w:num w:numId="18">
    <w:abstractNumId w:val="1"/>
  </w:num>
  <w:num w:numId="19">
    <w:abstractNumId w:val="26"/>
  </w:num>
  <w:num w:numId="20">
    <w:abstractNumId w:val="27"/>
  </w:num>
  <w:num w:numId="21">
    <w:abstractNumId w:val="9"/>
  </w:num>
  <w:num w:numId="22">
    <w:abstractNumId w:val="24"/>
  </w:num>
  <w:num w:numId="23">
    <w:abstractNumId w:val="3"/>
  </w:num>
  <w:num w:numId="24">
    <w:abstractNumId w:val="4"/>
  </w:num>
  <w:num w:numId="25">
    <w:abstractNumId w:val="2"/>
  </w:num>
  <w:num w:numId="26">
    <w:abstractNumId w:val="25"/>
  </w:num>
  <w:num w:numId="27">
    <w:abstractNumId w:val="23"/>
  </w:num>
  <w:num w:numId="28">
    <w:abstractNumId w:val="1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62"/>
    <w:rsid w:val="00000FC7"/>
    <w:rsid w:val="00004964"/>
    <w:rsid w:val="00017100"/>
    <w:rsid w:val="00024347"/>
    <w:rsid w:val="00032106"/>
    <w:rsid w:val="000529A9"/>
    <w:rsid w:val="000719F2"/>
    <w:rsid w:val="00075F01"/>
    <w:rsid w:val="000B786B"/>
    <w:rsid w:val="000C7785"/>
    <w:rsid w:val="000D54CE"/>
    <w:rsid w:val="00101370"/>
    <w:rsid w:val="00112D57"/>
    <w:rsid w:val="00126FA9"/>
    <w:rsid w:val="00151691"/>
    <w:rsid w:val="00183D71"/>
    <w:rsid w:val="001D069A"/>
    <w:rsid w:val="001D64C2"/>
    <w:rsid w:val="001E60FD"/>
    <w:rsid w:val="00201027"/>
    <w:rsid w:val="00203E86"/>
    <w:rsid w:val="00207A61"/>
    <w:rsid w:val="0022087D"/>
    <w:rsid w:val="002752CA"/>
    <w:rsid w:val="002777D7"/>
    <w:rsid w:val="002A46D3"/>
    <w:rsid w:val="002C0835"/>
    <w:rsid w:val="002E7226"/>
    <w:rsid w:val="00306C8D"/>
    <w:rsid w:val="00326BE9"/>
    <w:rsid w:val="003336DF"/>
    <w:rsid w:val="003770DC"/>
    <w:rsid w:val="003845BD"/>
    <w:rsid w:val="003C7640"/>
    <w:rsid w:val="003D0329"/>
    <w:rsid w:val="00405DA1"/>
    <w:rsid w:val="0040673A"/>
    <w:rsid w:val="00446DEF"/>
    <w:rsid w:val="00446FA8"/>
    <w:rsid w:val="0048272B"/>
    <w:rsid w:val="004E7061"/>
    <w:rsid w:val="004F30EE"/>
    <w:rsid w:val="00556DCA"/>
    <w:rsid w:val="005D11E2"/>
    <w:rsid w:val="005F1928"/>
    <w:rsid w:val="0062058B"/>
    <w:rsid w:val="006865AE"/>
    <w:rsid w:val="006E20BC"/>
    <w:rsid w:val="00715C09"/>
    <w:rsid w:val="00722D2D"/>
    <w:rsid w:val="007902D5"/>
    <w:rsid w:val="007E0C15"/>
    <w:rsid w:val="007F4425"/>
    <w:rsid w:val="00814210"/>
    <w:rsid w:val="00823D3F"/>
    <w:rsid w:val="00837B66"/>
    <w:rsid w:val="00861FC0"/>
    <w:rsid w:val="00880642"/>
    <w:rsid w:val="00891B9F"/>
    <w:rsid w:val="008B36F8"/>
    <w:rsid w:val="008E647A"/>
    <w:rsid w:val="008F4E83"/>
    <w:rsid w:val="008F7442"/>
    <w:rsid w:val="00942AB5"/>
    <w:rsid w:val="00957FDB"/>
    <w:rsid w:val="00971EC3"/>
    <w:rsid w:val="00987AE9"/>
    <w:rsid w:val="009D32E1"/>
    <w:rsid w:val="009D7873"/>
    <w:rsid w:val="009E6B98"/>
    <w:rsid w:val="00A3574F"/>
    <w:rsid w:val="00A551BB"/>
    <w:rsid w:val="00A65345"/>
    <w:rsid w:val="00A70A2A"/>
    <w:rsid w:val="00A97E62"/>
    <w:rsid w:val="00AF5D89"/>
    <w:rsid w:val="00AF6A55"/>
    <w:rsid w:val="00B73B7E"/>
    <w:rsid w:val="00B8340D"/>
    <w:rsid w:val="00B85711"/>
    <w:rsid w:val="00B866A9"/>
    <w:rsid w:val="00B90032"/>
    <w:rsid w:val="00B9247F"/>
    <w:rsid w:val="00B9581A"/>
    <w:rsid w:val="00B96A99"/>
    <w:rsid w:val="00BA47FA"/>
    <w:rsid w:val="00BE5862"/>
    <w:rsid w:val="00BF2141"/>
    <w:rsid w:val="00C31E72"/>
    <w:rsid w:val="00C35D54"/>
    <w:rsid w:val="00C47456"/>
    <w:rsid w:val="00C54730"/>
    <w:rsid w:val="00C56ABB"/>
    <w:rsid w:val="00C74D2D"/>
    <w:rsid w:val="00C8301E"/>
    <w:rsid w:val="00C87AA2"/>
    <w:rsid w:val="00CA0C4C"/>
    <w:rsid w:val="00CB427F"/>
    <w:rsid w:val="00CC5F86"/>
    <w:rsid w:val="00CC644C"/>
    <w:rsid w:val="00CE449C"/>
    <w:rsid w:val="00D37115"/>
    <w:rsid w:val="00D538AF"/>
    <w:rsid w:val="00D565FC"/>
    <w:rsid w:val="00D6510B"/>
    <w:rsid w:val="00D7177A"/>
    <w:rsid w:val="00DE03FE"/>
    <w:rsid w:val="00E25670"/>
    <w:rsid w:val="00E474F4"/>
    <w:rsid w:val="00E6202E"/>
    <w:rsid w:val="00EA13C1"/>
    <w:rsid w:val="00EB2429"/>
    <w:rsid w:val="00EB74D4"/>
    <w:rsid w:val="00EC5EE8"/>
    <w:rsid w:val="00F35C34"/>
    <w:rsid w:val="00F403DA"/>
    <w:rsid w:val="00F66266"/>
    <w:rsid w:val="00FA0111"/>
    <w:rsid w:val="00FA07D5"/>
    <w:rsid w:val="00FA6E23"/>
    <w:rsid w:val="00FB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862"/>
    <w:rPr>
      <w:sz w:val="24"/>
      <w:szCs w:val="24"/>
      <w:lang w:val="en-GB"/>
    </w:rPr>
  </w:style>
  <w:style w:type="paragraph" w:styleId="Heading1">
    <w:name w:val="heading 1"/>
    <w:basedOn w:val="Normal"/>
    <w:next w:val="Normal"/>
    <w:link w:val="Heading1Char"/>
    <w:uiPriority w:val="99"/>
    <w:qFormat/>
    <w:rsid w:val="00BE5862"/>
    <w:pPr>
      <w:keepNext/>
      <w:outlineLvl w:val="0"/>
    </w:pPr>
    <w:rPr>
      <w:rFonts w:ascii="Arial" w:hAnsi="Arial"/>
      <w:sz w:val="32"/>
    </w:rPr>
  </w:style>
  <w:style w:type="paragraph" w:styleId="Heading2">
    <w:name w:val="heading 2"/>
    <w:basedOn w:val="Normal"/>
    <w:next w:val="Normal"/>
    <w:link w:val="Heading2Char"/>
    <w:uiPriority w:val="99"/>
    <w:qFormat/>
    <w:rsid w:val="001E60F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CE44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5862"/>
    <w:rPr>
      <w:rFonts w:ascii="Arial" w:hAnsi="Arial" w:cs="Times New Roman"/>
      <w:sz w:val="24"/>
      <w:szCs w:val="24"/>
      <w:lang w:eastAsia="en-US"/>
    </w:rPr>
  </w:style>
  <w:style w:type="character" w:customStyle="1" w:styleId="Heading2Char">
    <w:name w:val="Heading 2 Char"/>
    <w:basedOn w:val="DefaultParagraphFont"/>
    <w:link w:val="Heading2"/>
    <w:uiPriority w:val="99"/>
    <w:semiHidden/>
    <w:locked/>
    <w:rsid w:val="00B9581A"/>
    <w:rPr>
      <w:rFonts w:ascii="Cambria" w:hAnsi="Cambria" w:cs="Times New Roman"/>
      <w:b/>
      <w:bCs/>
      <w:i/>
      <w:iCs/>
      <w:sz w:val="28"/>
      <w:szCs w:val="28"/>
      <w:lang w:val="en-GB"/>
    </w:rPr>
  </w:style>
  <w:style w:type="character" w:customStyle="1" w:styleId="Heading4Char">
    <w:name w:val="Heading 4 Char"/>
    <w:basedOn w:val="DefaultParagraphFont"/>
    <w:link w:val="Heading4"/>
    <w:uiPriority w:val="99"/>
    <w:semiHidden/>
    <w:locked/>
    <w:rsid w:val="000D54CE"/>
    <w:rPr>
      <w:rFonts w:ascii="Calibri" w:hAnsi="Calibri" w:cs="Times New Roman"/>
      <w:b/>
      <w:bCs/>
      <w:sz w:val="28"/>
      <w:szCs w:val="28"/>
      <w:lang w:val="en-GB"/>
    </w:rPr>
  </w:style>
  <w:style w:type="paragraph" w:styleId="Header">
    <w:name w:val="header"/>
    <w:basedOn w:val="Normal"/>
    <w:link w:val="HeaderChar"/>
    <w:uiPriority w:val="99"/>
    <w:rsid w:val="00BE5862"/>
    <w:pPr>
      <w:tabs>
        <w:tab w:val="center" w:pos="4320"/>
        <w:tab w:val="right" w:pos="8640"/>
      </w:tabs>
    </w:pPr>
  </w:style>
  <w:style w:type="character" w:customStyle="1" w:styleId="HeaderChar">
    <w:name w:val="Header Char"/>
    <w:basedOn w:val="DefaultParagraphFont"/>
    <w:link w:val="Header"/>
    <w:uiPriority w:val="99"/>
    <w:locked/>
    <w:rsid w:val="00BE5862"/>
    <w:rPr>
      <w:rFonts w:cs="Times New Roman"/>
      <w:sz w:val="24"/>
      <w:szCs w:val="24"/>
      <w:lang w:eastAsia="en-US"/>
    </w:rPr>
  </w:style>
  <w:style w:type="paragraph" w:styleId="Footer">
    <w:name w:val="footer"/>
    <w:basedOn w:val="Normal"/>
    <w:link w:val="FooterChar"/>
    <w:uiPriority w:val="99"/>
    <w:rsid w:val="00BE5862"/>
    <w:pPr>
      <w:tabs>
        <w:tab w:val="center" w:pos="4320"/>
        <w:tab w:val="right" w:pos="8640"/>
      </w:tabs>
    </w:pPr>
  </w:style>
  <w:style w:type="character" w:customStyle="1" w:styleId="FooterChar">
    <w:name w:val="Footer Char"/>
    <w:basedOn w:val="DefaultParagraphFont"/>
    <w:link w:val="Footer"/>
    <w:uiPriority w:val="99"/>
    <w:locked/>
    <w:rsid w:val="00BE5862"/>
    <w:rPr>
      <w:rFonts w:cs="Times New Roman"/>
      <w:sz w:val="24"/>
      <w:szCs w:val="24"/>
      <w:lang w:eastAsia="en-US"/>
    </w:rPr>
  </w:style>
  <w:style w:type="character" w:styleId="PageNumber">
    <w:name w:val="page number"/>
    <w:basedOn w:val="DefaultParagraphFont"/>
    <w:uiPriority w:val="99"/>
    <w:rsid w:val="00BE5862"/>
    <w:rPr>
      <w:rFonts w:cs="Times New Roman"/>
    </w:rPr>
  </w:style>
  <w:style w:type="paragraph" w:styleId="BodyText">
    <w:name w:val="Body Text"/>
    <w:basedOn w:val="Normal"/>
    <w:link w:val="BodyTextChar"/>
    <w:uiPriority w:val="99"/>
    <w:rsid w:val="00BE5862"/>
    <w:pPr>
      <w:jc w:val="both"/>
    </w:pPr>
    <w:rPr>
      <w:szCs w:val="20"/>
    </w:rPr>
  </w:style>
  <w:style w:type="character" w:customStyle="1" w:styleId="BodyTextChar">
    <w:name w:val="Body Text Char"/>
    <w:basedOn w:val="DefaultParagraphFont"/>
    <w:link w:val="BodyText"/>
    <w:uiPriority w:val="99"/>
    <w:locked/>
    <w:rsid w:val="00BE5862"/>
    <w:rPr>
      <w:rFonts w:cs="Times New Roman"/>
      <w:sz w:val="24"/>
      <w:lang w:eastAsia="en-US"/>
    </w:rPr>
  </w:style>
  <w:style w:type="paragraph" w:styleId="NormalWeb">
    <w:name w:val="Normal (Web)"/>
    <w:basedOn w:val="Normal"/>
    <w:uiPriority w:val="99"/>
    <w:rsid w:val="001E60FD"/>
    <w:pPr>
      <w:spacing w:before="100" w:beforeAutospacing="1" w:after="100" w:afterAutospacing="1"/>
    </w:pPr>
    <w:rPr>
      <w:lang w:val="en-US"/>
    </w:rPr>
  </w:style>
  <w:style w:type="paragraph" w:customStyle="1" w:styleId="intro">
    <w:name w:val="intro"/>
    <w:basedOn w:val="Normal"/>
    <w:uiPriority w:val="99"/>
    <w:rsid w:val="001E60FD"/>
    <w:pPr>
      <w:spacing w:before="100" w:beforeAutospacing="1" w:after="100" w:afterAutospacing="1"/>
    </w:pPr>
    <w:rPr>
      <w:lang w:val="en-US"/>
    </w:rPr>
  </w:style>
  <w:style w:type="character" w:styleId="Strong">
    <w:name w:val="Strong"/>
    <w:basedOn w:val="DefaultParagraphFont"/>
    <w:uiPriority w:val="99"/>
    <w:qFormat/>
    <w:rsid w:val="001E60FD"/>
    <w:rPr>
      <w:rFonts w:cs="Times New Roman"/>
      <w:b/>
      <w:bCs/>
    </w:rPr>
  </w:style>
  <w:style w:type="paragraph" w:styleId="ListParagraph">
    <w:name w:val="List Paragraph"/>
    <w:basedOn w:val="Normal"/>
    <w:uiPriority w:val="99"/>
    <w:qFormat/>
    <w:rsid w:val="00814210"/>
    <w:pPr>
      <w:ind w:left="720"/>
      <w:contextualSpacing/>
    </w:pPr>
    <w:rPr>
      <w:rFonts w:ascii="Cambria" w:hAnsi="Cambria"/>
    </w:rPr>
  </w:style>
  <w:style w:type="character" w:styleId="Hyperlink">
    <w:name w:val="Hyperlink"/>
    <w:basedOn w:val="DefaultParagraphFont"/>
    <w:uiPriority w:val="99"/>
    <w:rsid w:val="00814210"/>
    <w:rPr>
      <w:rFonts w:cs="Times New Roman"/>
      <w:color w:val="0000FF"/>
      <w:u w:val="single"/>
    </w:rPr>
  </w:style>
  <w:style w:type="paragraph" w:customStyle="1" w:styleId="Default">
    <w:name w:val="Default"/>
    <w:uiPriority w:val="99"/>
    <w:rsid w:val="00C8301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1D069A"/>
    <w:rPr>
      <w:rFonts w:ascii="Tahoma" w:hAnsi="Tahoma" w:cs="Tahoma"/>
      <w:sz w:val="16"/>
      <w:szCs w:val="16"/>
    </w:rPr>
  </w:style>
  <w:style w:type="character" w:customStyle="1" w:styleId="BalloonTextChar">
    <w:name w:val="Balloon Text Char"/>
    <w:basedOn w:val="DefaultParagraphFont"/>
    <w:link w:val="BalloonText"/>
    <w:uiPriority w:val="99"/>
    <w:locked/>
    <w:rsid w:val="001D069A"/>
    <w:rPr>
      <w:rFonts w:ascii="Tahoma" w:hAnsi="Tahoma" w:cs="Tahoma"/>
      <w:sz w:val="16"/>
      <w:szCs w:val="16"/>
      <w:lang w:eastAsia="en-US"/>
    </w:rPr>
  </w:style>
  <w:style w:type="paragraph" w:styleId="NoSpacing">
    <w:name w:val="No Spacing"/>
    <w:uiPriority w:val="99"/>
    <w:qFormat/>
    <w:rsid w:val="00EB2429"/>
    <w:rPr>
      <w:rFonts w:ascii="Cambria" w:eastAsia="MS Mincho" w:hAnsi="Cambria"/>
      <w:sz w:val="24"/>
      <w:szCs w:val="24"/>
    </w:rPr>
  </w:style>
  <w:style w:type="character" w:styleId="FootnoteReference">
    <w:name w:val="footnote reference"/>
    <w:basedOn w:val="DefaultParagraphFont"/>
    <w:uiPriority w:val="99"/>
    <w:rsid w:val="00EB2429"/>
    <w:rPr>
      <w:rFonts w:cs="Times New Roman"/>
      <w:vertAlign w:val="superscript"/>
    </w:rPr>
  </w:style>
  <w:style w:type="paragraph" w:styleId="FootnoteText">
    <w:name w:val="footnote text"/>
    <w:basedOn w:val="Normal"/>
    <w:link w:val="FootnoteTextChar"/>
    <w:uiPriority w:val="99"/>
    <w:rsid w:val="00EB2429"/>
    <w:pPr>
      <w:spacing w:after="120" w:line="360" w:lineRule="auto"/>
      <w:jc w:val="both"/>
    </w:pPr>
    <w:rPr>
      <w:rFonts w:ascii="Arial" w:hAnsi="Arial" w:cs="Arial"/>
      <w:sz w:val="22"/>
      <w:szCs w:val="20"/>
    </w:rPr>
  </w:style>
  <w:style w:type="character" w:customStyle="1" w:styleId="FootnoteTextChar">
    <w:name w:val="Footnote Text Char"/>
    <w:basedOn w:val="DefaultParagraphFont"/>
    <w:link w:val="FootnoteText"/>
    <w:uiPriority w:val="99"/>
    <w:locked/>
    <w:rsid w:val="00EB2429"/>
    <w:rPr>
      <w:rFonts w:ascii="Arial" w:hAnsi="Arial" w:cs="Arial"/>
      <w:sz w:val="22"/>
      <w:lang w:eastAsia="en-US"/>
    </w:rPr>
  </w:style>
  <w:style w:type="paragraph" w:customStyle="1" w:styleId="leadin">
    <w:name w:val="leadin"/>
    <w:basedOn w:val="Normal"/>
    <w:uiPriority w:val="99"/>
    <w:rsid w:val="00CE449C"/>
    <w:pPr>
      <w:spacing w:before="135" w:after="135" w:line="270" w:lineRule="atLeast"/>
    </w:pPr>
    <w:rPr>
      <w:b/>
      <w:bCs/>
      <w:color w:val="192548"/>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862"/>
    <w:rPr>
      <w:sz w:val="24"/>
      <w:szCs w:val="24"/>
      <w:lang w:val="en-GB"/>
    </w:rPr>
  </w:style>
  <w:style w:type="paragraph" w:styleId="Heading1">
    <w:name w:val="heading 1"/>
    <w:basedOn w:val="Normal"/>
    <w:next w:val="Normal"/>
    <w:link w:val="Heading1Char"/>
    <w:uiPriority w:val="99"/>
    <w:qFormat/>
    <w:rsid w:val="00BE5862"/>
    <w:pPr>
      <w:keepNext/>
      <w:outlineLvl w:val="0"/>
    </w:pPr>
    <w:rPr>
      <w:rFonts w:ascii="Arial" w:hAnsi="Arial"/>
      <w:sz w:val="32"/>
    </w:rPr>
  </w:style>
  <w:style w:type="paragraph" w:styleId="Heading2">
    <w:name w:val="heading 2"/>
    <w:basedOn w:val="Normal"/>
    <w:next w:val="Normal"/>
    <w:link w:val="Heading2Char"/>
    <w:uiPriority w:val="99"/>
    <w:qFormat/>
    <w:rsid w:val="001E60F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CE44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5862"/>
    <w:rPr>
      <w:rFonts w:ascii="Arial" w:hAnsi="Arial" w:cs="Times New Roman"/>
      <w:sz w:val="24"/>
      <w:szCs w:val="24"/>
      <w:lang w:eastAsia="en-US"/>
    </w:rPr>
  </w:style>
  <w:style w:type="character" w:customStyle="1" w:styleId="Heading2Char">
    <w:name w:val="Heading 2 Char"/>
    <w:basedOn w:val="DefaultParagraphFont"/>
    <w:link w:val="Heading2"/>
    <w:uiPriority w:val="99"/>
    <w:semiHidden/>
    <w:locked/>
    <w:rsid w:val="00B9581A"/>
    <w:rPr>
      <w:rFonts w:ascii="Cambria" w:hAnsi="Cambria" w:cs="Times New Roman"/>
      <w:b/>
      <w:bCs/>
      <w:i/>
      <w:iCs/>
      <w:sz w:val="28"/>
      <w:szCs w:val="28"/>
      <w:lang w:val="en-GB"/>
    </w:rPr>
  </w:style>
  <w:style w:type="character" w:customStyle="1" w:styleId="Heading4Char">
    <w:name w:val="Heading 4 Char"/>
    <w:basedOn w:val="DefaultParagraphFont"/>
    <w:link w:val="Heading4"/>
    <w:uiPriority w:val="99"/>
    <w:semiHidden/>
    <w:locked/>
    <w:rsid w:val="000D54CE"/>
    <w:rPr>
      <w:rFonts w:ascii="Calibri" w:hAnsi="Calibri" w:cs="Times New Roman"/>
      <w:b/>
      <w:bCs/>
      <w:sz w:val="28"/>
      <w:szCs w:val="28"/>
      <w:lang w:val="en-GB"/>
    </w:rPr>
  </w:style>
  <w:style w:type="paragraph" w:styleId="Header">
    <w:name w:val="header"/>
    <w:basedOn w:val="Normal"/>
    <w:link w:val="HeaderChar"/>
    <w:uiPriority w:val="99"/>
    <w:rsid w:val="00BE5862"/>
    <w:pPr>
      <w:tabs>
        <w:tab w:val="center" w:pos="4320"/>
        <w:tab w:val="right" w:pos="8640"/>
      </w:tabs>
    </w:pPr>
  </w:style>
  <w:style w:type="character" w:customStyle="1" w:styleId="HeaderChar">
    <w:name w:val="Header Char"/>
    <w:basedOn w:val="DefaultParagraphFont"/>
    <w:link w:val="Header"/>
    <w:uiPriority w:val="99"/>
    <w:locked/>
    <w:rsid w:val="00BE5862"/>
    <w:rPr>
      <w:rFonts w:cs="Times New Roman"/>
      <w:sz w:val="24"/>
      <w:szCs w:val="24"/>
      <w:lang w:eastAsia="en-US"/>
    </w:rPr>
  </w:style>
  <w:style w:type="paragraph" w:styleId="Footer">
    <w:name w:val="footer"/>
    <w:basedOn w:val="Normal"/>
    <w:link w:val="FooterChar"/>
    <w:uiPriority w:val="99"/>
    <w:rsid w:val="00BE5862"/>
    <w:pPr>
      <w:tabs>
        <w:tab w:val="center" w:pos="4320"/>
        <w:tab w:val="right" w:pos="8640"/>
      </w:tabs>
    </w:pPr>
  </w:style>
  <w:style w:type="character" w:customStyle="1" w:styleId="FooterChar">
    <w:name w:val="Footer Char"/>
    <w:basedOn w:val="DefaultParagraphFont"/>
    <w:link w:val="Footer"/>
    <w:uiPriority w:val="99"/>
    <w:locked/>
    <w:rsid w:val="00BE5862"/>
    <w:rPr>
      <w:rFonts w:cs="Times New Roman"/>
      <w:sz w:val="24"/>
      <w:szCs w:val="24"/>
      <w:lang w:eastAsia="en-US"/>
    </w:rPr>
  </w:style>
  <w:style w:type="character" w:styleId="PageNumber">
    <w:name w:val="page number"/>
    <w:basedOn w:val="DefaultParagraphFont"/>
    <w:uiPriority w:val="99"/>
    <w:rsid w:val="00BE5862"/>
    <w:rPr>
      <w:rFonts w:cs="Times New Roman"/>
    </w:rPr>
  </w:style>
  <w:style w:type="paragraph" w:styleId="BodyText">
    <w:name w:val="Body Text"/>
    <w:basedOn w:val="Normal"/>
    <w:link w:val="BodyTextChar"/>
    <w:uiPriority w:val="99"/>
    <w:rsid w:val="00BE5862"/>
    <w:pPr>
      <w:jc w:val="both"/>
    </w:pPr>
    <w:rPr>
      <w:szCs w:val="20"/>
    </w:rPr>
  </w:style>
  <w:style w:type="character" w:customStyle="1" w:styleId="BodyTextChar">
    <w:name w:val="Body Text Char"/>
    <w:basedOn w:val="DefaultParagraphFont"/>
    <w:link w:val="BodyText"/>
    <w:uiPriority w:val="99"/>
    <w:locked/>
    <w:rsid w:val="00BE5862"/>
    <w:rPr>
      <w:rFonts w:cs="Times New Roman"/>
      <w:sz w:val="24"/>
      <w:lang w:eastAsia="en-US"/>
    </w:rPr>
  </w:style>
  <w:style w:type="paragraph" w:styleId="NormalWeb">
    <w:name w:val="Normal (Web)"/>
    <w:basedOn w:val="Normal"/>
    <w:uiPriority w:val="99"/>
    <w:rsid w:val="001E60FD"/>
    <w:pPr>
      <w:spacing w:before="100" w:beforeAutospacing="1" w:after="100" w:afterAutospacing="1"/>
    </w:pPr>
    <w:rPr>
      <w:lang w:val="en-US"/>
    </w:rPr>
  </w:style>
  <w:style w:type="paragraph" w:customStyle="1" w:styleId="intro">
    <w:name w:val="intro"/>
    <w:basedOn w:val="Normal"/>
    <w:uiPriority w:val="99"/>
    <w:rsid w:val="001E60FD"/>
    <w:pPr>
      <w:spacing w:before="100" w:beforeAutospacing="1" w:after="100" w:afterAutospacing="1"/>
    </w:pPr>
    <w:rPr>
      <w:lang w:val="en-US"/>
    </w:rPr>
  </w:style>
  <w:style w:type="character" w:styleId="Strong">
    <w:name w:val="Strong"/>
    <w:basedOn w:val="DefaultParagraphFont"/>
    <w:uiPriority w:val="99"/>
    <w:qFormat/>
    <w:rsid w:val="001E60FD"/>
    <w:rPr>
      <w:rFonts w:cs="Times New Roman"/>
      <w:b/>
      <w:bCs/>
    </w:rPr>
  </w:style>
  <w:style w:type="paragraph" w:styleId="ListParagraph">
    <w:name w:val="List Paragraph"/>
    <w:basedOn w:val="Normal"/>
    <w:uiPriority w:val="99"/>
    <w:qFormat/>
    <w:rsid w:val="00814210"/>
    <w:pPr>
      <w:ind w:left="720"/>
      <w:contextualSpacing/>
    </w:pPr>
    <w:rPr>
      <w:rFonts w:ascii="Cambria" w:hAnsi="Cambria"/>
    </w:rPr>
  </w:style>
  <w:style w:type="character" w:styleId="Hyperlink">
    <w:name w:val="Hyperlink"/>
    <w:basedOn w:val="DefaultParagraphFont"/>
    <w:uiPriority w:val="99"/>
    <w:rsid w:val="00814210"/>
    <w:rPr>
      <w:rFonts w:cs="Times New Roman"/>
      <w:color w:val="0000FF"/>
      <w:u w:val="single"/>
    </w:rPr>
  </w:style>
  <w:style w:type="paragraph" w:customStyle="1" w:styleId="Default">
    <w:name w:val="Default"/>
    <w:uiPriority w:val="99"/>
    <w:rsid w:val="00C8301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1D069A"/>
    <w:rPr>
      <w:rFonts w:ascii="Tahoma" w:hAnsi="Tahoma" w:cs="Tahoma"/>
      <w:sz w:val="16"/>
      <w:szCs w:val="16"/>
    </w:rPr>
  </w:style>
  <w:style w:type="character" w:customStyle="1" w:styleId="BalloonTextChar">
    <w:name w:val="Balloon Text Char"/>
    <w:basedOn w:val="DefaultParagraphFont"/>
    <w:link w:val="BalloonText"/>
    <w:uiPriority w:val="99"/>
    <w:locked/>
    <w:rsid w:val="001D069A"/>
    <w:rPr>
      <w:rFonts w:ascii="Tahoma" w:hAnsi="Tahoma" w:cs="Tahoma"/>
      <w:sz w:val="16"/>
      <w:szCs w:val="16"/>
      <w:lang w:eastAsia="en-US"/>
    </w:rPr>
  </w:style>
  <w:style w:type="paragraph" w:styleId="NoSpacing">
    <w:name w:val="No Spacing"/>
    <w:uiPriority w:val="99"/>
    <w:qFormat/>
    <w:rsid w:val="00EB2429"/>
    <w:rPr>
      <w:rFonts w:ascii="Cambria" w:eastAsia="MS Mincho" w:hAnsi="Cambria"/>
      <w:sz w:val="24"/>
      <w:szCs w:val="24"/>
    </w:rPr>
  </w:style>
  <w:style w:type="character" w:styleId="FootnoteReference">
    <w:name w:val="footnote reference"/>
    <w:basedOn w:val="DefaultParagraphFont"/>
    <w:uiPriority w:val="99"/>
    <w:rsid w:val="00EB2429"/>
    <w:rPr>
      <w:rFonts w:cs="Times New Roman"/>
      <w:vertAlign w:val="superscript"/>
    </w:rPr>
  </w:style>
  <w:style w:type="paragraph" w:styleId="FootnoteText">
    <w:name w:val="footnote text"/>
    <w:basedOn w:val="Normal"/>
    <w:link w:val="FootnoteTextChar"/>
    <w:uiPriority w:val="99"/>
    <w:rsid w:val="00EB2429"/>
    <w:pPr>
      <w:spacing w:after="120" w:line="360" w:lineRule="auto"/>
      <w:jc w:val="both"/>
    </w:pPr>
    <w:rPr>
      <w:rFonts w:ascii="Arial" w:hAnsi="Arial" w:cs="Arial"/>
      <w:sz w:val="22"/>
      <w:szCs w:val="20"/>
    </w:rPr>
  </w:style>
  <w:style w:type="character" w:customStyle="1" w:styleId="FootnoteTextChar">
    <w:name w:val="Footnote Text Char"/>
    <w:basedOn w:val="DefaultParagraphFont"/>
    <w:link w:val="FootnoteText"/>
    <w:uiPriority w:val="99"/>
    <w:locked/>
    <w:rsid w:val="00EB2429"/>
    <w:rPr>
      <w:rFonts w:ascii="Arial" w:hAnsi="Arial" w:cs="Arial"/>
      <w:sz w:val="22"/>
      <w:lang w:eastAsia="en-US"/>
    </w:rPr>
  </w:style>
  <w:style w:type="paragraph" w:customStyle="1" w:styleId="leadin">
    <w:name w:val="leadin"/>
    <w:basedOn w:val="Normal"/>
    <w:uiPriority w:val="99"/>
    <w:rsid w:val="00CE449C"/>
    <w:pPr>
      <w:spacing w:before="135" w:after="135" w:line="270" w:lineRule="atLeast"/>
    </w:pPr>
    <w:rPr>
      <w:b/>
      <w:bCs/>
      <w:color w:val="19254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67158">
      <w:marLeft w:val="0"/>
      <w:marRight w:val="0"/>
      <w:marTop w:val="0"/>
      <w:marBottom w:val="0"/>
      <w:divBdr>
        <w:top w:val="none" w:sz="0" w:space="0" w:color="auto"/>
        <w:left w:val="none" w:sz="0" w:space="0" w:color="auto"/>
        <w:bottom w:val="none" w:sz="0" w:space="0" w:color="auto"/>
        <w:right w:val="none" w:sz="0" w:space="0" w:color="auto"/>
      </w:divBdr>
    </w:div>
    <w:div w:id="559367161">
      <w:marLeft w:val="0"/>
      <w:marRight w:val="0"/>
      <w:marTop w:val="0"/>
      <w:marBottom w:val="0"/>
      <w:divBdr>
        <w:top w:val="none" w:sz="0" w:space="0" w:color="auto"/>
        <w:left w:val="none" w:sz="0" w:space="0" w:color="auto"/>
        <w:bottom w:val="none" w:sz="0" w:space="0" w:color="auto"/>
        <w:right w:val="none" w:sz="0" w:space="0" w:color="auto"/>
      </w:divBdr>
      <w:divsChild>
        <w:div w:id="559367160">
          <w:marLeft w:val="0"/>
          <w:marRight w:val="0"/>
          <w:marTop w:val="0"/>
          <w:marBottom w:val="0"/>
          <w:divBdr>
            <w:top w:val="none" w:sz="0" w:space="0" w:color="auto"/>
            <w:left w:val="none" w:sz="0" w:space="0" w:color="auto"/>
            <w:bottom w:val="none" w:sz="0" w:space="0" w:color="auto"/>
            <w:right w:val="none" w:sz="0" w:space="0" w:color="auto"/>
          </w:divBdr>
          <w:divsChild>
            <w:div w:id="559367157">
              <w:marLeft w:val="0"/>
              <w:marRight w:val="0"/>
              <w:marTop w:val="0"/>
              <w:marBottom w:val="0"/>
              <w:divBdr>
                <w:top w:val="none" w:sz="0" w:space="0" w:color="auto"/>
                <w:left w:val="none" w:sz="0" w:space="0" w:color="auto"/>
                <w:bottom w:val="none" w:sz="0" w:space="0" w:color="auto"/>
                <w:right w:val="none" w:sz="0" w:space="0" w:color="auto"/>
              </w:divBdr>
              <w:divsChild>
                <w:div w:id="559367162">
                  <w:marLeft w:val="0"/>
                  <w:marRight w:val="0"/>
                  <w:marTop w:val="0"/>
                  <w:marBottom w:val="0"/>
                  <w:divBdr>
                    <w:top w:val="none" w:sz="0" w:space="0" w:color="auto"/>
                    <w:left w:val="none" w:sz="0" w:space="0" w:color="auto"/>
                    <w:bottom w:val="none" w:sz="0" w:space="0" w:color="auto"/>
                    <w:right w:val="none" w:sz="0" w:space="0" w:color="auto"/>
                  </w:divBdr>
                  <w:divsChild>
                    <w:div w:id="5593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67167">
      <w:marLeft w:val="0"/>
      <w:marRight w:val="0"/>
      <w:marTop w:val="0"/>
      <w:marBottom w:val="0"/>
      <w:divBdr>
        <w:top w:val="none" w:sz="0" w:space="0" w:color="auto"/>
        <w:left w:val="none" w:sz="0" w:space="0" w:color="auto"/>
        <w:bottom w:val="none" w:sz="0" w:space="0" w:color="auto"/>
        <w:right w:val="none" w:sz="0" w:space="0" w:color="auto"/>
      </w:divBdr>
      <w:divsChild>
        <w:div w:id="559367212">
          <w:marLeft w:val="0"/>
          <w:marRight w:val="0"/>
          <w:marTop w:val="0"/>
          <w:marBottom w:val="0"/>
          <w:divBdr>
            <w:top w:val="none" w:sz="0" w:space="0" w:color="auto"/>
            <w:left w:val="none" w:sz="0" w:space="0" w:color="auto"/>
            <w:bottom w:val="none" w:sz="0" w:space="0" w:color="auto"/>
            <w:right w:val="none" w:sz="0" w:space="0" w:color="auto"/>
          </w:divBdr>
          <w:divsChild>
            <w:div w:id="559367207">
              <w:marLeft w:val="0"/>
              <w:marRight w:val="0"/>
              <w:marTop w:val="0"/>
              <w:marBottom w:val="0"/>
              <w:divBdr>
                <w:top w:val="none" w:sz="0" w:space="0" w:color="auto"/>
                <w:left w:val="none" w:sz="0" w:space="0" w:color="auto"/>
                <w:bottom w:val="none" w:sz="0" w:space="0" w:color="auto"/>
                <w:right w:val="none" w:sz="0" w:space="0" w:color="auto"/>
              </w:divBdr>
              <w:divsChild>
                <w:div w:id="5593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7170">
      <w:marLeft w:val="0"/>
      <w:marRight w:val="0"/>
      <w:marTop w:val="0"/>
      <w:marBottom w:val="0"/>
      <w:divBdr>
        <w:top w:val="none" w:sz="0" w:space="0" w:color="auto"/>
        <w:left w:val="none" w:sz="0" w:space="0" w:color="auto"/>
        <w:bottom w:val="none" w:sz="0" w:space="0" w:color="auto"/>
        <w:right w:val="none" w:sz="0" w:space="0" w:color="auto"/>
      </w:divBdr>
      <w:divsChild>
        <w:div w:id="559367219">
          <w:marLeft w:val="0"/>
          <w:marRight w:val="0"/>
          <w:marTop w:val="0"/>
          <w:marBottom w:val="0"/>
          <w:divBdr>
            <w:top w:val="none" w:sz="0" w:space="0" w:color="auto"/>
            <w:left w:val="none" w:sz="0" w:space="0" w:color="auto"/>
            <w:bottom w:val="none" w:sz="0" w:space="0" w:color="auto"/>
            <w:right w:val="none" w:sz="0" w:space="0" w:color="auto"/>
          </w:divBdr>
          <w:divsChild>
            <w:div w:id="559367180">
              <w:marLeft w:val="0"/>
              <w:marRight w:val="0"/>
              <w:marTop w:val="0"/>
              <w:marBottom w:val="0"/>
              <w:divBdr>
                <w:top w:val="none" w:sz="0" w:space="0" w:color="auto"/>
                <w:left w:val="none" w:sz="0" w:space="0" w:color="auto"/>
                <w:bottom w:val="none" w:sz="0" w:space="0" w:color="auto"/>
                <w:right w:val="none" w:sz="0" w:space="0" w:color="auto"/>
              </w:divBdr>
              <w:divsChild>
                <w:div w:id="5593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7182">
      <w:marLeft w:val="0"/>
      <w:marRight w:val="0"/>
      <w:marTop w:val="0"/>
      <w:marBottom w:val="0"/>
      <w:divBdr>
        <w:top w:val="none" w:sz="0" w:space="0" w:color="auto"/>
        <w:left w:val="none" w:sz="0" w:space="0" w:color="auto"/>
        <w:bottom w:val="none" w:sz="0" w:space="0" w:color="auto"/>
        <w:right w:val="none" w:sz="0" w:space="0" w:color="auto"/>
      </w:divBdr>
      <w:divsChild>
        <w:div w:id="559367179">
          <w:marLeft w:val="0"/>
          <w:marRight w:val="0"/>
          <w:marTop w:val="0"/>
          <w:marBottom w:val="0"/>
          <w:divBdr>
            <w:top w:val="none" w:sz="0" w:space="0" w:color="auto"/>
            <w:left w:val="none" w:sz="0" w:space="0" w:color="auto"/>
            <w:bottom w:val="none" w:sz="0" w:space="0" w:color="auto"/>
            <w:right w:val="none" w:sz="0" w:space="0" w:color="auto"/>
          </w:divBdr>
          <w:divsChild>
            <w:div w:id="559367206">
              <w:marLeft w:val="0"/>
              <w:marRight w:val="0"/>
              <w:marTop w:val="0"/>
              <w:marBottom w:val="0"/>
              <w:divBdr>
                <w:top w:val="none" w:sz="0" w:space="0" w:color="auto"/>
                <w:left w:val="none" w:sz="0" w:space="0" w:color="auto"/>
                <w:bottom w:val="none" w:sz="0" w:space="0" w:color="auto"/>
                <w:right w:val="none" w:sz="0" w:space="0" w:color="auto"/>
              </w:divBdr>
              <w:divsChild>
                <w:div w:id="559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7184">
      <w:marLeft w:val="0"/>
      <w:marRight w:val="0"/>
      <w:marTop w:val="0"/>
      <w:marBottom w:val="0"/>
      <w:divBdr>
        <w:top w:val="none" w:sz="0" w:space="0" w:color="auto"/>
        <w:left w:val="none" w:sz="0" w:space="0" w:color="auto"/>
        <w:bottom w:val="none" w:sz="0" w:space="0" w:color="auto"/>
        <w:right w:val="none" w:sz="0" w:space="0" w:color="auto"/>
      </w:divBdr>
      <w:divsChild>
        <w:div w:id="559367171">
          <w:marLeft w:val="0"/>
          <w:marRight w:val="0"/>
          <w:marTop w:val="0"/>
          <w:marBottom w:val="0"/>
          <w:divBdr>
            <w:top w:val="none" w:sz="0" w:space="0" w:color="auto"/>
            <w:left w:val="none" w:sz="0" w:space="0" w:color="auto"/>
            <w:bottom w:val="none" w:sz="0" w:space="0" w:color="auto"/>
            <w:right w:val="none" w:sz="0" w:space="0" w:color="auto"/>
          </w:divBdr>
          <w:divsChild>
            <w:div w:id="559367172">
              <w:marLeft w:val="0"/>
              <w:marRight w:val="0"/>
              <w:marTop w:val="0"/>
              <w:marBottom w:val="0"/>
              <w:divBdr>
                <w:top w:val="none" w:sz="0" w:space="0" w:color="auto"/>
                <w:left w:val="none" w:sz="0" w:space="0" w:color="auto"/>
                <w:bottom w:val="none" w:sz="0" w:space="0" w:color="auto"/>
                <w:right w:val="none" w:sz="0" w:space="0" w:color="auto"/>
              </w:divBdr>
              <w:divsChild>
                <w:div w:id="5593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7185">
      <w:marLeft w:val="0"/>
      <w:marRight w:val="0"/>
      <w:marTop w:val="0"/>
      <w:marBottom w:val="0"/>
      <w:divBdr>
        <w:top w:val="none" w:sz="0" w:space="0" w:color="auto"/>
        <w:left w:val="none" w:sz="0" w:space="0" w:color="auto"/>
        <w:bottom w:val="none" w:sz="0" w:space="0" w:color="auto"/>
        <w:right w:val="none" w:sz="0" w:space="0" w:color="auto"/>
      </w:divBdr>
      <w:divsChild>
        <w:div w:id="559367163">
          <w:marLeft w:val="0"/>
          <w:marRight w:val="0"/>
          <w:marTop w:val="0"/>
          <w:marBottom w:val="0"/>
          <w:divBdr>
            <w:top w:val="none" w:sz="0" w:space="0" w:color="auto"/>
            <w:left w:val="none" w:sz="0" w:space="0" w:color="auto"/>
            <w:bottom w:val="none" w:sz="0" w:space="0" w:color="auto"/>
            <w:right w:val="none" w:sz="0" w:space="0" w:color="auto"/>
          </w:divBdr>
          <w:divsChild>
            <w:div w:id="559367203">
              <w:marLeft w:val="0"/>
              <w:marRight w:val="0"/>
              <w:marTop w:val="0"/>
              <w:marBottom w:val="0"/>
              <w:divBdr>
                <w:top w:val="none" w:sz="0" w:space="0" w:color="auto"/>
                <w:left w:val="none" w:sz="0" w:space="0" w:color="auto"/>
                <w:bottom w:val="none" w:sz="0" w:space="0" w:color="auto"/>
                <w:right w:val="none" w:sz="0" w:space="0" w:color="auto"/>
              </w:divBdr>
              <w:divsChild>
                <w:div w:id="559367215">
                  <w:marLeft w:val="0"/>
                  <w:marRight w:val="0"/>
                  <w:marTop w:val="0"/>
                  <w:marBottom w:val="0"/>
                  <w:divBdr>
                    <w:top w:val="none" w:sz="0" w:space="0" w:color="auto"/>
                    <w:left w:val="none" w:sz="0" w:space="0" w:color="auto"/>
                    <w:bottom w:val="none" w:sz="0" w:space="0" w:color="auto"/>
                    <w:right w:val="none" w:sz="0" w:space="0" w:color="auto"/>
                  </w:divBdr>
                  <w:divsChild>
                    <w:div w:id="5593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67186">
      <w:marLeft w:val="0"/>
      <w:marRight w:val="0"/>
      <w:marTop w:val="0"/>
      <w:marBottom w:val="0"/>
      <w:divBdr>
        <w:top w:val="none" w:sz="0" w:space="0" w:color="auto"/>
        <w:left w:val="none" w:sz="0" w:space="0" w:color="auto"/>
        <w:bottom w:val="none" w:sz="0" w:space="0" w:color="auto"/>
        <w:right w:val="none" w:sz="0" w:space="0" w:color="auto"/>
      </w:divBdr>
      <w:divsChild>
        <w:div w:id="559367189">
          <w:marLeft w:val="0"/>
          <w:marRight w:val="0"/>
          <w:marTop w:val="0"/>
          <w:marBottom w:val="0"/>
          <w:divBdr>
            <w:top w:val="none" w:sz="0" w:space="0" w:color="auto"/>
            <w:left w:val="none" w:sz="0" w:space="0" w:color="auto"/>
            <w:bottom w:val="none" w:sz="0" w:space="0" w:color="auto"/>
            <w:right w:val="none" w:sz="0" w:space="0" w:color="auto"/>
          </w:divBdr>
          <w:divsChild>
            <w:div w:id="559367191">
              <w:marLeft w:val="0"/>
              <w:marRight w:val="0"/>
              <w:marTop w:val="0"/>
              <w:marBottom w:val="0"/>
              <w:divBdr>
                <w:top w:val="none" w:sz="0" w:space="0" w:color="auto"/>
                <w:left w:val="none" w:sz="0" w:space="0" w:color="auto"/>
                <w:bottom w:val="none" w:sz="0" w:space="0" w:color="auto"/>
                <w:right w:val="none" w:sz="0" w:space="0" w:color="auto"/>
              </w:divBdr>
              <w:divsChild>
                <w:div w:id="559367202">
                  <w:marLeft w:val="0"/>
                  <w:marRight w:val="0"/>
                  <w:marTop w:val="0"/>
                  <w:marBottom w:val="0"/>
                  <w:divBdr>
                    <w:top w:val="none" w:sz="0" w:space="0" w:color="auto"/>
                    <w:left w:val="none" w:sz="0" w:space="0" w:color="auto"/>
                    <w:bottom w:val="none" w:sz="0" w:space="0" w:color="auto"/>
                    <w:right w:val="none" w:sz="0" w:space="0" w:color="auto"/>
                  </w:divBdr>
                  <w:divsChild>
                    <w:div w:id="559367208">
                      <w:marLeft w:val="0"/>
                      <w:marRight w:val="0"/>
                      <w:marTop w:val="0"/>
                      <w:marBottom w:val="0"/>
                      <w:divBdr>
                        <w:top w:val="none" w:sz="0" w:space="0" w:color="auto"/>
                        <w:left w:val="none" w:sz="0" w:space="0" w:color="auto"/>
                        <w:bottom w:val="none" w:sz="0" w:space="0" w:color="auto"/>
                        <w:right w:val="none" w:sz="0" w:space="0" w:color="auto"/>
                      </w:divBdr>
                      <w:divsChild>
                        <w:div w:id="559367176">
                          <w:marLeft w:val="0"/>
                          <w:marRight w:val="0"/>
                          <w:marTop w:val="0"/>
                          <w:marBottom w:val="0"/>
                          <w:divBdr>
                            <w:top w:val="none" w:sz="0" w:space="0" w:color="auto"/>
                            <w:left w:val="none" w:sz="0" w:space="0" w:color="auto"/>
                            <w:bottom w:val="none" w:sz="0" w:space="0" w:color="auto"/>
                            <w:right w:val="none" w:sz="0" w:space="0" w:color="auto"/>
                          </w:divBdr>
                          <w:divsChild>
                            <w:div w:id="559367165">
                              <w:marLeft w:val="0"/>
                              <w:marRight w:val="0"/>
                              <w:marTop w:val="0"/>
                              <w:marBottom w:val="0"/>
                              <w:divBdr>
                                <w:top w:val="none" w:sz="0" w:space="0" w:color="auto"/>
                                <w:left w:val="none" w:sz="0" w:space="0" w:color="auto"/>
                                <w:bottom w:val="none" w:sz="0" w:space="0" w:color="auto"/>
                                <w:right w:val="none" w:sz="0" w:space="0" w:color="auto"/>
                              </w:divBdr>
                              <w:divsChild>
                                <w:div w:id="559367217">
                                  <w:marLeft w:val="0"/>
                                  <w:marRight w:val="0"/>
                                  <w:marTop w:val="0"/>
                                  <w:marBottom w:val="0"/>
                                  <w:divBdr>
                                    <w:top w:val="none" w:sz="0" w:space="0" w:color="auto"/>
                                    <w:left w:val="none" w:sz="0" w:space="0" w:color="auto"/>
                                    <w:bottom w:val="none" w:sz="0" w:space="0" w:color="auto"/>
                                    <w:right w:val="none" w:sz="0" w:space="0" w:color="auto"/>
                                  </w:divBdr>
                                  <w:divsChild>
                                    <w:div w:id="5593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367190">
      <w:marLeft w:val="0"/>
      <w:marRight w:val="0"/>
      <w:marTop w:val="0"/>
      <w:marBottom w:val="0"/>
      <w:divBdr>
        <w:top w:val="none" w:sz="0" w:space="0" w:color="auto"/>
        <w:left w:val="none" w:sz="0" w:space="0" w:color="auto"/>
        <w:bottom w:val="none" w:sz="0" w:space="0" w:color="auto"/>
        <w:right w:val="none" w:sz="0" w:space="0" w:color="auto"/>
      </w:divBdr>
      <w:divsChild>
        <w:div w:id="559367196">
          <w:marLeft w:val="0"/>
          <w:marRight w:val="0"/>
          <w:marTop w:val="0"/>
          <w:marBottom w:val="0"/>
          <w:divBdr>
            <w:top w:val="none" w:sz="0" w:space="0" w:color="auto"/>
            <w:left w:val="none" w:sz="0" w:space="0" w:color="auto"/>
            <w:bottom w:val="none" w:sz="0" w:space="0" w:color="auto"/>
            <w:right w:val="none" w:sz="0" w:space="0" w:color="auto"/>
          </w:divBdr>
          <w:divsChild>
            <w:div w:id="559367210">
              <w:marLeft w:val="0"/>
              <w:marRight w:val="0"/>
              <w:marTop w:val="0"/>
              <w:marBottom w:val="0"/>
              <w:divBdr>
                <w:top w:val="none" w:sz="0" w:space="0" w:color="auto"/>
                <w:left w:val="none" w:sz="0" w:space="0" w:color="auto"/>
                <w:bottom w:val="none" w:sz="0" w:space="0" w:color="auto"/>
                <w:right w:val="none" w:sz="0" w:space="0" w:color="auto"/>
              </w:divBdr>
              <w:divsChild>
                <w:div w:id="5593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7192">
      <w:marLeft w:val="0"/>
      <w:marRight w:val="0"/>
      <w:marTop w:val="0"/>
      <w:marBottom w:val="0"/>
      <w:divBdr>
        <w:top w:val="none" w:sz="0" w:space="0" w:color="auto"/>
        <w:left w:val="none" w:sz="0" w:space="0" w:color="auto"/>
        <w:bottom w:val="none" w:sz="0" w:space="0" w:color="auto"/>
        <w:right w:val="none" w:sz="0" w:space="0" w:color="auto"/>
      </w:divBdr>
      <w:divsChild>
        <w:div w:id="559367201">
          <w:marLeft w:val="0"/>
          <w:marRight w:val="0"/>
          <w:marTop w:val="0"/>
          <w:marBottom w:val="0"/>
          <w:divBdr>
            <w:top w:val="none" w:sz="0" w:space="0" w:color="auto"/>
            <w:left w:val="none" w:sz="0" w:space="0" w:color="auto"/>
            <w:bottom w:val="none" w:sz="0" w:space="0" w:color="auto"/>
            <w:right w:val="none" w:sz="0" w:space="0" w:color="auto"/>
          </w:divBdr>
          <w:divsChild>
            <w:div w:id="559367181">
              <w:marLeft w:val="0"/>
              <w:marRight w:val="0"/>
              <w:marTop w:val="0"/>
              <w:marBottom w:val="0"/>
              <w:divBdr>
                <w:top w:val="none" w:sz="0" w:space="0" w:color="auto"/>
                <w:left w:val="none" w:sz="0" w:space="0" w:color="auto"/>
                <w:bottom w:val="none" w:sz="0" w:space="0" w:color="auto"/>
                <w:right w:val="none" w:sz="0" w:space="0" w:color="auto"/>
              </w:divBdr>
              <w:divsChild>
                <w:div w:id="5593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7197">
      <w:marLeft w:val="0"/>
      <w:marRight w:val="0"/>
      <w:marTop w:val="0"/>
      <w:marBottom w:val="0"/>
      <w:divBdr>
        <w:top w:val="none" w:sz="0" w:space="0" w:color="auto"/>
        <w:left w:val="none" w:sz="0" w:space="0" w:color="auto"/>
        <w:bottom w:val="none" w:sz="0" w:space="0" w:color="auto"/>
        <w:right w:val="none" w:sz="0" w:space="0" w:color="auto"/>
      </w:divBdr>
      <w:divsChild>
        <w:div w:id="559367218">
          <w:marLeft w:val="0"/>
          <w:marRight w:val="0"/>
          <w:marTop w:val="0"/>
          <w:marBottom w:val="0"/>
          <w:divBdr>
            <w:top w:val="none" w:sz="0" w:space="0" w:color="auto"/>
            <w:left w:val="none" w:sz="0" w:space="0" w:color="auto"/>
            <w:bottom w:val="none" w:sz="0" w:space="0" w:color="auto"/>
            <w:right w:val="none" w:sz="0" w:space="0" w:color="auto"/>
          </w:divBdr>
          <w:divsChild>
            <w:div w:id="559367173">
              <w:marLeft w:val="0"/>
              <w:marRight w:val="0"/>
              <w:marTop w:val="0"/>
              <w:marBottom w:val="0"/>
              <w:divBdr>
                <w:top w:val="none" w:sz="0" w:space="0" w:color="auto"/>
                <w:left w:val="none" w:sz="0" w:space="0" w:color="auto"/>
                <w:bottom w:val="none" w:sz="0" w:space="0" w:color="auto"/>
                <w:right w:val="none" w:sz="0" w:space="0" w:color="auto"/>
              </w:divBdr>
              <w:divsChild>
                <w:div w:id="559367174">
                  <w:marLeft w:val="0"/>
                  <w:marRight w:val="0"/>
                  <w:marTop w:val="0"/>
                  <w:marBottom w:val="0"/>
                  <w:divBdr>
                    <w:top w:val="none" w:sz="0" w:space="0" w:color="auto"/>
                    <w:left w:val="none" w:sz="0" w:space="0" w:color="auto"/>
                    <w:bottom w:val="none" w:sz="0" w:space="0" w:color="auto"/>
                    <w:right w:val="none" w:sz="0" w:space="0" w:color="auto"/>
                  </w:divBdr>
                  <w:divsChild>
                    <w:div w:id="5593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67198">
      <w:marLeft w:val="0"/>
      <w:marRight w:val="0"/>
      <w:marTop w:val="0"/>
      <w:marBottom w:val="0"/>
      <w:divBdr>
        <w:top w:val="none" w:sz="0" w:space="0" w:color="auto"/>
        <w:left w:val="none" w:sz="0" w:space="0" w:color="auto"/>
        <w:bottom w:val="none" w:sz="0" w:space="0" w:color="auto"/>
        <w:right w:val="none" w:sz="0" w:space="0" w:color="auto"/>
      </w:divBdr>
      <w:divsChild>
        <w:div w:id="559367178">
          <w:marLeft w:val="0"/>
          <w:marRight w:val="0"/>
          <w:marTop w:val="0"/>
          <w:marBottom w:val="0"/>
          <w:divBdr>
            <w:top w:val="none" w:sz="0" w:space="0" w:color="auto"/>
            <w:left w:val="none" w:sz="0" w:space="0" w:color="auto"/>
            <w:bottom w:val="none" w:sz="0" w:space="0" w:color="auto"/>
            <w:right w:val="none" w:sz="0" w:space="0" w:color="auto"/>
          </w:divBdr>
          <w:divsChild>
            <w:div w:id="559367193">
              <w:marLeft w:val="0"/>
              <w:marRight w:val="0"/>
              <w:marTop w:val="0"/>
              <w:marBottom w:val="0"/>
              <w:divBdr>
                <w:top w:val="none" w:sz="0" w:space="0" w:color="auto"/>
                <w:left w:val="none" w:sz="0" w:space="0" w:color="auto"/>
                <w:bottom w:val="none" w:sz="0" w:space="0" w:color="auto"/>
                <w:right w:val="none" w:sz="0" w:space="0" w:color="auto"/>
              </w:divBdr>
              <w:divsChild>
                <w:div w:id="5593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7199">
      <w:marLeft w:val="0"/>
      <w:marRight w:val="0"/>
      <w:marTop w:val="0"/>
      <w:marBottom w:val="0"/>
      <w:divBdr>
        <w:top w:val="none" w:sz="0" w:space="0" w:color="auto"/>
        <w:left w:val="none" w:sz="0" w:space="0" w:color="auto"/>
        <w:bottom w:val="none" w:sz="0" w:space="0" w:color="auto"/>
        <w:right w:val="none" w:sz="0" w:space="0" w:color="auto"/>
      </w:divBdr>
      <w:divsChild>
        <w:div w:id="559367164">
          <w:marLeft w:val="0"/>
          <w:marRight w:val="0"/>
          <w:marTop w:val="0"/>
          <w:marBottom w:val="0"/>
          <w:divBdr>
            <w:top w:val="none" w:sz="0" w:space="0" w:color="auto"/>
            <w:left w:val="none" w:sz="0" w:space="0" w:color="auto"/>
            <w:bottom w:val="none" w:sz="0" w:space="0" w:color="auto"/>
            <w:right w:val="none" w:sz="0" w:space="0" w:color="auto"/>
          </w:divBdr>
          <w:divsChild>
            <w:div w:id="559367213">
              <w:marLeft w:val="0"/>
              <w:marRight w:val="0"/>
              <w:marTop w:val="0"/>
              <w:marBottom w:val="0"/>
              <w:divBdr>
                <w:top w:val="none" w:sz="0" w:space="0" w:color="auto"/>
                <w:left w:val="none" w:sz="0" w:space="0" w:color="auto"/>
                <w:bottom w:val="none" w:sz="0" w:space="0" w:color="auto"/>
                <w:right w:val="none" w:sz="0" w:space="0" w:color="auto"/>
              </w:divBdr>
              <w:divsChild>
                <w:div w:id="5593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7205">
      <w:marLeft w:val="0"/>
      <w:marRight w:val="0"/>
      <w:marTop w:val="0"/>
      <w:marBottom w:val="0"/>
      <w:divBdr>
        <w:top w:val="none" w:sz="0" w:space="0" w:color="auto"/>
        <w:left w:val="none" w:sz="0" w:space="0" w:color="auto"/>
        <w:bottom w:val="none" w:sz="0" w:space="0" w:color="auto"/>
        <w:right w:val="none" w:sz="0" w:space="0" w:color="auto"/>
      </w:divBdr>
      <w:divsChild>
        <w:div w:id="559367204">
          <w:marLeft w:val="0"/>
          <w:marRight w:val="0"/>
          <w:marTop w:val="0"/>
          <w:marBottom w:val="0"/>
          <w:divBdr>
            <w:top w:val="none" w:sz="0" w:space="0" w:color="auto"/>
            <w:left w:val="none" w:sz="0" w:space="0" w:color="auto"/>
            <w:bottom w:val="none" w:sz="0" w:space="0" w:color="auto"/>
            <w:right w:val="none" w:sz="0" w:space="0" w:color="auto"/>
          </w:divBdr>
          <w:divsChild>
            <w:div w:id="559367194">
              <w:marLeft w:val="0"/>
              <w:marRight w:val="0"/>
              <w:marTop w:val="0"/>
              <w:marBottom w:val="0"/>
              <w:divBdr>
                <w:top w:val="none" w:sz="0" w:space="0" w:color="auto"/>
                <w:left w:val="none" w:sz="0" w:space="0" w:color="auto"/>
                <w:bottom w:val="none" w:sz="0" w:space="0" w:color="auto"/>
                <w:right w:val="none" w:sz="0" w:space="0" w:color="auto"/>
              </w:divBdr>
              <w:divsChild>
                <w:div w:id="5593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7211">
      <w:marLeft w:val="0"/>
      <w:marRight w:val="0"/>
      <w:marTop w:val="0"/>
      <w:marBottom w:val="0"/>
      <w:divBdr>
        <w:top w:val="none" w:sz="0" w:space="0" w:color="auto"/>
        <w:left w:val="none" w:sz="0" w:space="0" w:color="auto"/>
        <w:bottom w:val="none" w:sz="0" w:space="0" w:color="auto"/>
        <w:right w:val="none" w:sz="0" w:space="0" w:color="auto"/>
      </w:divBdr>
      <w:divsChild>
        <w:div w:id="559367195">
          <w:marLeft w:val="0"/>
          <w:marRight w:val="0"/>
          <w:marTop w:val="0"/>
          <w:marBottom w:val="0"/>
          <w:divBdr>
            <w:top w:val="none" w:sz="0" w:space="0" w:color="auto"/>
            <w:left w:val="none" w:sz="0" w:space="0" w:color="auto"/>
            <w:bottom w:val="none" w:sz="0" w:space="0" w:color="auto"/>
            <w:right w:val="none" w:sz="0" w:space="0" w:color="auto"/>
          </w:divBdr>
          <w:divsChild>
            <w:div w:id="559367221">
              <w:marLeft w:val="0"/>
              <w:marRight w:val="0"/>
              <w:marTop w:val="0"/>
              <w:marBottom w:val="0"/>
              <w:divBdr>
                <w:top w:val="none" w:sz="0" w:space="0" w:color="auto"/>
                <w:left w:val="none" w:sz="0" w:space="0" w:color="auto"/>
                <w:bottom w:val="none" w:sz="0" w:space="0" w:color="auto"/>
                <w:right w:val="none" w:sz="0" w:space="0" w:color="auto"/>
              </w:divBdr>
              <w:divsChild>
                <w:div w:id="5593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file:///C:\Users\kathy.taylor\AppData\Local\Microsoft\Windows\Temporary%20Internet%20Files\Content.IE5\20SRG7A0\AbusiveCallsLog.x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stockport-pct.nhs.uk/EqualityDiversity.aspx" TargetMode="External"/><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sto-pct.foi@nhs.net" TargetMode="External"/><Relationship Id="rId22" Type="http://schemas.openxmlformats.org/officeDocument/2006/relationships/image" Target="media/image8.emf"/><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25BF106CB8840B3AA7097EB5793B5" ma:contentTypeVersion="2" ma:contentTypeDescription="Create a new document." ma:contentTypeScope="" ma:versionID="3bc5b6432ea57bcbb19135dd12fea3c7">
  <xsd:schema xmlns:xsd="http://www.w3.org/2001/XMLSchema" xmlns:xs="http://www.w3.org/2001/XMLSchema" xmlns:p="http://schemas.microsoft.com/office/2006/metadata/properties" xmlns:ns2="f1f71386-00cc-4183-8f04-89c11468729b" targetNamespace="http://schemas.microsoft.com/office/2006/metadata/properties" ma:root="true" ma:fieldsID="ecc79ea4bf79579ccb9bd7cf9248ac71" ns2:_="">
    <xsd:import namespace="f1f71386-00cc-4183-8f04-89c11468729b"/>
    <xsd:element name="properties">
      <xsd:complexType>
        <xsd:sequence>
          <xsd:element name="documentManagement">
            <xsd:complexType>
              <xsd:all>
                <xsd:element ref="ns2:Ref"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71386-00cc-4183-8f04-89c11468729b" elementFormDefault="qualified">
    <xsd:import namespace="http://schemas.microsoft.com/office/2006/documentManagement/types"/>
    <xsd:import namespace="http://schemas.microsoft.com/office/infopath/2007/PartnerControls"/>
    <xsd:element name="Ref" ma:index="8" nillable="true" ma:displayName="Reference" ma:internalName="Ref">
      <xsd:simpleType>
        <xsd:restriction base="dms:Text">
          <xsd:maxLength value="255"/>
        </xsd:restriction>
      </xsd:simpleType>
    </xsd:element>
    <xsd:element name="Category" ma:index="9" ma:displayName="Category" ma:default="Other" ma:format="Dropdown" ma:internalName="Category">
      <xsd:simpleType>
        <xsd:restriction base="dms:Choice">
          <xsd:enumeration value="ESR (Electronic Staff Records)"/>
          <xsd:enumeration value="Forms and Templates"/>
          <xsd:enumeration value="General"/>
          <xsd:enumeration value="Guidance and Information"/>
          <xsd:enumeration value="Health and Safety"/>
          <xsd:enumeration value="Infection Control"/>
          <xsd:enumeration value="Human Resources"/>
          <xsd:enumeration value="Information Governance"/>
          <xsd:enumeration value="IM&amp;T"/>
          <xsd:enumeration value="Other"/>
          <xsd:enumeration value="Policies"/>
          <xsd:enumeration value="Procedu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1f71386-00cc-4183-8f04-89c11468729b">Policies</Category>
    <Ref xmlns="f1f71386-00cc-4183-8f04-89c11468729b">GEN29</Ref>
  </documentManagement>
</p:properties>
</file>

<file path=customXml/itemProps1.xml><?xml version="1.0" encoding="utf-8"?>
<ds:datastoreItem xmlns:ds="http://schemas.openxmlformats.org/officeDocument/2006/customXml" ds:itemID="{353D0787-C3B9-4E9E-9479-D7A9CD824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71386-00cc-4183-8f04-89c11468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6F3A0-9C31-4526-BD12-C46E1195B67F}">
  <ds:schemaRefs>
    <ds:schemaRef ds:uri="http://schemas.microsoft.com/sharepoint/v3/contenttype/forms"/>
  </ds:schemaRefs>
</ds:datastoreItem>
</file>

<file path=customXml/itemProps3.xml><?xml version="1.0" encoding="utf-8"?>
<ds:datastoreItem xmlns:ds="http://schemas.openxmlformats.org/officeDocument/2006/customXml" ds:itemID="{DFA6C2E4-3011-4B25-89F9-234AAF89E638}">
  <ds:schemaRef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f1f71386-00cc-4183-8f04-89c11468729b"/>
    <ds:schemaRef ds:uri="http://schemas.microsoft.com/office/infopath/2007/PartnerControl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3752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Stockport PCT</Company>
  <LinksUpToDate>false</LinksUpToDate>
  <CharactersWithSpaces>25093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jwragg</dc:creator>
  <cp:lastModifiedBy>NWCSU</cp:lastModifiedBy>
  <cp:revision>2</cp:revision>
  <cp:lastPrinted>2012-02-22T14:34:00Z</cp:lastPrinted>
  <dcterms:created xsi:type="dcterms:W3CDTF">2016-08-11T09:14:00Z</dcterms:created>
  <dcterms:modified xsi:type="dcterms:W3CDTF">2016-08-11T09:14:00Z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
  </property>
  <property fmtid="{D5CDD505-2E9C-101B-9397-08002B2CF9AE}" pid="3" name="Misc">
    <vt:lpwstr/>
  </property>
  <property fmtid="{D5CDD505-2E9C-101B-9397-08002B2CF9AE}" pid="4" name="Indexes">
    <vt:lpwstr/>
  </property>
  <property fmtid="{D5CDD505-2E9C-101B-9397-08002B2CF9AE}" pid="5" name="ContentType">
    <vt:lpwstr>Document</vt:lpwstr>
  </property>
  <property fmtid="{D5CDD505-2E9C-101B-9397-08002B2CF9AE}" pid="6" name="Policy">
    <vt:lpwstr>Supporting Documentation</vt:lpwstr>
  </property>
  <property fmtid="{D5CDD505-2E9C-101B-9397-08002B2CF9AE}" pid="7" name="Policy Type">
    <vt:lpwstr/>
  </property>
  <property fmtid="{D5CDD505-2E9C-101B-9397-08002B2CF9AE}" pid="8" name="ContentTypeId">
    <vt:lpwstr>0x010100B4825BF106CB8840B3AA7097EB5793B5</vt:lpwstr>
  </property>
</Properties>
</file>